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694EF2" w14:paraId="6FB571C2" w14:textId="77777777" w:rsidTr="00B03193">
        <w:trPr>
          <w:trHeight w:val="561"/>
        </w:trPr>
        <w:tc>
          <w:tcPr>
            <w:tcW w:w="7195" w:type="dxa"/>
            <w:vMerge w:val="restart"/>
            <w:tcMar>
              <w:left w:w="0" w:type="dxa"/>
              <w:right w:w="0" w:type="dxa"/>
            </w:tcMar>
          </w:tcPr>
          <w:p w14:paraId="71CDB89F" w14:textId="77777777" w:rsidR="00317376" w:rsidRPr="00694EF2" w:rsidRDefault="00317376" w:rsidP="002432DF">
            <w:pPr>
              <w:pStyle w:val="D03Presse-Information"/>
              <w:framePr w:hSpace="0" w:wrap="auto" w:vAnchor="margin" w:hAnchor="text" w:yAlign="inline"/>
              <w:rPr>
                <w:lang w:val="en-GB"/>
              </w:rPr>
            </w:pPr>
          </w:p>
        </w:tc>
        <w:tc>
          <w:tcPr>
            <w:tcW w:w="2710" w:type="dxa"/>
            <w:tcMar>
              <w:left w:w="0" w:type="dxa"/>
              <w:right w:w="0" w:type="dxa"/>
            </w:tcMar>
            <w:vAlign w:val="bottom"/>
          </w:tcPr>
          <w:p w14:paraId="7C309AF4" w14:textId="77777777" w:rsidR="004C5B6A" w:rsidRPr="00694EF2" w:rsidRDefault="004C5B6A" w:rsidP="00B03193">
            <w:pPr>
              <w:pStyle w:val="D02Firmierung"/>
              <w:framePr w:wrap="auto"/>
              <w:rPr>
                <w:lang w:val="en-GB"/>
              </w:rPr>
            </w:pPr>
          </w:p>
        </w:tc>
      </w:tr>
      <w:tr w:rsidR="00317376" w:rsidRPr="00694EF2" w14:paraId="494B6559" w14:textId="77777777" w:rsidTr="00B03193">
        <w:trPr>
          <w:trHeight w:val="374"/>
        </w:trPr>
        <w:tc>
          <w:tcPr>
            <w:tcW w:w="7195" w:type="dxa"/>
            <w:vMerge/>
            <w:tcMar>
              <w:left w:w="0" w:type="dxa"/>
              <w:right w:w="0" w:type="dxa"/>
            </w:tcMar>
          </w:tcPr>
          <w:p w14:paraId="1EDA07B4" w14:textId="77777777" w:rsidR="00317376" w:rsidRPr="00694EF2" w:rsidRDefault="00317376" w:rsidP="00B03193">
            <w:pPr>
              <w:pStyle w:val="D03Presse-Information"/>
              <w:framePr w:hSpace="0" w:wrap="auto" w:vAnchor="margin" w:hAnchor="text" w:yAlign="inline"/>
              <w:rPr>
                <w:lang w:val="en-GB"/>
              </w:rPr>
            </w:pPr>
          </w:p>
        </w:tc>
        <w:tc>
          <w:tcPr>
            <w:tcW w:w="2710" w:type="dxa"/>
            <w:tcMar>
              <w:left w:w="0" w:type="dxa"/>
              <w:right w:w="0" w:type="dxa"/>
            </w:tcMar>
            <w:vAlign w:val="bottom"/>
          </w:tcPr>
          <w:p w14:paraId="2D665158" w14:textId="32178E22" w:rsidR="00317376" w:rsidRPr="00694EF2" w:rsidRDefault="0014254C" w:rsidP="00B03193">
            <w:pPr>
              <w:pStyle w:val="D03Presse-Information"/>
              <w:framePr w:hSpace="0" w:wrap="auto" w:vAnchor="margin" w:hAnchor="text" w:yAlign="inline"/>
              <w:rPr>
                <w:szCs w:val="21"/>
                <w:lang w:val="en-GB"/>
              </w:rPr>
            </w:pPr>
            <w:r w:rsidRPr="00694EF2">
              <w:rPr>
                <w:szCs w:val="21"/>
                <w:lang w:val="en-GB"/>
              </w:rPr>
              <w:fldChar w:fldCharType="begin">
                <w:ffData>
                  <w:name w:val="Text2"/>
                  <w:enabled/>
                  <w:calcOnExit w:val="0"/>
                  <w:textInput>
                    <w:default w:val="Press Information"/>
                  </w:textInput>
                </w:ffData>
              </w:fldChar>
            </w:r>
            <w:r w:rsidRPr="00694EF2">
              <w:rPr>
                <w:szCs w:val="21"/>
                <w:lang w:val="en-GB"/>
              </w:rPr>
              <w:instrText xml:space="preserve"> </w:instrText>
            </w:r>
            <w:bookmarkStart w:id="0" w:name="Text2"/>
            <w:r w:rsidRPr="00694EF2">
              <w:rPr>
                <w:szCs w:val="21"/>
                <w:lang w:val="en-GB"/>
              </w:rPr>
              <w:instrText xml:space="preserve">FORMTEXT </w:instrText>
            </w:r>
            <w:r w:rsidRPr="00694EF2">
              <w:rPr>
                <w:szCs w:val="21"/>
                <w:lang w:val="en-GB"/>
              </w:rPr>
            </w:r>
            <w:r w:rsidRPr="00694EF2">
              <w:rPr>
                <w:szCs w:val="21"/>
                <w:lang w:val="en-GB"/>
              </w:rPr>
              <w:fldChar w:fldCharType="separate"/>
            </w:r>
            <w:r w:rsidRPr="00694EF2">
              <w:rPr>
                <w:szCs w:val="21"/>
                <w:lang w:val="en-GB"/>
              </w:rPr>
              <w:t>Press Information</w:t>
            </w:r>
            <w:r w:rsidRPr="00694EF2">
              <w:rPr>
                <w:szCs w:val="21"/>
                <w:lang w:val="en-GB"/>
              </w:rPr>
              <w:fldChar w:fldCharType="end"/>
            </w:r>
            <w:bookmarkEnd w:id="0"/>
          </w:p>
        </w:tc>
      </w:tr>
      <w:tr w:rsidR="00317376" w:rsidRPr="00694EF2" w14:paraId="59A04666" w14:textId="77777777" w:rsidTr="00B03193">
        <w:trPr>
          <w:trHeight w:val="958"/>
        </w:trPr>
        <w:tc>
          <w:tcPr>
            <w:tcW w:w="7195" w:type="dxa"/>
            <w:vMerge/>
            <w:tcMar>
              <w:left w:w="0" w:type="dxa"/>
              <w:right w:w="0" w:type="dxa"/>
            </w:tcMar>
          </w:tcPr>
          <w:p w14:paraId="6C7BF300" w14:textId="77777777" w:rsidR="00317376" w:rsidRPr="00694EF2" w:rsidRDefault="00317376" w:rsidP="00B03193">
            <w:pPr>
              <w:pStyle w:val="D03Presse-Information"/>
              <w:framePr w:hSpace="0" w:wrap="auto" w:vAnchor="margin" w:hAnchor="text" w:yAlign="inline"/>
              <w:rPr>
                <w:lang w:val="en-GB"/>
              </w:rPr>
            </w:pPr>
          </w:p>
        </w:tc>
        <w:tc>
          <w:tcPr>
            <w:tcW w:w="2710" w:type="dxa"/>
            <w:tcMar>
              <w:left w:w="0" w:type="dxa"/>
              <w:right w:w="0" w:type="dxa"/>
            </w:tcMar>
          </w:tcPr>
          <w:p w14:paraId="6A2647E0" w14:textId="3B4E59C5" w:rsidR="00317376" w:rsidRPr="00694EF2" w:rsidRDefault="007F465A" w:rsidP="00B03193">
            <w:pPr>
              <w:pStyle w:val="D04Datum"/>
              <w:framePr w:hSpace="0" w:wrap="auto" w:vAnchor="margin" w:hAnchor="text" w:yAlign="inline"/>
              <w:rPr>
                <w:lang w:val="en-GB"/>
              </w:rPr>
            </w:pPr>
            <w:r w:rsidRPr="00694EF2">
              <w:rPr>
                <w:lang w:val="en-GB"/>
              </w:rPr>
              <w:fldChar w:fldCharType="begin">
                <w:ffData>
                  <w:name w:val="Text1"/>
                  <w:enabled/>
                  <w:calcOnExit w:val="0"/>
                  <w:textInput>
                    <w:default w:val="March 13, 2025"/>
                  </w:textInput>
                </w:ffData>
              </w:fldChar>
            </w:r>
            <w:bookmarkStart w:id="1" w:name="Text1"/>
            <w:r w:rsidRPr="00694EF2">
              <w:rPr>
                <w:lang w:val="en-GB"/>
              </w:rPr>
              <w:instrText xml:space="preserve"> FORMTEXT </w:instrText>
            </w:r>
            <w:r w:rsidRPr="00694EF2">
              <w:rPr>
                <w:lang w:val="en-GB"/>
              </w:rPr>
            </w:r>
            <w:r w:rsidRPr="00694EF2">
              <w:rPr>
                <w:lang w:val="en-GB"/>
              </w:rPr>
              <w:fldChar w:fldCharType="separate"/>
            </w:r>
            <w:r w:rsidRPr="00694EF2">
              <w:rPr>
                <w:lang w:val="en-GB"/>
              </w:rPr>
              <w:t>March 13, 2025</w:t>
            </w:r>
            <w:r w:rsidRPr="00694EF2">
              <w:rPr>
                <w:lang w:val="en-GB"/>
              </w:rPr>
              <w:fldChar w:fldCharType="end"/>
            </w:r>
            <w:bookmarkEnd w:id="1"/>
          </w:p>
        </w:tc>
      </w:tr>
    </w:tbl>
    <w:p w14:paraId="74B991B7" w14:textId="77777777" w:rsidR="00A039F0" w:rsidRPr="00694EF2" w:rsidRDefault="00A039F0" w:rsidP="00081305">
      <w:pPr>
        <w:pStyle w:val="D04Datum"/>
        <w:framePr w:wrap="around"/>
        <w:rPr>
          <w:lang w:val="en-GB"/>
        </w:rPr>
        <w:sectPr w:rsidR="00A039F0" w:rsidRPr="00694EF2" w:rsidSect="00640797">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3005" w:right="652" w:bottom="1185" w:left="1361" w:header="1185" w:footer="1049" w:gutter="0"/>
          <w:cols w:space="708"/>
          <w:titlePg/>
          <w:docGrid w:linePitch="360"/>
        </w:sectPr>
      </w:pPr>
    </w:p>
    <w:p w14:paraId="0E181172" w14:textId="55A20620" w:rsidR="00F44C2A" w:rsidRPr="00694EF2" w:rsidRDefault="0014254C" w:rsidP="00F44C2A">
      <w:pPr>
        <w:pStyle w:val="D01Sperrfrist"/>
        <w:framePr w:wrap="notBeside"/>
        <w:rPr>
          <w:lang w:val="en-GB"/>
        </w:rPr>
      </w:pPr>
      <w:bookmarkStart w:id="2" w:name="_Toc178529385"/>
      <w:bookmarkStart w:id="3" w:name="_Toc178529510"/>
      <w:r w:rsidRPr="00694EF2">
        <w:rPr>
          <w:lang w:val="en-GB"/>
        </w:rPr>
        <w:t>Embargo</w:t>
      </w:r>
      <w:r w:rsidR="007F465A" w:rsidRPr="00694EF2">
        <w:rPr>
          <w:lang w:val="en-GB"/>
        </w:rPr>
        <w:t xml:space="preserve"> until</w:t>
      </w:r>
    </w:p>
    <w:p w14:paraId="4C61EE8C" w14:textId="3D5E50A8" w:rsidR="00F44C2A" w:rsidRPr="00694EF2" w:rsidRDefault="0014254C" w:rsidP="00F44C2A">
      <w:pPr>
        <w:pStyle w:val="D01Sperrfrist"/>
        <w:framePr w:wrap="notBeside"/>
        <w:rPr>
          <w:lang w:val="en-GB"/>
        </w:rPr>
      </w:pPr>
      <w:r w:rsidRPr="00694EF2">
        <w:rPr>
          <w:lang w:val="en-GB"/>
        </w:rPr>
        <w:t>March 13, 2025</w:t>
      </w:r>
      <w:r w:rsidR="00F44C2A" w:rsidRPr="00694EF2">
        <w:rPr>
          <w:lang w:val="en-GB"/>
        </w:rPr>
        <w:t xml:space="preserve">, </w:t>
      </w:r>
      <w:r w:rsidRPr="00694EF2">
        <w:rPr>
          <w:lang w:val="en-GB"/>
        </w:rPr>
        <w:t>07</w:t>
      </w:r>
      <w:r w:rsidR="007F465A" w:rsidRPr="00694EF2">
        <w:rPr>
          <w:lang w:val="en-GB"/>
        </w:rPr>
        <w:t>:00</w:t>
      </w:r>
      <w:r w:rsidRPr="00694EF2">
        <w:rPr>
          <w:lang w:val="en-GB"/>
        </w:rPr>
        <w:t xml:space="preserve"> p</w:t>
      </w:r>
      <w:r w:rsidR="007F465A" w:rsidRPr="00694EF2">
        <w:rPr>
          <w:lang w:val="en-GB"/>
        </w:rPr>
        <w:t>.</w:t>
      </w:r>
      <w:r w:rsidRPr="00694EF2">
        <w:rPr>
          <w:lang w:val="en-GB"/>
        </w:rPr>
        <w:t>m</w:t>
      </w:r>
      <w:r w:rsidR="007F465A" w:rsidRPr="00694EF2">
        <w:rPr>
          <w:lang w:val="en-GB"/>
        </w:rPr>
        <w:t>.</w:t>
      </w:r>
      <w:r w:rsidRPr="00694EF2">
        <w:rPr>
          <w:lang w:val="en-GB"/>
        </w:rPr>
        <w:t xml:space="preserve"> CET</w:t>
      </w:r>
    </w:p>
    <w:bookmarkEnd w:id="2"/>
    <w:bookmarkEnd w:id="3"/>
    <w:p w14:paraId="2BB91530" w14:textId="68CC6CB0" w:rsidR="00085881" w:rsidRPr="00694EF2" w:rsidRDefault="005C0BCA">
      <w:pPr>
        <w:pStyle w:val="Inhaltsverzeichnisberschrift"/>
        <w:rPr>
          <w:rFonts w:ascii="MB Corpo A Title Cond Office" w:eastAsia="MB Corpo A Title Cond Office" w:hAnsi="MB Corpo A Title Cond Office" w:cs="MB Corpo A Title Cond Office"/>
          <w:lang w:val="en-GB"/>
        </w:rPr>
      </w:pPr>
      <w:r w:rsidRPr="00694EF2">
        <w:rPr>
          <w:rFonts w:ascii="MB Corpo A Title Cond Office" w:eastAsia="MB Corpo A Title Cond Office" w:hAnsi="MB Corpo A Title Cond Office" w:cs="MB Corpo A Title Cond Office"/>
          <w:lang w:val="en-GB"/>
        </w:rPr>
        <w:t xml:space="preserve">The </w:t>
      </w:r>
      <w:r w:rsidR="007F465A" w:rsidRPr="00694EF2">
        <w:rPr>
          <w:rFonts w:ascii="MB Corpo A Title Cond Office" w:eastAsia="MB Corpo A Title Cond Office" w:hAnsi="MB Corpo A Title Cond Office" w:cs="MB Corpo A Title Cond Office"/>
          <w:lang w:val="en-GB"/>
        </w:rPr>
        <w:t>all-</w:t>
      </w:r>
      <w:r w:rsidRPr="00694EF2">
        <w:rPr>
          <w:rFonts w:ascii="MB Corpo A Title Cond Office" w:eastAsia="MB Corpo A Title Cond Office" w:hAnsi="MB Corpo A Title Cond Office" w:cs="MB Corpo A Title Cond Office"/>
          <w:lang w:val="en-GB"/>
        </w:rPr>
        <w:t xml:space="preserve">new Mercedes-Benz CLA: </w:t>
      </w:r>
      <w:r w:rsidR="30C163AE" w:rsidRPr="00694EF2">
        <w:rPr>
          <w:lang w:val="en-GB"/>
        </w:rPr>
        <w:t>gorgeous</w:t>
      </w:r>
      <w:r w:rsidRPr="00694EF2">
        <w:rPr>
          <w:rFonts w:ascii="MB Corpo A Title Cond Office" w:eastAsia="MB Corpo A Title Cond Office" w:hAnsi="MB Corpo A Title Cond Office" w:cs="MB Corpo A Title Cond Office"/>
          <w:lang w:val="en-GB"/>
        </w:rPr>
        <w:t>, effortless, intuitive, and flexible.</w:t>
      </w:r>
    </w:p>
    <w:sdt>
      <w:sdtPr>
        <w:rPr>
          <w:rFonts w:asciiTheme="minorHAnsi" w:eastAsiaTheme="minorEastAsia" w:hAnsiTheme="minorHAnsi" w:cstheme="minorBidi"/>
          <w:sz w:val="21"/>
          <w:szCs w:val="21"/>
          <w:lang w:val="en-GB"/>
        </w:rPr>
        <w:id w:val="1576553275"/>
        <w:docPartObj>
          <w:docPartGallery w:val="Table of Contents"/>
          <w:docPartUnique/>
        </w:docPartObj>
      </w:sdtPr>
      <w:sdtEndPr>
        <w:rPr>
          <w:b/>
          <w:bCs/>
        </w:rPr>
      </w:sdtEndPr>
      <w:sdtContent>
        <w:p w14:paraId="5B2F33E1" w14:textId="4CDF41F6" w:rsidR="007B4D70" w:rsidRPr="00086739" w:rsidRDefault="00B63FB2">
          <w:pPr>
            <w:pStyle w:val="Inhaltsverzeichnisberschrift"/>
            <w:rPr>
              <w:lang w:val="en-GB"/>
            </w:rPr>
          </w:pPr>
          <w:r w:rsidRPr="00086739">
            <w:rPr>
              <w:rFonts w:eastAsiaTheme="minorEastAsia" w:cstheme="minorBidi"/>
              <w:lang w:val="en-GB"/>
            </w:rPr>
            <w:t>Content</w:t>
          </w:r>
        </w:p>
        <w:p w14:paraId="5BAB77A0" w14:textId="47BF40C6" w:rsidR="00E51CC5" w:rsidRPr="00694EF2" w:rsidRDefault="00E51CC5">
          <w:pPr>
            <w:pStyle w:val="Verzeichnis1"/>
            <w:rPr>
              <w:rFonts w:asciiTheme="minorHAnsi" w:hAnsiTheme="minorHAnsi" w:cstheme="minorBidi"/>
              <w:noProof/>
              <w:kern w:val="2"/>
              <w:sz w:val="24"/>
              <w:szCs w:val="24"/>
              <w:lang w:val="en-GB" w:eastAsia="de-DE"/>
              <w14:ligatures w14:val="standardContextual"/>
            </w:rPr>
          </w:pPr>
          <w:r w:rsidRPr="00694EF2">
            <w:rPr>
              <w:lang w:val="en-GB"/>
            </w:rPr>
            <w:fldChar w:fldCharType="begin"/>
          </w:r>
          <w:r w:rsidRPr="00694EF2">
            <w:rPr>
              <w:lang w:val="en-GB"/>
            </w:rPr>
            <w:instrText xml:space="preserve"> TOC \o "1-3" \h \z \u </w:instrText>
          </w:r>
          <w:r w:rsidRPr="00694EF2">
            <w:rPr>
              <w:lang w:val="en-GB"/>
            </w:rPr>
            <w:fldChar w:fldCharType="separate"/>
          </w:r>
          <w:hyperlink w:anchor="_Toc191307819" w:history="1">
            <w:r>
              <w:rPr>
                <w:rStyle w:val="Hyperlink"/>
                <w:noProof/>
                <w:lang w:val="en-GB"/>
              </w:rPr>
              <w:t>The most</w:t>
            </w:r>
            <w:r w:rsidRPr="00694EF2">
              <w:rPr>
                <w:rStyle w:val="Hyperlink"/>
                <w:noProof/>
                <w:lang w:val="en-GB"/>
              </w:rPr>
              <w:t xml:space="preserve"> emotional and efficient, intuitive and intelligent Mercedes-Benz</w:t>
            </w:r>
            <w:r>
              <w:rPr>
                <w:rStyle w:val="Hyperlink"/>
                <w:noProof/>
                <w:lang w:val="en-GB"/>
              </w:rPr>
              <w:t xml:space="preserve"> ever</w:t>
            </w:r>
            <w:r w:rsidRPr="00694EF2">
              <w:rPr>
                <w:noProof/>
                <w:webHidden/>
                <w:lang w:val="en-GB"/>
              </w:rPr>
              <w:tab/>
            </w:r>
            <w:r w:rsidRPr="00694EF2">
              <w:rPr>
                <w:noProof/>
                <w:webHidden/>
                <w:lang w:val="en-GB"/>
              </w:rPr>
              <w:fldChar w:fldCharType="begin"/>
            </w:r>
            <w:r w:rsidRPr="00694EF2">
              <w:rPr>
                <w:noProof/>
                <w:webHidden/>
                <w:lang w:val="en-GB"/>
              </w:rPr>
              <w:instrText xml:space="preserve"> PAGEREF _Toc191307819 \h </w:instrText>
            </w:r>
            <w:r w:rsidRPr="00694EF2">
              <w:rPr>
                <w:noProof/>
                <w:webHidden/>
                <w:lang w:val="en-GB"/>
              </w:rPr>
            </w:r>
            <w:r w:rsidRPr="00694EF2">
              <w:rPr>
                <w:noProof/>
                <w:webHidden/>
                <w:lang w:val="en-GB"/>
              </w:rPr>
              <w:fldChar w:fldCharType="separate"/>
            </w:r>
            <w:r w:rsidR="00825696">
              <w:rPr>
                <w:noProof/>
                <w:webHidden/>
                <w:lang w:val="en-GB"/>
              </w:rPr>
              <w:t>2</w:t>
            </w:r>
            <w:r w:rsidRPr="00694EF2">
              <w:rPr>
                <w:noProof/>
                <w:webHidden/>
                <w:lang w:val="en-GB"/>
              </w:rPr>
              <w:fldChar w:fldCharType="end"/>
            </w:r>
          </w:hyperlink>
        </w:p>
        <w:p w14:paraId="5C192B5C" w14:textId="4BB3B2BC" w:rsidR="00E51CC5" w:rsidRPr="00694EF2" w:rsidRDefault="00E51CC5">
          <w:pPr>
            <w:pStyle w:val="Verzeichnis2"/>
            <w:rPr>
              <w:rFonts w:cstheme="minorBidi"/>
              <w:noProof/>
              <w:kern w:val="2"/>
              <w:sz w:val="24"/>
              <w:szCs w:val="24"/>
              <w:lang w:val="en-GB" w:eastAsia="de-DE"/>
              <w14:ligatures w14:val="standardContextual"/>
            </w:rPr>
          </w:pPr>
          <w:hyperlink w:anchor="_Toc191307820" w:history="1">
            <w:r w:rsidRPr="00694EF2">
              <w:rPr>
                <w:rStyle w:val="Hyperlink"/>
                <w:noProof/>
                <w:lang w:val="en-GB"/>
              </w:rPr>
              <w:t xml:space="preserve">The </w:t>
            </w:r>
            <w:r w:rsidR="00524468">
              <w:rPr>
                <w:rStyle w:val="Hyperlink"/>
                <w:noProof/>
                <w:lang w:val="en-GB"/>
              </w:rPr>
              <w:t>all-</w:t>
            </w:r>
            <w:r w:rsidRPr="00694EF2">
              <w:rPr>
                <w:rStyle w:val="Hyperlink"/>
                <w:noProof/>
                <w:lang w:val="en-GB"/>
              </w:rPr>
              <w:t>new Mercedes-Benz CLA: the highlights</w:t>
            </w:r>
            <w:r w:rsidRPr="00694EF2">
              <w:rPr>
                <w:noProof/>
                <w:webHidden/>
                <w:lang w:val="en-GB"/>
              </w:rPr>
              <w:tab/>
            </w:r>
            <w:r w:rsidRPr="00694EF2">
              <w:rPr>
                <w:noProof/>
                <w:webHidden/>
                <w:lang w:val="en-GB"/>
              </w:rPr>
              <w:fldChar w:fldCharType="begin"/>
            </w:r>
            <w:r w:rsidRPr="00694EF2">
              <w:rPr>
                <w:noProof/>
                <w:webHidden/>
                <w:lang w:val="en-GB"/>
              </w:rPr>
              <w:instrText xml:space="preserve"> PAGEREF _Toc191307820 \h </w:instrText>
            </w:r>
            <w:r w:rsidRPr="00694EF2">
              <w:rPr>
                <w:noProof/>
                <w:webHidden/>
                <w:lang w:val="en-GB"/>
              </w:rPr>
            </w:r>
            <w:r w:rsidRPr="00694EF2">
              <w:rPr>
                <w:noProof/>
                <w:webHidden/>
                <w:lang w:val="en-GB"/>
              </w:rPr>
              <w:fldChar w:fldCharType="separate"/>
            </w:r>
            <w:r w:rsidR="00825696">
              <w:rPr>
                <w:noProof/>
                <w:webHidden/>
                <w:lang w:val="en-GB"/>
              </w:rPr>
              <w:t>2</w:t>
            </w:r>
            <w:r w:rsidRPr="00694EF2">
              <w:rPr>
                <w:noProof/>
                <w:webHidden/>
                <w:lang w:val="en-GB"/>
              </w:rPr>
              <w:fldChar w:fldCharType="end"/>
            </w:r>
          </w:hyperlink>
        </w:p>
        <w:p w14:paraId="01EB3B47" w14:textId="17ABB693" w:rsidR="00E51CC5" w:rsidRPr="00694EF2" w:rsidRDefault="00E51CC5">
          <w:pPr>
            <w:pStyle w:val="Verzeichnis1"/>
            <w:rPr>
              <w:rStyle w:val="Hyperlink"/>
              <w:noProof/>
              <w:lang w:val="en-GB"/>
            </w:rPr>
          </w:pPr>
          <w:hyperlink w:anchor="_Toc191307823" w:history="1">
            <w:r w:rsidRPr="00694EF2">
              <w:rPr>
                <w:rStyle w:val="Hyperlink"/>
                <w:noProof/>
                <w:lang w:val="en-GB"/>
              </w:rPr>
              <w:t>Intuitive interaction and proactive support for the driver</w:t>
            </w:r>
            <w:r w:rsidRPr="00694EF2">
              <w:rPr>
                <w:noProof/>
                <w:webHidden/>
                <w:lang w:val="en-GB"/>
              </w:rPr>
              <w:tab/>
            </w:r>
            <w:r w:rsidRPr="00694EF2">
              <w:rPr>
                <w:noProof/>
                <w:webHidden/>
                <w:lang w:val="en-GB"/>
              </w:rPr>
              <w:fldChar w:fldCharType="begin"/>
            </w:r>
            <w:r w:rsidRPr="00694EF2">
              <w:rPr>
                <w:noProof/>
                <w:webHidden/>
                <w:lang w:val="en-GB"/>
              </w:rPr>
              <w:instrText xml:space="preserve"> PAGEREF _Toc191307823 \h </w:instrText>
            </w:r>
            <w:r w:rsidRPr="00694EF2">
              <w:rPr>
                <w:noProof/>
                <w:webHidden/>
                <w:lang w:val="en-GB"/>
              </w:rPr>
            </w:r>
            <w:r w:rsidRPr="00694EF2">
              <w:rPr>
                <w:noProof/>
                <w:webHidden/>
                <w:lang w:val="en-GB"/>
              </w:rPr>
              <w:fldChar w:fldCharType="separate"/>
            </w:r>
            <w:r w:rsidR="00825696">
              <w:rPr>
                <w:noProof/>
                <w:webHidden/>
                <w:lang w:val="en-GB"/>
              </w:rPr>
              <w:t>6</w:t>
            </w:r>
            <w:r w:rsidRPr="00694EF2">
              <w:rPr>
                <w:noProof/>
                <w:webHidden/>
                <w:lang w:val="en-GB"/>
              </w:rPr>
              <w:fldChar w:fldCharType="end"/>
            </w:r>
          </w:hyperlink>
        </w:p>
        <w:p w14:paraId="384DC033" w14:textId="51BD6793" w:rsidR="00E51CC5" w:rsidRPr="00694EF2" w:rsidRDefault="00E51CC5" w:rsidP="0042318D">
          <w:pPr>
            <w:pStyle w:val="Verzeichnis2"/>
            <w:rPr>
              <w:rFonts w:cstheme="minorBidi"/>
              <w:noProof/>
              <w:kern w:val="2"/>
              <w:sz w:val="24"/>
              <w:szCs w:val="24"/>
              <w:lang w:val="en-GB" w:eastAsia="de-DE"/>
              <w14:ligatures w14:val="standardContextual"/>
            </w:rPr>
          </w:pPr>
          <w:hyperlink w:anchor="_Toc191307822" w:history="1">
            <w:r w:rsidRPr="00694EF2">
              <w:rPr>
                <w:rStyle w:val="Hyperlink"/>
                <w:noProof/>
                <w:lang w:val="en-GB"/>
              </w:rPr>
              <w:t xml:space="preserve">The </w:t>
            </w:r>
            <w:r w:rsidR="00524468">
              <w:rPr>
                <w:rStyle w:val="Hyperlink"/>
                <w:noProof/>
                <w:lang w:val="en-GB"/>
              </w:rPr>
              <w:t>all-</w:t>
            </w:r>
            <w:r w:rsidRPr="00694EF2">
              <w:rPr>
                <w:rStyle w:val="Hyperlink"/>
                <w:noProof/>
                <w:lang w:val="en-GB"/>
              </w:rPr>
              <w:t>new Mercedes-Benz CLA: the Mercedes-Benz Operating System and driv</w:t>
            </w:r>
            <w:r w:rsidR="00524468">
              <w:rPr>
                <w:rStyle w:val="Hyperlink"/>
                <w:noProof/>
                <w:lang w:val="en-GB"/>
              </w:rPr>
              <w:t>ing</w:t>
            </w:r>
            <w:r w:rsidRPr="00694EF2">
              <w:rPr>
                <w:rStyle w:val="Hyperlink"/>
                <w:noProof/>
                <w:lang w:val="en-GB"/>
              </w:rPr>
              <w:t xml:space="preserve"> assistance systems</w:t>
            </w:r>
            <w:r w:rsidRPr="00694EF2">
              <w:rPr>
                <w:noProof/>
                <w:webHidden/>
                <w:lang w:val="en-GB"/>
              </w:rPr>
              <w:tab/>
            </w:r>
            <w:r w:rsidR="005019AE">
              <w:rPr>
                <w:noProof/>
                <w:webHidden/>
                <w:lang w:val="en-GB"/>
              </w:rPr>
              <w:t>6</w:t>
            </w:r>
          </w:hyperlink>
        </w:p>
        <w:p w14:paraId="19D34138" w14:textId="014ED081" w:rsidR="00E51CC5" w:rsidRPr="00694EF2" w:rsidRDefault="00E51CC5">
          <w:pPr>
            <w:pStyle w:val="Verzeichnis1"/>
            <w:rPr>
              <w:rStyle w:val="Hyperlink"/>
              <w:noProof/>
              <w:lang w:val="en-GB"/>
            </w:rPr>
          </w:pPr>
          <w:hyperlink w:anchor="_Toc191307824" w:history="1">
            <w:r w:rsidRPr="00694EF2">
              <w:rPr>
                <w:rStyle w:val="Hyperlink"/>
                <w:noProof/>
                <w:lang w:val="en-GB"/>
              </w:rPr>
              <w:t xml:space="preserve">Effortless on the road with innovative drivetrains and </w:t>
            </w:r>
            <w:r w:rsidR="00524468">
              <w:rPr>
                <w:rStyle w:val="Hyperlink"/>
                <w:noProof/>
                <w:lang w:val="en-GB"/>
              </w:rPr>
              <w:t xml:space="preserve">typical </w:t>
            </w:r>
            <w:r w:rsidRPr="00694EF2">
              <w:rPr>
                <w:rStyle w:val="Hyperlink"/>
                <w:noProof/>
                <w:lang w:val="en-GB"/>
              </w:rPr>
              <w:t>brand virtues</w:t>
            </w:r>
            <w:r w:rsidRPr="00694EF2">
              <w:rPr>
                <w:noProof/>
                <w:webHidden/>
                <w:lang w:val="en-GB"/>
              </w:rPr>
              <w:tab/>
            </w:r>
            <w:r w:rsidRPr="00694EF2">
              <w:rPr>
                <w:noProof/>
                <w:webHidden/>
                <w:lang w:val="en-GB"/>
              </w:rPr>
              <w:fldChar w:fldCharType="begin"/>
            </w:r>
            <w:r w:rsidRPr="00694EF2">
              <w:rPr>
                <w:noProof/>
                <w:webHidden/>
                <w:lang w:val="en-GB"/>
              </w:rPr>
              <w:instrText xml:space="preserve"> PAGEREF _Toc191307824 \h </w:instrText>
            </w:r>
            <w:r w:rsidRPr="00694EF2">
              <w:rPr>
                <w:noProof/>
                <w:webHidden/>
                <w:lang w:val="en-GB"/>
              </w:rPr>
            </w:r>
            <w:r w:rsidRPr="00694EF2">
              <w:rPr>
                <w:noProof/>
                <w:webHidden/>
                <w:lang w:val="en-GB"/>
              </w:rPr>
              <w:fldChar w:fldCharType="separate"/>
            </w:r>
            <w:r w:rsidR="00825696">
              <w:rPr>
                <w:noProof/>
                <w:webHidden/>
                <w:lang w:val="en-GB"/>
              </w:rPr>
              <w:t>10</w:t>
            </w:r>
            <w:r w:rsidRPr="00694EF2">
              <w:rPr>
                <w:noProof/>
                <w:webHidden/>
                <w:lang w:val="en-GB"/>
              </w:rPr>
              <w:fldChar w:fldCharType="end"/>
            </w:r>
          </w:hyperlink>
        </w:p>
        <w:p w14:paraId="5879BFE8" w14:textId="6826DBB0" w:rsidR="00E51CC5" w:rsidRPr="00694EF2" w:rsidRDefault="00E51CC5" w:rsidP="00661309">
          <w:pPr>
            <w:pStyle w:val="Verzeichnis2"/>
            <w:rPr>
              <w:rFonts w:cstheme="minorBidi"/>
              <w:noProof/>
              <w:kern w:val="2"/>
              <w:sz w:val="24"/>
              <w:szCs w:val="24"/>
              <w:lang w:val="en-GB" w:eastAsia="de-DE"/>
              <w14:ligatures w14:val="standardContextual"/>
            </w:rPr>
          </w:pPr>
          <w:hyperlink w:anchor="_Toc191307822" w:history="1">
            <w:r w:rsidRPr="00694EF2">
              <w:rPr>
                <w:rStyle w:val="Hyperlink"/>
                <w:noProof/>
                <w:lang w:val="en-GB"/>
              </w:rPr>
              <w:t xml:space="preserve">The </w:t>
            </w:r>
            <w:r w:rsidR="00524468">
              <w:rPr>
                <w:rStyle w:val="Hyperlink"/>
                <w:noProof/>
                <w:lang w:val="en-GB"/>
              </w:rPr>
              <w:t>all-</w:t>
            </w:r>
            <w:r w:rsidRPr="00694EF2">
              <w:rPr>
                <w:rStyle w:val="Hyperlink"/>
                <w:noProof/>
                <w:lang w:val="en-GB"/>
              </w:rPr>
              <w:t>new Mercedes-Benz CLA: powertrain, chassis, aerodynamics and safety</w:t>
            </w:r>
            <w:r w:rsidRPr="00694EF2">
              <w:rPr>
                <w:noProof/>
                <w:webHidden/>
                <w:lang w:val="en-GB"/>
              </w:rPr>
              <w:tab/>
            </w:r>
            <w:r w:rsidR="005019AE">
              <w:rPr>
                <w:noProof/>
                <w:webHidden/>
                <w:lang w:val="en-GB"/>
              </w:rPr>
              <w:t>10</w:t>
            </w:r>
          </w:hyperlink>
        </w:p>
        <w:p w14:paraId="51C41AD2" w14:textId="30CCEC12" w:rsidR="00E51CC5" w:rsidRPr="00694EF2" w:rsidRDefault="00E51CC5">
          <w:pPr>
            <w:pStyle w:val="Verzeichnis1"/>
            <w:rPr>
              <w:rStyle w:val="Hyperlink"/>
              <w:noProof/>
              <w:lang w:val="en-GB"/>
            </w:rPr>
          </w:pPr>
          <w:hyperlink w:anchor="_Toc191307825" w:history="1">
            <w:r w:rsidRPr="00694EF2">
              <w:rPr>
                <w:rStyle w:val="Hyperlink"/>
                <w:noProof/>
                <w:lang w:val="en-GB"/>
              </w:rPr>
              <w:t>Maximum flexibility thanks to modular architecture</w:t>
            </w:r>
            <w:r w:rsidRPr="00694EF2">
              <w:rPr>
                <w:noProof/>
                <w:webHidden/>
                <w:lang w:val="en-GB"/>
              </w:rPr>
              <w:tab/>
            </w:r>
            <w:r w:rsidRPr="00694EF2">
              <w:rPr>
                <w:noProof/>
                <w:webHidden/>
                <w:lang w:val="en-GB"/>
              </w:rPr>
              <w:fldChar w:fldCharType="begin"/>
            </w:r>
            <w:r w:rsidRPr="00694EF2">
              <w:rPr>
                <w:noProof/>
                <w:webHidden/>
                <w:lang w:val="en-GB"/>
              </w:rPr>
              <w:instrText xml:space="preserve"> PAGEREF _Toc191307825 \h </w:instrText>
            </w:r>
            <w:r w:rsidRPr="00694EF2">
              <w:rPr>
                <w:noProof/>
                <w:webHidden/>
                <w:lang w:val="en-GB"/>
              </w:rPr>
            </w:r>
            <w:r w:rsidRPr="00694EF2">
              <w:rPr>
                <w:noProof/>
                <w:webHidden/>
                <w:lang w:val="en-GB"/>
              </w:rPr>
              <w:fldChar w:fldCharType="separate"/>
            </w:r>
            <w:r w:rsidR="00825696">
              <w:rPr>
                <w:noProof/>
                <w:webHidden/>
                <w:lang w:val="en-GB"/>
              </w:rPr>
              <w:t>17</w:t>
            </w:r>
            <w:r w:rsidRPr="00694EF2">
              <w:rPr>
                <w:noProof/>
                <w:webHidden/>
                <w:lang w:val="en-GB"/>
              </w:rPr>
              <w:fldChar w:fldCharType="end"/>
            </w:r>
          </w:hyperlink>
        </w:p>
        <w:p w14:paraId="6B45C793" w14:textId="1568CBB8" w:rsidR="00E51CC5" w:rsidRDefault="00E51CC5" w:rsidP="00E726AF">
          <w:pPr>
            <w:pStyle w:val="Verzeichnis2"/>
            <w:rPr>
              <w:noProof/>
            </w:rPr>
          </w:pPr>
          <w:hyperlink w:anchor="_Toc191307822" w:history="1">
            <w:r w:rsidRPr="00694EF2">
              <w:rPr>
                <w:rStyle w:val="Hyperlink"/>
                <w:noProof/>
                <w:lang w:val="en-GB"/>
              </w:rPr>
              <w:t xml:space="preserve">The </w:t>
            </w:r>
            <w:r w:rsidR="00524468">
              <w:rPr>
                <w:rStyle w:val="Hyperlink"/>
                <w:noProof/>
                <w:lang w:val="en-GB"/>
              </w:rPr>
              <w:t>all-</w:t>
            </w:r>
            <w:r w:rsidRPr="00694EF2">
              <w:rPr>
                <w:rStyle w:val="Hyperlink"/>
                <w:noProof/>
                <w:lang w:val="en-GB"/>
              </w:rPr>
              <w:t>new Mercedes-Benz CLA: high-tech hybrid models with 48-volt technology</w:t>
            </w:r>
            <w:r w:rsidRPr="00694EF2">
              <w:rPr>
                <w:noProof/>
                <w:webHidden/>
                <w:lang w:val="en-GB"/>
              </w:rPr>
              <w:tab/>
            </w:r>
            <w:r w:rsidR="005019AE">
              <w:rPr>
                <w:noProof/>
                <w:webHidden/>
                <w:lang w:val="en-GB"/>
              </w:rPr>
              <w:t>17</w:t>
            </w:r>
          </w:hyperlink>
        </w:p>
        <w:p w14:paraId="4E009A5A" w14:textId="53F3E13E" w:rsidR="008A2665" w:rsidRPr="00694EF2" w:rsidRDefault="008A2665" w:rsidP="008A2665">
          <w:pPr>
            <w:pStyle w:val="Verzeichnis1"/>
            <w:rPr>
              <w:rFonts w:asciiTheme="minorHAnsi" w:hAnsiTheme="minorHAnsi" w:cstheme="minorBidi"/>
              <w:noProof/>
              <w:kern w:val="2"/>
              <w:sz w:val="24"/>
              <w:szCs w:val="24"/>
              <w:lang w:val="en-GB" w:eastAsia="de-DE"/>
              <w14:ligatures w14:val="standardContextual"/>
            </w:rPr>
          </w:pPr>
          <w:hyperlink w:anchor="_Toc191307821" w:history="1">
            <w:r w:rsidRPr="00694EF2">
              <w:rPr>
                <w:rStyle w:val="Hyperlink"/>
                <w:noProof/>
                <w:lang w:val="en-GB"/>
              </w:rPr>
              <w:t>Emotional expression of athletic power</w:t>
            </w:r>
            <w:r w:rsidRPr="00694EF2">
              <w:rPr>
                <w:noProof/>
                <w:webHidden/>
                <w:lang w:val="en-GB"/>
              </w:rPr>
              <w:tab/>
            </w:r>
            <w:r w:rsidRPr="00694EF2">
              <w:rPr>
                <w:noProof/>
                <w:webHidden/>
                <w:lang w:val="en-GB"/>
              </w:rPr>
              <w:fldChar w:fldCharType="begin"/>
            </w:r>
            <w:r w:rsidRPr="00694EF2">
              <w:rPr>
                <w:noProof/>
                <w:webHidden/>
                <w:lang w:val="en-GB"/>
              </w:rPr>
              <w:instrText xml:space="preserve"> PAGEREF _Toc191307821 \h </w:instrText>
            </w:r>
            <w:r w:rsidRPr="00694EF2">
              <w:rPr>
                <w:noProof/>
                <w:webHidden/>
                <w:lang w:val="en-GB"/>
              </w:rPr>
            </w:r>
            <w:r w:rsidRPr="00694EF2">
              <w:rPr>
                <w:noProof/>
                <w:webHidden/>
                <w:lang w:val="en-GB"/>
              </w:rPr>
              <w:fldChar w:fldCharType="separate"/>
            </w:r>
            <w:r w:rsidR="00825696">
              <w:rPr>
                <w:noProof/>
                <w:webHidden/>
                <w:lang w:val="en-GB"/>
              </w:rPr>
              <w:t>19</w:t>
            </w:r>
            <w:r w:rsidRPr="00694EF2">
              <w:rPr>
                <w:noProof/>
                <w:webHidden/>
                <w:lang w:val="en-GB"/>
              </w:rPr>
              <w:fldChar w:fldCharType="end"/>
            </w:r>
          </w:hyperlink>
        </w:p>
        <w:p w14:paraId="353D0607" w14:textId="7ADB349B" w:rsidR="008A2665" w:rsidRDefault="008A2665" w:rsidP="008A2665">
          <w:pPr>
            <w:pStyle w:val="Verzeichnis2"/>
            <w:rPr>
              <w:noProof/>
            </w:rPr>
          </w:pPr>
          <w:hyperlink w:anchor="_Toc191307822" w:history="1">
            <w:r w:rsidRPr="00694EF2">
              <w:rPr>
                <w:rStyle w:val="Hyperlink"/>
                <w:noProof/>
                <w:lang w:val="en-GB"/>
              </w:rPr>
              <w:t xml:space="preserve">The </w:t>
            </w:r>
            <w:r>
              <w:rPr>
                <w:rStyle w:val="Hyperlink"/>
                <w:noProof/>
                <w:lang w:val="en-GB"/>
              </w:rPr>
              <w:t>all-</w:t>
            </w:r>
            <w:r w:rsidRPr="00694EF2">
              <w:rPr>
                <w:rStyle w:val="Hyperlink"/>
                <w:noProof/>
                <w:lang w:val="en-GB"/>
              </w:rPr>
              <w:t>new Mercedes-Benz CLA: design and dimensional concept</w:t>
            </w:r>
            <w:r w:rsidRPr="00694EF2">
              <w:rPr>
                <w:noProof/>
                <w:webHidden/>
                <w:lang w:val="en-GB"/>
              </w:rPr>
              <w:tab/>
            </w:r>
            <w:r w:rsidRPr="00694EF2">
              <w:rPr>
                <w:noProof/>
                <w:webHidden/>
                <w:lang w:val="en-GB"/>
              </w:rPr>
              <w:fldChar w:fldCharType="begin"/>
            </w:r>
            <w:r w:rsidRPr="00694EF2">
              <w:rPr>
                <w:noProof/>
                <w:webHidden/>
                <w:lang w:val="en-GB"/>
              </w:rPr>
              <w:instrText xml:space="preserve"> PAGEREF _Toc191307822 \h </w:instrText>
            </w:r>
            <w:r w:rsidRPr="00694EF2">
              <w:rPr>
                <w:noProof/>
                <w:webHidden/>
                <w:lang w:val="en-GB"/>
              </w:rPr>
            </w:r>
            <w:r w:rsidRPr="00694EF2">
              <w:rPr>
                <w:noProof/>
                <w:webHidden/>
                <w:lang w:val="en-GB"/>
              </w:rPr>
              <w:fldChar w:fldCharType="separate"/>
            </w:r>
            <w:r w:rsidR="00825696">
              <w:rPr>
                <w:noProof/>
                <w:webHidden/>
                <w:lang w:val="en-GB"/>
              </w:rPr>
              <w:t>19</w:t>
            </w:r>
            <w:r w:rsidRPr="00694EF2">
              <w:rPr>
                <w:noProof/>
                <w:webHidden/>
                <w:lang w:val="en-GB"/>
              </w:rPr>
              <w:fldChar w:fldCharType="end"/>
            </w:r>
          </w:hyperlink>
        </w:p>
        <w:p w14:paraId="50CCD8AD" w14:textId="003E751C" w:rsidR="008A2665" w:rsidRPr="00694EF2" w:rsidRDefault="008A2665" w:rsidP="008A2665">
          <w:pPr>
            <w:pStyle w:val="Verzeichnis1"/>
            <w:rPr>
              <w:rFonts w:asciiTheme="minorHAnsi" w:hAnsiTheme="minorHAnsi" w:cstheme="minorBidi"/>
              <w:noProof/>
              <w:kern w:val="2"/>
              <w:sz w:val="24"/>
              <w:szCs w:val="24"/>
              <w:lang w:val="en-GB" w:eastAsia="de-DE"/>
              <w14:ligatures w14:val="standardContextual"/>
            </w:rPr>
          </w:pPr>
          <w:hyperlink w:anchor="_Toc191307821" w:history="1">
            <w:r>
              <w:rPr>
                <w:rStyle w:val="Hyperlink"/>
                <w:noProof/>
                <w:lang w:val="en-GB"/>
              </w:rPr>
              <w:t>Technical data</w:t>
            </w:r>
            <w:r w:rsidRPr="00694EF2">
              <w:rPr>
                <w:noProof/>
                <w:webHidden/>
                <w:lang w:val="en-GB"/>
              </w:rPr>
              <w:tab/>
            </w:r>
            <w:r w:rsidR="005019AE">
              <w:rPr>
                <w:noProof/>
                <w:webHidden/>
                <w:lang w:val="en-GB"/>
              </w:rPr>
              <w:t>24</w:t>
            </w:r>
          </w:hyperlink>
        </w:p>
        <w:p w14:paraId="2E164808" w14:textId="77777777" w:rsidR="008A2665" w:rsidRPr="008A2665" w:rsidRDefault="008A2665" w:rsidP="008A2665">
          <w:pPr>
            <w:pStyle w:val="berschrift2"/>
            <w:rPr>
              <w:noProof/>
              <w:lang w:eastAsia="en-US"/>
            </w:rPr>
          </w:pPr>
        </w:p>
        <w:p w14:paraId="3CE621B8" w14:textId="6F0631B5" w:rsidR="007B4D70" w:rsidRPr="00694EF2" w:rsidRDefault="00E51CC5">
          <w:pPr>
            <w:rPr>
              <w:lang w:val="en-GB"/>
            </w:rPr>
          </w:pPr>
          <w:r w:rsidRPr="00694EF2">
            <w:rPr>
              <w:b/>
              <w:bCs/>
              <w:lang w:val="en-GB"/>
            </w:rPr>
            <w:fldChar w:fldCharType="end"/>
          </w:r>
        </w:p>
      </w:sdtContent>
    </w:sdt>
    <w:p w14:paraId="386E377D" w14:textId="0F61A257" w:rsidR="002432DF" w:rsidRPr="00694EF2" w:rsidRDefault="0053701D" w:rsidP="0082200D">
      <w:pPr>
        <w:pStyle w:val="A03Flietext"/>
        <w:rPr>
          <w:lang w:val="en-GB"/>
        </w:rPr>
      </w:pPr>
      <w:r w:rsidRPr="00694EF2">
        <w:rPr>
          <w:rFonts w:asciiTheme="minorHAnsi" w:hAnsiTheme="minorHAnsi"/>
          <w:szCs w:val="24"/>
          <w:lang w:val="en-GB"/>
        </w:rPr>
        <w:t xml:space="preserve">The descriptions and data in this press kit apply to the international model range of Mercedes-Benz. They may vary from country to country. Further, country-specific information about the vehicles offered, including the WLTP values, can be found at </w:t>
      </w:r>
      <w:hyperlink r:id="rId17" w:tgtFrame="_blank" w:tooltip="https://www.mercedes-benz.com./" w:history="1">
        <w:r w:rsidRPr="00694EF2">
          <w:rPr>
            <w:rFonts w:asciiTheme="minorHAnsi" w:hAnsiTheme="minorHAnsi"/>
            <w:color w:val="0000FF"/>
            <w:szCs w:val="24"/>
            <w:u w:val="single"/>
            <w:lang w:val="en-GB"/>
          </w:rPr>
          <w:t>www.mercedes-benz.com.</w:t>
        </w:r>
      </w:hyperlink>
    </w:p>
    <w:p w14:paraId="7753756C" w14:textId="6B9779F7" w:rsidR="007F0784" w:rsidRPr="00694EF2" w:rsidRDefault="005C3021" w:rsidP="00E510FE">
      <w:pPr>
        <w:pStyle w:val="A01berschrift1"/>
        <w:rPr>
          <w:lang w:val="en-GB"/>
        </w:rPr>
      </w:pPr>
      <w:bookmarkStart w:id="4" w:name="_Toc191307819"/>
      <w:r w:rsidRPr="00694EF2">
        <w:rPr>
          <w:lang w:val="en-GB"/>
        </w:rPr>
        <w:lastRenderedPageBreak/>
        <w:t>The most</w:t>
      </w:r>
      <w:r w:rsidR="002078FB" w:rsidRPr="00694EF2">
        <w:rPr>
          <w:lang w:val="en-GB"/>
        </w:rPr>
        <w:t xml:space="preserve"> </w:t>
      </w:r>
      <w:r w:rsidR="005C0BCA" w:rsidRPr="00694EF2">
        <w:rPr>
          <w:lang w:val="en-GB"/>
        </w:rPr>
        <w:t xml:space="preserve">emotional and efficient, intuitive and intelligent  Mercedes-Benz </w:t>
      </w:r>
      <w:bookmarkEnd w:id="4"/>
      <w:r w:rsidRPr="00694EF2">
        <w:rPr>
          <w:lang w:val="en-GB"/>
        </w:rPr>
        <w:t>ever</w:t>
      </w:r>
      <w:r w:rsidR="005C0BCA" w:rsidRPr="00694EF2" w:rsidDel="005C0BCA">
        <w:rPr>
          <w:lang w:val="en-GB"/>
        </w:rPr>
        <w:t xml:space="preserve"> </w:t>
      </w:r>
      <w:r w:rsidR="00F51307" w:rsidRPr="00694EF2">
        <w:rPr>
          <w:lang w:val="en-GB"/>
        </w:rPr>
        <w:fldChar w:fldCharType="begin"/>
      </w:r>
      <w:r w:rsidR="00F51307" w:rsidRPr="00694EF2">
        <w:rPr>
          <w:lang w:val="en-GB"/>
        </w:rPr>
        <w:instrText xml:space="preserve"> TOC \o "1-2" \f \h \z \t "</w:instrText>
      </w:r>
      <w:r w:rsidR="00B2032C" w:rsidRPr="00694EF2">
        <w:rPr>
          <w:lang w:val="en-GB"/>
        </w:rPr>
        <w:instrText>A02_Überschrift 2/Headline 2,2,A01_Überschrift 1/Headline 1,1</w:instrText>
      </w:r>
      <w:r w:rsidR="00F51307" w:rsidRPr="00694EF2">
        <w:rPr>
          <w:lang w:val="en-GB"/>
        </w:rPr>
        <w:instrText xml:space="preserve">" </w:instrText>
      </w:r>
      <w:r w:rsidR="00F51307" w:rsidRPr="00694EF2">
        <w:rPr>
          <w:lang w:val="en-GB"/>
        </w:rPr>
        <w:fldChar w:fldCharType="separate"/>
      </w:r>
      <w:r w:rsidR="00F51307" w:rsidRPr="00694EF2">
        <w:rPr>
          <w:lang w:val="en-GB"/>
        </w:rPr>
        <w:fldChar w:fldCharType="end"/>
      </w:r>
    </w:p>
    <w:p w14:paraId="17C2B0C4" w14:textId="66731554" w:rsidR="005C0BCA" w:rsidRPr="00694EF2" w:rsidRDefault="005C0BCA" w:rsidP="00FB7527">
      <w:pPr>
        <w:pStyle w:val="A02berschrift2"/>
        <w:rPr>
          <w:lang w:val="en-GB"/>
        </w:rPr>
      </w:pPr>
      <w:bookmarkStart w:id="5" w:name="_Toc178529388"/>
      <w:bookmarkStart w:id="6" w:name="_Toc178529513"/>
      <w:bookmarkStart w:id="7" w:name="_Toc178530808"/>
      <w:bookmarkStart w:id="8" w:name="_Toc178531026"/>
      <w:bookmarkStart w:id="9" w:name="_Toc178533739"/>
      <w:bookmarkStart w:id="10" w:name="_Toc178534218"/>
      <w:bookmarkStart w:id="11" w:name="_Toc178534912"/>
      <w:bookmarkStart w:id="12" w:name="_Toc178603825"/>
      <w:bookmarkStart w:id="13" w:name="_Toc191307820"/>
      <w:r w:rsidRPr="00694EF2">
        <w:rPr>
          <w:lang w:val="en-GB"/>
        </w:rPr>
        <w:t xml:space="preserve">The </w:t>
      </w:r>
      <w:r w:rsidR="00E27245">
        <w:rPr>
          <w:lang w:val="en-GB"/>
        </w:rPr>
        <w:t>all-</w:t>
      </w:r>
      <w:r w:rsidRPr="00694EF2">
        <w:rPr>
          <w:lang w:val="en-GB"/>
        </w:rPr>
        <w:t>new Mercedes-Benz CLA: the highlights</w:t>
      </w:r>
      <w:bookmarkEnd w:id="5"/>
      <w:bookmarkEnd w:id="6"/>
      <w:bookmarkEnd w:id="7"/>
      <w:bookmarkEnd w:id="8"/>
      <w:bookmarkEnd w:id="9"/>
      <w:bookmarkEnd w:id="10"/>
      <w:bookmarkEnd w:id="11"/>
      <w:bookmarkEnd w:id="12"/>
      <w:bookmarkEnd w:id="13"/>
    </w:p>
    <w:p w14:paraId="102EDDDC" w14:textId="434B8786" w:rsidR="003A1E54" w:rsidRPr="00694EF2" w:rsidRDefault="005C0BCA" w:rsidP="008239AB">
      <w:pPr>
        <w:spacing w:line="280" w:lineRule="exact"/>
        <w:rPr>
          <w:rFonts w:ascii="MB Corpo S Text Office Light" w:eastAsia="MS Mincho" w:hAnsi="MB Corpo S Text Office Light" w:cs="Times New Roman"/>
          <w:szCs w:val="21"/>
          <w:lang w:val="en-GB"/>
        </w:rPr>
      </w:pPr>
      <w:r w:rsidRPr="00694EF2">
        <w:rPr>
          <w:rFonts w:ascii="MB Corpo S Text Office Light" w:eastAsia="MS Mincho" w:hAnsi="MB Corpo S Text Office Light" w:cs="Times New Roman"/>
          <w:szCs w:val="21"/>
          <w:lang w:val="en-GB"/>
        </w:rPr>
        <w:t xml:space="preserve">The new CLA offers </w:t>
      </w:r>
      <w:r w:rsidR="00D20B3D" w:rsidRPr="00694EF2">
        <w:rPr>
          <w:rFonts w:ascii="MB Corpo S Text Office Light" w:eastAsia="MS Mincho" w:hAnsi="MB Corpo S Text Office Light" w:cs="Times New Roman"/>
          <w:szCs w:val="21"/>
          <w:lang w:val="en-GB"/>
        </w:rPr>
        <w:t xml:space="preserve">more to </w:t>
      </w:r>
      <w:r w:rsidRPr="00694EF2">
        <w:rPr>
          <w:rFonts w:ascii="MB Corpo S Text Office Light" w:eastAsia="MS Mincho" w:hAnsi="MB Corpo S Text Office Light" w:cs="Times New Roman"/>
          <w:szCs w:val="21"/>
          <w:lang w:val="en-GB"/>
        </w:rPr>
        <w:t xml:space="preserve">customers in every </w:t>
      </w:r>
      <w:r w:rsidR="00D20B3D" w:rsidRPr="00694EF2">
        <w:rPr>
          <w:rFonts w:ascii="MB Corpo S Text Office Light" w:eastAsia="MS Mincho" w:hAnsi="MB Corpo S Text Office Light" w:cs="Times New Roman"/>
          <w:szCs w:val="21"/>
          <w:lang w:val="en-GB"/>
        </w:rPr>
        <w:t>dimension</w:t>
      </w:r>
      <w:r w:rsidRPr="00694EF2">
        <w:rPr>
          <w:rFonts w:ascii="MB Corpo S Text Office Light" w:eastAsia="MS Mincho" w:hAnsi="MB Corpo S Text Office Light" w:cs="Times New Roman"/>
          <w:szCs w:val="21"/>
          <w:lang w:val="en-GB"/>
        </w:rPr>
        <w:t xml:space="preserve">: more space, more </w:t>
      </w:r>
      <w:r w:rsidR="00D20B3D" w:rsidRPr="00694EF2">
        <w:rPr>
          <w:rFonts w:ascii="MB Corpo S Text Office Light" w:eastAsia="MS Mincho" w:hAnsi="MB Corpo S Text Office Light" w:cs="Times New Roman"/>
          <w:szCs w:val="21"/>
          <w:lang w:val="en-GB"/>
        </w:rPr>
        <w:t>refinement</w:t>
      </w:r>
      <w:r w:rsidRPr="00694EF2">
        <w:rPr>
          <w:rFonts w:ascii="MB Corpo S Text Office Light" w:eastAsia="MS Mincho" w:hAnsi="MB Corpo S Text Office Light" w:cs="Times New Roman"/>
          <w:szCs w:val="21"/>
          <w:lang w:val="en-GB"/>
        </w:rPr>
        <w:t xml:space="preserve">, more comfort, more intelligence, and more efficiency compared to its predecessor. It is the </w:t>
      </w:r>
      <w:r w:rsidR="00013723" w:rsidRPr="00694EF2">
        <w:rPr>
          <w:rFonts w:ascii="MB Corpo S Text Office Light" w:eastAsia="MS Mincho" w:hAnsi="MB Corpo S Text Office Light" w:cs="Times New Roman"/>
          <w:szCs w:val="21"/>
          <w:lang w:val="en-GB"/>
        </w:rPr>
        <w:t xml:space="preserve">cleverest </w:t>
      </w:r>
      <w:r w:rsidRPr="00694EF2">
        <w:rPr>
          <w:rFonts w:ascii="MB Corpo S Text Office Light" w:eastAsia="MS Mincho" w:hAnsi="MB Corpo S Text Office Light" w:cs="Times New Roman"/>
          <w:szCs w:val="21"/>
          <w:lang w:val="en-GB"/>
        </w:rPr>
        <w:t xml:space="preserve">car Mercedes-Benz ever </w:t>
      </w:r>
      <w:r w:rsidR="00013723" w:rsidRPr="00694EF2">
        <w:rPr>
          <w:rFonts w:ascii="MB Corpo S Text Office Light" w:eastAsia="MS Mincho" w:hAnsi="MB Corpo S Text Office Light" w:cs="Times New Roman"/>
          <w:szCs w:val="21"/>
          <w:lang w:val="en-GB"/>
        </w:rPr>
        <w:t xml:space="preserve">made </w:t>
      </w:r>
      <w:r w:rsidRPr="00694EF2">
        <w:rPr>
          <w:rFonts w:ascii="MB Corpo S Text Office Light" w:eastAsia="MS Mincho" w:hAnsi="MB Corpo S Text Office Light" w:cs="Times New Roman"/>
          <w:szCs w:val="21"/>
          <w:lang w:val="en-GB"/>
        </w:rPr>
        <w:t xml:space="preserve">– and the first model </w:t>
      </w:r>
      <w:r w:rsidR="00B466BE" w:rsidRPr="00694EF2">
        <w:rPr>
          <w:rFonts w:ascii="MB Corpo S Text Office Light" w:eastAsia="MS Mincho" w:hAnsi="MB Corpo S Text Office Light" w:cs="Times New Roman"/>
          <w:szCs w:val="21"/>
          <w:lang w:val="en-GB"/>
        </w:rPr>
        <w:t xml:space="preserve">in </w:t>
      </w:r>
      <w:r w:rsidRPr="00694EF2">
        <w:rPr>
          <w:rFonts w:ascii="MB Corpo S Text Office Light" w:eastAsia="MS Mincho" w:hAnsi="MB Corpo S Text Office Light" w:cs="Times New Roman"/>
          <w:szCs w:val="21"/>
          <w:lang w:val="en-GB"/>
        </w:rPr>
        <w:t>a</w:t>
      </w:r>
      <w:r w:rsidR="00B466BE" w:rsidRPr="00694EF2">
        <w:rPr>
          <w:rFonts w:ascii="MB Corpo S Text Office Light" w:eastAsia="MS Mincho" w:hAnsi="MB Corpo S Text Office Light" w:cs="Times New Roman"/>
          <w:szCs w:val="21"/>
          <w:lang w:val="en-GB"/>
        </w:rPr>
        <w:t xml:space="preserve"> completely </w:t>
      </w:r>
      <w:r w:rsidRPr="00694EF2">
        <w:rPr>
          <w:rFonts w:ascii="MB Corpo S Text Office Light" w:eastAsia="MS Mincho" w:hAnsi="MB Corpo S Text Office Light" w:cs="Times New Roman"/>
          <w:szCs w:val="21"/>
          <w:lang w:val="en-GB"/>
        </w:rPr>
        <w:t xml:space="preserve">new </w:t>
      </w:r>
      <w:r w:rsidR="008E410B" w:rsidRPr="00694EF2">
        <w:rPr>
          <w:rFonts w:ascii="MB Corpo S Text Office Light" w:eastAsia="MS Mincho" w:hAnsi="MB Corpo S Text Office Light" w:cs="Times New Roman"/>
          <w:szCs w:val="21"/>
          <w:lang w:val="en-GB"/>
        </w:rPr>
        <w:t xml:space="preserve">family of </w:t>
      </w:r>
      <w:r w:rsidRPr="00694EF2">
        <w:rPr>
          <w:rFonts w:ascii="MB Corpo S Text Office Light" w:eastAsia="MS Mincho" w:hAnsi="MB Corpo S Text Office Light" w:cs="Times New Roman"/>
          <w:szCs w:val="21"/>
          <w:lang w:val="en-GB"/>
        </w:rPr>
        <w:t>vehicle</w:t>
      </w:r>
      <w:r w:rsidR="008E410B" w:rsidRPr="00694EF2">
        <w:rPr>
          <w:rFonts w:ascii="MB Corpo S Text Office Light" w:eastAsia="MS Mincho" w:hAnsi="MB Corpo S Text Office Light" w:cs="Times New Roman"/>
          <w:szCs w:val="21"/>
          <w:lang w:val="en-GB"/>
        </w:rPr>
        <w:t>s</w:t>
      </w:r>
      <w:r w:rsidR="00BA2299">
        <w:rPr>
          <w:rFonts w:ascii="MB Corpo S Text Office Light" w:eastAsia="MS Mincho" w:hAnsi="MB Corpo S Text Office Light" w:cs="Times New Roman"/>
          <w:szCs w:val="21"/>
          <w:lang w:val="en-GB"/>
        </w:rPr>
        <w:t>.</w:t>
      </w:r>
      <w:r w:rsidRPr="00694EF2">
        <w:rPr>
          <w:rFonts w:ascii="MB Corpo S Text Office Light" w:eastAsia="MS Mincho" w:hAnsi="MB Corpo S Text Office Light" w:cs="Times New Roman"/>
          <w:szCs w:val="21"/>
          <w:lang w:val="en-GB"/>
        </w:rPr>
        <w:t xml:space="preserve"> Each new model will be available with both electric and high-tech hybrid drives. The debut is made by the all-electric CLA.</w:t>
      </w:r>
    </w:p>
    <w:p w14:paraId="72404032" w14:textId="77777777" w:rsidR="008E325A" w:rsidRPr="00694EF2" w:rsidRDefault="008E325A" w:rsidP="008239AB">
      <w:pPr>
        <w:spacing w:line="280" w:lineRule="exact"/>
        <w:rPr>
          <w:rFonts w:ascii="MB Corpo S Text Office Light" w:eastAsia="MS Mincho" w:hAnsi="MB Corpo S Text Office Light" w:cs="Times New Roman"/>
          <w:szCs w:val="21"/>
          <w:lang w:val="en-GB"/>
        </w:rPr>
      </w:pPr>
    </w:p>
    <w:p w14:paraId="63D1EB90" w14:textId="723CCB80" w:rsidR="008E325A" w:rsidRPr="00694EF2" w:rsidRDefault="008E325A" w:rsidP="008239AB">
      <w:pPr>
        <w:spacing w:line="280" w:lineRule="exact"/>
        <w:rPr>
          <w:rFonts w:ascii="MB Corpo S Text Office" w:eastAsia="MS Mincho" w:hAnsi="MB Corpo S Text Office" w:cs="Times New Roman"/>
          <w:szCs w:val="21"/>
          <w:lang w:val="en-GB"/>
        </w:rPr>
      </w:pPr>
      <w:r w:rsidRPr="00694EF2">
        <w:rPr>
          <w:rFonts w:ascii="MB Corpo S Text Office" w:eastAsia="MS Mincho" w:hAnsi="MB Corpo S Text Office" w:cs="Times New Roman"/>
          <w:szCs w:val="21"/>
          <w:lang w:val="en-GB"/>
        </w:rPr>
        <w:t>Intuitive: The most intelligent Mercedes-Benz ever thanks to</w:t>
      </w:r>
      <w:r w:rsidR="005C3021" w:rsidRPr="00694EF2">
        <w:rPr>
          <w:rFonts w:ascii="MB Corpo S Text Office" w:eastAsia="MS Mincho" w:hAnsi="MB Corpo S Text Office" w:cs="Times New Roman"/>
          <w:szCs w:val="21"/>
          <w:lang w:val="en-GB"/>
        </w:rPr>
        <w:t xml:space="preserve"> the</w:t>
      </w:r>
      <w:r w:rsidRPr="00694EF2">
        <w:rPr>
          <w:rFonts w:ascii="MB Corpo S Text Office" w:eastAsia="MS Mincho" w:hAnsi="MB Corpo S Text Office" w:cs="Times New Roman"/>
          <w:szCs w:val="21"/>
          <w:lang w:val="en-GB"/>
        </w:rPr>
        <w:t xml:space="preserve"> Mercedes-Benz Operating System (MB.OS)</w:t>
      </w:r>
    </w:p>
    <w:p w14:paraId="0FA6B48C" w14:textId="77777777" w:rsidR="002077EE" w:rsidRPr="00694EF2" w:rsidRDefault="002077EE" w:rsidP="008239AB">
      <w:pPr>
        <w:spacing w:line="280" w:lineRule="exact"/>
        <w:rPr>
          <w:rFonts w:ascii="MB Corpo S Text Office Light" w:eastAsia="MS Mincho" w:hAnsi="MB Corpo S Text Office Light" w:cs="Times New Roman"/>
          <w:szCs w:val="21"/>
          <w:lang w:val="en-GB"/>
        </w:rPr>
      </w:pPr>
    </w:p>
    <w:p w14:paraId="0EC7BFE1" w14:textId="6793B3F0" w:rsidR="00A61C06" w:rsidRPr="00694EF2" w:rsidRDefault="00675365" w:rsidP="008239AB">
      <w:pPr>
        <w:spacing w:line="280" w:lineRule="exact"/>
        <w:rPr>
          <w:rFonts w:ascii="MB Corpo S Text Office" w:eastAsia="MS Mincho" w:hAnsi="MB Corpo S Text Office" w:cs="Times New Roman"/>
          <w:szCs w:val="21"/>
          <w:lang w:val="en-GB"/>
        </w:rPr>
      </w:pPr>
      <w:r>
        <w:rPr>
          <w:rFonts w:ascii="MB Corpo S Text Office" w:eastAsia="MS Mincho" w:hAnsi="MB Corpo S Text Office" w:cs="Times New Roman"/>
          <w:szCs w:val="21"/>
          <w:lang w:val="en-GB"/>
        </w:rPr>
        <w:t>U</w:t>
      </w:r>
      <w:r w:rsidR="00A61C06" w:rsidRPr="00694EF2">
        <w:rPr>
          <w:rFonts w:ascii="MB Corpo S Text Office" w:eastAsia="MS Mincho" w:hAnsi="MB Corpo S Text Office" w:cs="Times New Roman"/>
          <w:szCs w:val="21"/>
          <w:lang w:val="en-GB"/>
        </w:rPr>
        <w:t>p-to-date</w:t>
      </w:r>
      <w:r>
        <w:rPr>
          <w:rFonts w:ascii="MB Corpo S Text Office" w:eastAsia="MS Mincho" w:hAnsi="MB Corpo S Text Office" w:cs="Times New Roman"/>
          <w:szCs w:val="21"/>
          <w:lang w:val="en-GB"/>
        </w:rPr>
        <w:t xml:space="preserve"> for years</w:t>
      </w:r>
      <w:r w:rsidR="00A61C06" w:rsidRPr="00694EF2">
        <w:rPr>
          <w:rFonts w:ascii="MB Corpo S Text Office" w:eastAsia="MS Mincho" w:hAnsi="MB Corpo S Text Office" w:cs="Times New Roman"/>
          <w:szCs w:val="21"/>
          <w:lang w:val="en-GB"/>
        </w:rPr>
        <w:t xml:space="preserve"> and</w:t>
      </w:r>
      <w:r w:rsidR="006934DA">
        <w:rPr>
          <w:rFonts w:ascii="MB Corpo S Text Office" w:eastAsia="MS Mincho" w:hAnsi="MB Corpo S Text Office" w:cs="Times New Roman"/>
          <w:szCs w:val="21"/>
          <w:lang w:val="en-GB"/>
        </w:rPr>
        <w:t xml:space="preserve"> always</w:t>
      </w:r>
      <w:r w:rsidR="00A61C06" w:rsidRPr="00694EF2">
        <w:rPr>
          <w:rFonts w:ascii="MB Corpo S Text Office" w:eastAsia="MS Mincho" w:hAnsi="MB Corpo S Text Office" w:cs="Times New Roman"/>
          <w:szCs w:val="21"/>
          <w:lang w:val="en-GB"/>
        </w:rPr>
        <w:t xml:space="preserve"> ready for new features: </w:t>
      </w:r>
      <w:r w:rsidR="00524468">
        <w:rPr>
          <w:rFonts w:ascii="MB Corpo S Text Office" w:eastAsia="MS Mincho" w:hAnsi="MB Corpo S Text Office" w:cs="Times New Roman"/>
          <w:szCs w:val="21"/>
          <w:lang w:val="en-GB"/>
        </w:rPr>
        <w:t>regular</w:t>
      </w:r>
      <w:r w:rsidR="00524468" w:rsidRPr="00694EF2">
        <w:rPr>
          <w:rFonts w:ascii="MB Corpo S Text Office" w:eastAsia="MS Mincho" w:hAnsi="MB Corpo S Text Office" w:cs="Times New Roman"/>
          <w:szCs w:val="21"/>
          <w:lang w:val="en-GB"/>
        </w:rPr>
        <w:t xml:space="preserve"> </w:t>
      </w:r>
      <w:r w:rsidR="00A61C06" w:rsidRPr="00694EF2">
        <w:rPr>
          <w:rFonts w:ascii="MB Corpo S Text Office" w:eastAsia="MS Mincho" w:hAnsi="MB Corpo S Text Office" w:cs="Times New Roman"/>
          <w:szCs w:val="21"/>
          <w:lang w:val="en-GB"/>
        </w:rPr>
        <w:t>over-the-air updates</w:t>
      </w:r>
    </w:p>
    <w:p w14:paraId="2018C0F4" w14:textId="1306081C" w:rsidR="00A61C06" w:rsidRPr="00694EF2" w:rsidRDefault="00A61C06" w:rsidP="008239AB">
      <w:pPr>
        <w:pStyle w:val="01Flietext"/>
        <w:spacing w:after="0"/>
        <w:rPr>
          <w:lang w:val="en-GB"/>
        </w:rPr>
      </w:pPr>
      <w:r w:rsidRPr="00694EF2">
        <w:rPr>
          <w:lang w:val="en-GB"/>
        </w:rPr>
        <w:t xml:space="preserve">The new CLA is the first vehicle to </w:t>
      </w:r>
      <w:r w:rsidR="00DB4558" w:rsidRPr="00694EF2">
        <w:rPr>
          <w:lang w:val="en-GB"/>
        </w:rPr>
        <w:t xml:space="preserve">fully </w:t>
      </w:r>
      <w:r w:rsidRPr="00694EF2">
        <w:rPr>
          <w:lang w:val="en-GB"/>
        </w:rPr>
        <w:t xml:space="preserve">operate on the in-house developed Mercedes-Benz Operating System (MB.OS), making it the </w:t>
      </w:r>
      <w:r w:rsidR="00084655" w:rsidRPr="00694EF2">
        <w:rPr>
          <w:lang w:val="en-GB"/>
        </w:rPr>
        <w:t>most intelligent</w:t>
      </w:r>
      <w:r w:rsidRPr="00694EF2">
        <w:rPr>
          <w:lang w:val="en-GB"/>
        </w:rPr>
        <w:t xml:space="preserve"> Mercedes-Benz ever. The </w:t>
      </w:r>
      <w:r w:rsidR="005E2878" w:rsidRPr="00694EF2">
        <w:rPr>
          <w:lang w:val="en-GB"/>
        </w:rPr>
        <w:t>new AI-enhanced system makes it possible to equip every vehicle with</w:t>
      </w:r>
      <w:r w:rsidR="0008446F">
        <w:rPr>
          <w:lang w:val="en-GB"/>
        </w:rPr>
        <w:t xml:space="preserve"> a</w:t>
      </w:r>
      <w:r w:rsidR="005E2878" w:rsidRPr="00694EF2">
        <w:rPr>
          <w:lang w:val="en-GB"/>
        </w:rPr>
        <w:t xml:space="preserve"> supercomputer</w:t>
      </w:r>
      <w:r w:rsidR="002C7369" w:rsidRPr="00694EF2">
        <w:rPr>
          <w:lang w:val="en-GB"/>
        </w:rPr>
        <w:t xml:space="preserve"> </w:t>
      </w:r>
      <w:r w:rsidRPr="00694EF2">
        <w:rPr>
          <w:lang w:val="en-GB"/>
        </w:rPr>
        <w:t xml:space="preserve">connected to the Mercedes-Benz Intelligent Cloud. This enables </w:t>
      </w:r>
      <w:r w:rsidR="00524468">
        <w:rPr>
          <w:lang w:val="en-GB"/>
        </w:rPr>
        <w:t>regular</w:t>
      </w:r>
      <w:r w:rsidR="00524468" w:rsidRPr="00694EF2">
        <w:rPr>
          <w:lang w:val="en-GB"/>
        </w:rPr>
        <w:t xml:space="preserve"> </w:t>
      </w:r>
      <w:r w:rsidRPr="00694EF2">
        <w:rPr>
          <w:lang w:val="en-GB"/>
        </w:rPr>
        <w:t>over-the-air updates</w:t>
      </w:r>
      <w:r w:rsidR="00D95C9C">
        <w:rPr>
          <w:rStyle w:val="Funotenzeichen"/>
          <w:lang w:val="en-GB"/>
        </w:rPr>
        <w:footnoteReference w:id="2"/>
      </w:r>
      <w:r w:rsidRPr="00694EF2">
        <w:rPr>
          <w:lang w:val="en-GB"/>
        </w:rPr>
        <w:t xml:space="preserve"> for </w:t>
      </w:r>
      <w:r w:rsidR="00484427">
        <w:rPr>
          <w:lang w:val="en-GB"/>
        </w:rPr>
        <w:t>the most important</w:t>
      </w:r>
      <w:r w:rsidR="00484427" w:rsidRPr="00694EF2">
        <w:rPr>
          <w:lang w:val="en-GB"/>
        </w:rPr>
        <w:t xml:space="preserve"> </w:t>
      </w:r>
      <w:r w:rsidRPr="00694EF2">
        <w:rPr>
          <w:lang w:val="en-GB"/>
        </w:rPr>
        <w:t>vehicle functions, including</w:t>
      </w:r>
      <w:r w:rsidR="00F40324" w:rsidRPr="00694EF2">
        <w:rPr>
          <w:lang w:val="en-GB"/>
        </w:rPr>
        <w:t xml:space="preserve"> </w:t>
      </w:r>
      <w:r w:rsidR="00421ACA">
        <w:rPr>
          <w:lang w:val="en-GB"/>
        </w:rPr>
        <w:t>driving assistance</w:t>
      </w:r>
      <w:r w:rsidRPr="00694EF2">
        <w:rPr>
          <w:lang w:val="en-GB"/>
        </w:rPr>
        <w:t xml:space="preserve"> systems</w:t>
      </w:r>
      <w:r w:rsidR="005D1C8F" w:rsidRPr="00694EF2">
        <w:rPr>
          <w:lang w:val="en-GB"/>
        </w:rPr>
        <w:t xml:space="preserve"> for the first time</w:t>
      </w:r>
      <w:r w:rsidRPr="00694EF2">
        <w:rPr>
          <w:lang w:val="en-GB"/>
        </w:rPr>
        <w:t>.</w:t>
      </w:r>
      <w:r w:rsidR="007C66D9" w:rsidRPr="00694EF2">
        <w:rPr>
          <w:lang w:val="en-GB"/>
        </w:rPr>
        <w:t xml:space="preserve"> This keeps the CLA up-to-date and attractive for years to come.</w:t>
      </w:r>
    </w:p>
    <w:p w14:paraId="0B44F700" w14:textId="77777777" w:rsidR="008239AB" w:rsidRPr="00694EF2" w:rsidRDefault="008239AB" w:rsidP="009F1816">
      <w:pPr>
        <w:pStyle w:val="01Flietext"/>
        <w:spacing w:after="0"/>
        <w:rPr>
          <w:lang w:val="en-GB"/>
        </w:rPr>
      </w:pPr>
    </w:p>
    <w:p w14:paraId="70AF1C8A" w14:textId="00D591A1" w:rsidR="00A61C06" w:rsidRPr="00694EF2" w:rsidRDefault="00A61C06" w:rsidP="008239AB">
      <w:pPr>
        <w:spacing w:line="280" w:lineRule="exact"/>
        <w:rPr>
          <w:rFonts w:ascii="MB Corpo S Text Office" w:eastAsia="MS Mincho" w:hAnsi="MB Corpo S Text Office" w:cs="Times New Roman"/>
          <w:szCs w:val="21"/>
          <w:lang w:val="en-GB"/>
        </w:rPr>
      </w:pPr>
      <w:r w:rsidRPr="00694EF2">
        <w:rPr>
          <w:rFonts w:ascii="MB Corpo S Text Office" w:eastAsia="MS Mincho" w:hAnsi="MB Corpo S Text Office" w:cs="Times New Roman"/>
          <w:szCs w:val="21"/>
          <w:lang w:val="en-GB"/>
        </w:rPr>
        <w:t>On the way to a hyper-personali</w:t>
      </w:r>
      <w:r w:rsidR="002C7369" w:rsidRPr="00694EF2">
        <w:rPr>
          <w:rFonts w:ascii="MB Corpo S Text Office" w:eastAsia="MS Mincho" w:hAnsi="MB Corpo S Text Office" w:cs="Times New Roman"/>
          <w:szCs w:val="21"/>
          <w:lang w:val="en-GB"/>
        </w:rPr>
        <w:t>s</w:t>
      </w:r>
      <w:r w:rsidRPr="00694EF2">
        <w:rPr>
          <w:rFonts w:ascii="MB Corpo S Text Office" w:eastAsia="MS Mincho" w:hAnsi="MB Corpo S Text Office" w:cs="Times New Roman"/>
          <w:szCs w:val="21"/>
          <w:lang w:val="en-GB"/>
        </w:rPr>
        <w:t xml:space="preserve">ed digital experience: the fourth </w:t>
      </w:r>
      <w:r w:rsidR="00645940" w:rsidRPr="00694EF2">
        <w:rPr>
          <w:rFonts w:ascii="MB Corpo S Text Office" w:eastAsia="MS Mincho" w:hAnsi="MB Corpo S Text Office" w:cs="Times New Roman"/>
          <w:szCs w:val="21"/>
          <w:lang w:val="en-GB"/>
        </w:rPr>
        <w:t xml:space="preserve">MBUX </w:t>
      </w:r>
      <w:r w:rsidRPr="00694EF2">
        <w:rPr>
          <w:rFonts w:ascii="MB Corpo S Text Office" w:eastAsia="MS Mincho" w:hAnsi="MB Corpo S Text Office" w:cs="Times New Roman"/>
          <w:szCs w:val="21"/>
          <w:lang w:val="en-GB"/>
        </w:rPr>
        <w:t xml:space="preserve">generation </w:t>
      </w:r>
    </w:p>
    <w:p w14:paraId="08E6DA6A" w14:textId="0AF7E664" w:rsidR="00A61C06" w:rsidRPr="00694EF2" w:rsidRDefault="00A61C06" w:rsidP="008239AB">
      <w:pPr>
        <w:pStyle w:val="01Flietext"/>
        <w:spacing w:after="0"/>
        <w:rPr>
          <w:rFonts w:eastAsia="MB Corpo S Text Office Light" w:cs="MB Corpo S Text Office Light"/>
          <w:lang w:val="en-GB"/>
        </w:rPr>
      </w:pPr>
      <w:r w:rsidRPr="00694EF2">
        <w:rPr>
          <w:rFonts w:eastAsia="MB Corpo S Text Office Light" w:cs="MB Corpo S Text Office Light"/>
          <w:lang w:val="en-GB"/>
        </w:rPr>
        <w:t>MB.OS</w:t>
      </w:r>
      <w:r w:rsidR="00AA57DC" w:rsidRPr="00694EF2">
        <w:rPr>
          <w:rFonts w:eastAsia="MB Corpo S Text Office Light" w:cs="MB Corpo S Text Office Light"/>
          <w:lang w:val="en-GB"/>
        </w:rPr>
        <w:t xml:space="preserve"> </w:t>
      </w:r>
      <w:r w:rsidR="00177993" w:rsidRPr="00694EF2">
        <w:rPr>
          <w:rFonts w:eastAsia="MB Corpo S Text Office Light" w:cs="MB Corpo S Text Office Light"/>
          <w:lang w:val="en-GB"/>
        </w:rPr>
        <w:t xml:space="preserve">marks </w:t>
      </w:r>
      <w:r w:rsidRPr="00694EF2">
        <w:rPr>
          <w:rFonts w:eastAsia="MB Corpo S Text Office Light" w:cs="MB Corpo S Text Office Light"/>
          <w:lang w:val="en-GB"/>
        </w:rPr>
        <w:t xml:space="preserve">the </w:t>
      </w:r>
      <w:r w:rsidR="00177993" w:rsidRPr="00694EF2">
        <w:rPr>
          <w:rFonts w:eastAsia="MB Corpo S Text Office Light" w:cs="MB Corpo S Text Office Light"/>
          <w:lang w:val="en-GB"/>
        </w:rPr>
        <w:t xml:space="preserve">start of the </w:t>
      </w:r>
      <w:r w:rsidRPr="00694EF2">
        <w:rPr>
          <w:rFonts w:eastAsia="MB Corpo S Text Office Light" w:cs="MB Corpo S Text Office Light"/>
          <w:lang w:val="en-GB"/>
        </w:rPr>
        <w:t xml:space="preserve">fourth </w:t>
      </w:r>
      <w:r w:rsidR="00177993" w:rsidRPr="00694EF2">
        <w:rPr>
          <w:rFonts w:eastAsia="MB Corpo S Text Office Light" w:cs="MB Corpo S Text Office Light"/>
          <w:lang w:val="en-GB"/>
        </w:rPr>
        <w:t xml:space="preserve">MBUX </w:t>
      </w:r>
      <w:r w:rsidRPr="00694EF2">
        <w:rPr>
          <w:rFonts w:eastAsia="MB Corpo S Text Office Light" w:cs="MB Corpo S Text Office Light"/>
          <w:lang w:val="en-GB"/>
        </w:rPr>
        <w:t>generation. It opens up a new world of personali</w:t>
      </w:r>
      <w:r w:rsidR="00120A2F" w:rsidRPr="00694EF2">
        <w:rPr>
          <w:rFonts w:eastAsia="MB Corpo S Text Office Light" w:cs="MB Corpo S Text Office Light"/>
          <w:lang w:val="en-GB"/>
        </w:rPr>
        <w:t>s</w:t>
      </w:r>
      <w:r w:rsidRPr="00694EF2">
        <w:rPr>
          <w:rFonts w:eastAsia="MB Corpo S Text Office Light" w:cs="MB Corpo S Text Office Light"/>
          <w:lang w:val="en-GB"/>
        </w:rPr>
        <w:t>ed experiences and intuitive interaction between human and vehicle, setting new standards in the automotive industry. The new MBUX generation is the first</w:t>
      </w:r>
      <w:r w:rsidR="008A300C">
        <w:rPr>
          <w:rFonts w:eastAsia="MB Corpo S Text Office Light" w:cs="MB Corpo S Text Office Light"/>
          <w:lang w:val="en-GB"/>
        </w:rPr>
        <w:t xml:space="preserve"> in-car</w:t>
      </w:r>
      <w:r w:rsidRPr="00694EF2">
        <w:rPr>
          <w:rFonts w:eastAsia="MB Corpo S Text Office Light" w:cs="MB Corpo S Text Office Light"/>
          <w:lang w:val="en-GB"/>
        </w:rPr>
        <w:t xml:space="preserve"> infotainment system to integrate artificial intelligence (AI) from </w:t>
      </w:r>
      <w:r w:rsidR="008A300C">
        <w:rPr>
          <w:rFonts w:eastAsia="MB Corpo S Text Office Light" w:cs="MB Corpo S Text Office Light"/>
          <w:lang w:val="en-GB"/>
        </w:rPr>
        <w:t xml:space="preserve">both </w:t>
      </w:r>
      <w:r w:rsidRPr="00694EF2">
        <w:rPr>
          <w:rFonts w:eastAsia="MB Corpo S Text Office Light" w:cs="MB Corpo S Text Office Light"/>
          <w:lang w:val="en-GB"/>
        </w:rPr>
        <w:t xml:space="preserve">Microsoft and Google. This combines multiple AI agents in one system for the first time. MB.OS offers maximum flexibility to seamlessly integrate content from </w:t>
      </w:r>
      <w:r w:rsidR="009F28B5">
        <w:rPr>
          <w:rFonts w:eastAsia="MB Corpo S Text Office Light" w:cs="MB Corpo S Text Office Light"/>
          <w:lang w:val="en-GB"/>
        </w:rPr>
        <w:t>third-party</w:t>
      </w:r>
      <w:r w:rsidR="009F28B5" w:rsidRPr="00694EF2">
        <w:rPr>
          <w:rFonts w:eastAsia="MB Corpo S Text Office Light" w:cs="MB Corpo S Text Office Light"/>
          <w:lang w:val="en-GB"/>
        </w:rPr>
        <w:t xml:space="preserve"> </w:t>
      </w:r>
      <w:r w:rsidRPr="00694EF2">
        <w:rPr>
          <w:rFonts w:eastAsia="MB Corpo S Text Office Light" w:cs="MB Corpo S Text Office Light"/>
          <w:lang w:val="en-GB"/>
        </w:rPr>
        <w:t xml:space="preserve">providers. The typical Mercedes interface remains, </w:t>
      </w:r>
      <w:r w:rsidR="00790967" w:rsidRPr="00694EF2">
        <w:rPr>
          <w:rFonts w:eastAsia="MB Corpo S Text Office Light" w:cs="MB Corpo S Text Office Light"/>
          <w:lang w:val="en-GB"/>
        </w:rPr>
        <w:t>delivering</w:t>
      </w:r>
      <w:r w:rsidRPr="00694EF2">
        <w:rPr>
          <w:rFonts w:eastAsia="MB Corpo S Text Office Light" w:cs="MB Corpo S Text Office Light"/>
          <w:lang w:val="en-GB"/>
        </w:rPr>
        <w:t xml:space="preserve"> the familiar customer experience.</w:t>
      </w:r>
    </w:p>
    <w:p w14:paraId="0A5C9AF2" w14:textId="77777777" w:rsidR="008239AB" w:rsidRPr="00694EF2" w:rsidRDefault="008239AB" w:rsidP="003A1864">
      <w:pPr>
        <w:pStyle w:val="01Flietext"/>
        <w:spacing w:after="0"/>
        <w:rPr>
          <w:rFonts w:eastAsia="MB Corpo S Text Office Light" w:cs="MB Corpo S Text Office Light"/>
          <w:lang w:val="en-GB"/>
        </w:rPr>
      </w:pPr>
    </w:p>
    <w:p w14:paraId="1B55C6CA" w14:textId="1B651185" w:rsidR="00A61C06" w:rsidRPr="00694EF2" w:rsidRDefault="00A61C06" w:rsidP="008239AB">
      <w:pPr>
        <w:pStyle w:val="01Flietext"/>
        <w:spacing w:after="0"/>
        <w:rPr>
          <w:rFonts w:eastAsia="MB Corpo S Text Office Light" w:cs="MB Corpo S Text Office Light"/>
          <w:lang w:val="en-GB"/>
        </w:rPr>
      </w:pPr>
      <w:r w:rsidRPr="00694EF2">
        <w:rPr>
          <w:rFonts w:ascii="MB Corpo S Text Office" w:eastAsia="MB Corpo S Text Office Light" w:hAnsi="MB Corpo S Text Office" w:cs="MB Corpo S Text Office Light"/>
          <w:lang w:val="en-GB"/>
        </w:rPr>
        <w:t xml:space="preserve">Exceptionally intuitive and individual: the new MBUX </w:t>
      </w:r>
      <w:r w:rsidR="00F279A4" w:rsidRPr="00694EF2">
        <w:rPr>
          <w:rFonts w:ascii="MB Corpo S Text Office" w:eastAsia="MB Corpo S Text Office Light" w:hAnsi="MB Corpo S Text Office" w:cs="MB Corpo S Text Office Light"/>
          <w:lang w:val="en-GB"/>
        </w:rPr>
        <w:t>UI/UX</w:t>
      </w:r>
      <w:r w:rsidRPr="00694EF2">
        <w:rPr>
          <w:rFonts w:ascii="MB Corpo S Text Office" w:eastAsia="MB Corpo S Text Office Light" w:hAnsi="MB Corpo S Text Office" w:cs="MB Corpo S Text Office Light"/>
          <w:lang w:val="en-GB"/>
        </w:rPr>
        <w:t xml:space="preserve"> concept</w:t>
      </w:r>
    </w:p>
    <w:p w14:paraId="44B7E24A" w14:textId="428444FD" w:rsidR="00A61C06" w:rsidRPr="00694EF2" w:rsidRDefault="00A61C06" w:rsidP="008239AB">
      <w:pPr>
        <w:pStyle w:val="01Flietext"/>
        <w:spacing w:after="0"/>
        <w:rPr>
          <w:rFonts w:eastAsia="MB Corpo S Text Office Light" w:cs="MB Corpo S Text Office Light"/>
          <w:lang w:val="en-GB"/>
        </w:rPr>
      </w:pPr>
      <w:r w:rsidRPr="00694EF2">
        <w:rPr>
          <w:rFonts w:eastAsia="MB Corpo S Text Office Light" w:cs="MB Corpo S Text Office Light"/>
          <w:lang w:val="en-GB"/>
        </w:rPr>
        <w:t>The MBUX Superscreen is powered by state-of-the-art high-performance chips and real-time graphics from the Unity Game Engine. The new control and display concept is tailored to individual</w:t>
      </w:r>
      <w:r w:rsidR="00F83564">
        <w:rPr>
          <w:rFonts w:eastAsia="MB Corpo S Text Office Light" w:cs="MB Corpo S Text Office Light"/>
          <w:lang w:val="en-GB"/>
        </w:rPr>
        <w:t xml:space="preserve"> customer</w:t>
      </w:r>
      <w:r w:rsidRPr="00694EF2">
        <w:rPr>
          <w:rFonts w:eastAsia="MB Corpo S Text Office Light" w:cs="MB Corpo S Text Office Light"/>
          <w:lang w:val="en-GB"/>
        </w:rPr>
        <w:t xml:space="preserve"> preferences. The </w:t>
      </w:r>
      <w:r w:rsidR="00E03889" w:rsidRPr="00694EF2">
        <w:rPr>
          <w:rFonts w:eastAsia="MB Corpo S Text Office Light" w:cs="MB Corpo S Text Office Light"/>
          <w:lang w:val="en-GB"/>
        </w:rPr>
        <w:t>further developed</w:t>
      </w:r>
      <w:r w:rsidRPr="00694EF2">
        <w:rPr>
          <w:rFonts w:eastAsia="MB Corpo S Text Office Light" w:cs="MB Corpo S Text Office Light"/>
          <w:lang w:val="en-GB"/>
        </w:rPr>
        <w:t xml:space="preserve"> MBUX Zero Layer on the central display shows the most important information, suggestions and</w:t>
      </w:r>
      <w:r w:rsidR="00FB3195" w:rsidRPr="00694EF2">
        <w:rPr>
          <w:rFonts w:eastAsia="MB Corpo S Text Office Light" w:cs="MB Corpo S Text Office Light"/>
          <w:lang w:val="en-GB"/>
        </w:rPr>
        <w:t>,</w:t>
      </w:r>
      <w:r w:rsidRPr="00694EF2">
        <w:rPr>
          <w:rFonts w:eastAsia="MB Corpo S Text Office Light" w:cs="MB Corpo S Text Office Light"/>
          <w:lang w:val="en-GB"/>
        </w:rPr>
        <w:t xml:space="preserve"> for the first time, the most recently used apps</w:t>
      </w:r>
      <w:r w:rsidR="00C30161" w:rsidRPr="00C30161">
        <w:rPr>
          <w:rFonts w:eastAsia="MB Corpo S Text Office Light" w:cs="MB Corpo S Text Office Light"/>
          <w:vertAlign w:val="superscript"/>
          <w:lang w:val="en-GB"/>
        </w:rPr>
        <w:t>1</w:t>
      </w:r>
      <w:r w:rsidRPr="00694EF2">
        <w:rPr>
          <w:rFonts w:eastAsia="MB Corpo S Text Office Light" w:cs="MB Corpo S Text Office Light"/>
          <w:lang w:val="en-GB"/>
        </w:rPr>
        <w:t xml:space="preserve">. In the app view, apps can now be moved and grouped into individually named folders, similar to a smartphone. When an app is open, a simple swipe to the left returns to the app view. Another swipe takes the user back to the Zero Layer. Alternatively, </w:t>
      </w:r>
      <w:r w:rsidR="00BC6A83">
        <w:rPr>
          <w:rFonts w:eastAsia="MB Corpo S Text Office Light" w:cs="MB Corpo S Text Office Light"/>
          <w:lang w:val="en-GB"/>
        </w:rPr>
        <w:t>they</w:t>
      </w:r>
      <w:r w:rsidR="00993A97">
        <w:rPr>
          <w:rFonts w:eastAsia="MB Corpo S Text Office Light" w:cs="MB Corpo S Text Office Light"/>
          <w:lang w:val="en-GB"/>
        </w:rPr>
        <w:t xml:space="preserve"> can</w:t>
      </w:r>
      <w:r w:rsidRPr="00694EF2">
        <w:rPr>
          <w:rFonts w:eastAsia="MB Corpo S Text Office Light" w:cs="MB Corpo S Text Office Light"/>
          <w:lang w:val="en-GB"/>
        </w:rPr>
        <w:t xml:space="preserve"> still go directly to the Zero Layer at any time via the home button.</w:t>
      </w:r>
    </w:p>
    <w:p w14:paraId="110BF9A9" w14:textId="77777777" w:rsidR="008239AB" w:rsidRPr="00694EF2" w:rsidRDefault="008239AB" w:rsidP="003A1864">
      <w:pPr>
        <w:pStyle w:val="01Flietext"/>
        <w:spacing w:after="0"/>
        <w:rPr>
          <w:rFonts w:eastAsia="MB Corpo S Text Office Light" w:cs="MB Corpo S Text Office Light"/>
          <w:lang w:val="en-GB"/>
        </w:rPr>
      </w:pPr>
    </w:p>
    <w:p w14:paraId="5D70FF7B" w14:textId="1927C072" w:rsidR="00A61C06" w:rsidRPr="00694EF2" w:rsidRDefault="00A61C06" w:rsidP="008239AB">
      <w:pPr>
        <w:pStyle w:val="02Flietextbold"/>
      </w:pPr>
      <w:r w:rsidRPr="00694EF2">
        <w:t xml:space="preserve">Intelligent, </w:t>
      </w:r>
      <w:r w:rsidR="00070048" w:rsidRPr="00694EF2">
        <w:t>easy to talk</w:t>
      </w:r>
      <w:r w:rsidRPr="00694EF2">
        <w:t xml:space="preserve"> </w:t>
      </w:r>
      <w:r w:rsidR="00502647" w:rsidRPr="00694EF2">
        <w:t xml:space="preserve">to </w:t>
      </w:r>
      <w:r w:rsidRPr="00694EF2">
        <w:t>and empathetic like a friend: the new MBUX Virtual Assistant</w:t>
      </w:r>
    </w:p>
    <w:p w14:paraId="53060047" w14:textId="1612A6E7" w:rsidR="00A61C06" w:rsidRPr="00694EF2" w:rsidRDefault="00A61C06" w:rsidP="003A1864">
      <w:pPr>
        <w:spacing w:line="280" w:lineRule="exact"/>
        <w:rPr>
          <w:rFonts w:ascii="MB Corpo S Text Office Light" w:eastAsia="MB Corpo S Text Office Light" w:hAnsi="MB Corpo S Text Office Light" w:cs="MB Corpo S Text Office Light"/>
          <w:szCs w:val="21"/>
          <w:lang w:val="en-GB"/>
        </w:rPr>
      </w:pPr>
      <w:r w:rsidRPr="00694EF2">
        <w:rPr>
          <w:szCs w:val="21"/>
          <w:lang w:val="en-GB"/>
        </w:rPr>
        <w:t>With generative AI, the new MBUX Virtual Assistant revolutioni</w:t>
      </w:r>
      <w:r w:rsidR="00751E47" w:rsidRPr="00694EF2">
        <w:rPr>
          <w:szCs w:val="21"/>
          <w:lang w:val="en-GB"/>
        </w:rPr>
        <w:t>s</w:t>
      </w:r>
      <w:r w:rsidRPr="00694EF2">
        <w:rPr>
          <w:szCs w:val="21"/>
          <w:lang w:val="en-GB"/>
        </w:rPr>
        <w:t xml:space="preserve">es the relationship between vehicle and driver. It </w:t>
      </w:r>
      <w:r w:rsidR="0002653C" w:rsidRPr="00694EF2">
        <w:rPr>
          <w:szCs w:val="21"/>
          <w:lang w:val="en-GB"/>
        </w:rPr>
        <w:t>enables</w:t>
      </w:r>
      <w:r w:rsidR="002F10DD">
        <w:rPr>
          <w:szCs w:val="21"/>
          <w:lang w:val="en-GB"/>
        </w:rPr>
        <w:t xml:space="preserve"> the kinds of</w:t>
      </w:r>
      <w:r w:rsidR="00C46712" w:rsidRPr="00694EF2">
        <w:rPr>
          <w:szCs w:val="21"/>
          <w:lang w:val="en-GB"/>
        </w:rPr>
        <w:t xml:space="preserve"> </w:t>
      </w:r>
      <w:r w:rsidRPr="00694EF2">
        <w:rPr>
          <w:szCs w:val="21"/>
          <w:lang w:val="en-GB"/>
        </w:rPr>
        <w:t>complex, multi-</w:t>
      </w:r>
      <w:r w:rsidR="00C46712" w:rsidRPr="00694EF2">
        <w:rPr>
          <w:szCs w:val="21"/>
          <w:lang w:val="en-GB"/>
        </w:rPr>
        <w:t>turn</w:t>
      </w:r>
      <w:r w:rsidRPr="00694EF2">
        <w:rPr>
          <w:szCs w:val="21"/>
          <w:lang w:val="en-GB"/>
        </w:rPr>
        <w:t xml:space="preserve"> dialogues </w:t>
      </w:r>
      <w:r w:rsidR="002F10DD">
        <w:rPr>
          <w:szCs w:val="21"/>
          <w:lang w:val="en-GB"/>
        </w:rPr>
        <w:t>one might have</w:t>
      </w:r>
      <w:r w:rsidR="002F10DD" w:rsidRPr="00694EF2">
        <w:rPr>
          <w:szCs w:val="21"/>
          <w:lang w:val="en-GB"/>
        </w:rPr>
        <w:t xml:space="preserve"> </w:t>
      </w:r>
      <w:r w:rsidRPr="00694EF2">
        <w:rPr>
          <w:szCs w:val="21"/>
          <w:lang w:val="en-GB"/>
        </w:rPr>
        <w:t>with a friend and has short-term memory. Based on ChatGPT4o and</w:t>
      </w:r>
      <w:r w:rsidR="009369AF">
        <w:rPr>
          <w:szCs w:val="21"/>
          <w:lang w:val="en-GB"/>
        </w:rPr>
        <w:t xml:space="preserve"> searches with</w:t>
      </w:r>
      <w:r w:rsidRPr="00694EF2">
        <w:rPr>
          <w:szCs w:val="21"/>
          <w:lang w:val="en-GB"/>
        </w:rPr>
        <w:t xml:space="preserve"> Microsoft Bing, it </w:t>
      </w:r>
      <w:r w:rsidR="004564EF" w:rsidRPr="00694EF2">
        <w:rPr>
          <w:szCs w:val="21"/>
          <w:lang w:val="en-GB"/>
        </w:rPr>
        <w:t>unite</w:t>
      </w:r>
      <w:r w:rsidRPr="00694EF2">
        <w:rPr>
          <w:szCs w:val="21"/>
          <w:lang w:val="en-GB"/>
        </w:rPr>
        <w:t xml:space="preserve">s the collective knowledge </w:t>
      </w:r>
      <w:r w:rsidR="004564EF" w:rsidRPr="00694EF2">
        <w:rPr>
          <w:szCs w:val="21"/>
          <w:lang w:val="en-GB"/>
        </w:rPr>
        <w:t>of</w:t>
      </w:r>
      <w:r w:rsidRPr="00694EF2">
        <w:rPr>
          <w:szCs w:val="21"/>
          <w:lang w:val="en-GB"/>
        </w:rPr>
        <w:t xml:space="preserve"> the internet. Thanks to Google Gemini, the virtual assistant is also well-versed in navigation</w:t>
      </w:r>
      <w:r w:rsidR="00D74977" w:rsidRPr="00694EF2">
        <w:rPr>
          <w:szCs w:val="21"/>
          <w:lang w:val="en-GB"/>
        </w:rPr>
        <w:t>-related questions</w:t>
      </w:r>
      <w:r w:rsidRPr="00694EF2">
        <w:rPr>
          <w:szCs w:val="21"/>
          <w:lang w:val="en-GB"/>
        </w:rPr>
        <w:t>. It can access information from the Google Maps platform to provide users with detailed and personali</w:t>
      </w:r>
      <w:r w:rsidR="00D74977" w:rsidRPr="00694EF2">
        <w:rPr>
          <w:szCs w:val="21"/>
          <w:lang w:val="en-GB"/>
        </w:rPr>
        <w:t>s</w:t>
      </w:r>
      <w:r w:rsidRPr="00694EF2">
        <w:rPr>
          <w:szCs w:val="21"/>
          <w:lang w:val="en-GB"/>
        </w:rPr>
        <w:t xml:space="preserve">ed answers to questions about navigation, points of interest and much more. The MBUX Virtual Assistant is always present on the Zero Layer as a </w:t>
      </w:r>
      <w:r w:rsidR="00F84660">
        <w:rPr>
          <w:szCs w:val="21"/>
          <w:lang w:val="en-GB"/>
        </w:rPr>
        <w:t>“</w:t>
      </w:r>
      <w:r w:rsidRPr="00694EF2">
        <w:rPr>
          <w:szCs w:val="21"/>
          <w:lang w:val="en-GB"/>
        </w:rPr>
        <w:t>iving</w:t>
      </w:r>
      <w:r w:rsidR="00F84660">
        <w:rPr>
          <w:szCs w:val="21"/>
          <w:lang w:val="en-GB"/>
        </w:rPr>
        <w:t>”</w:t>
      </w:r>
      <w:r w:rsidRPr="00694EF2">
        <w:rPr>
          <w:szCs w:val="21"/>
          <w:lang w:val="en-GB"/>
        </w:rPr>
        <w:t xml:space="preserve"> avatar in the form of the Mercedes-Benz star. During an active dialogue, it recogni</w:t>
      </w:r>
      <w:r w:rsidR="00C92F3E" w:rsidRPr="00694EF2">
        <w:rPr>
          <w:szCs w:val="21"/>
          <w:lang w:val="en-GB"/>
        </w:rPr>
        <w:t>s</w:t>
      </w:r>
      <w:r w:rsidRPr="00694EF2">
        <w:rPr>
          <w:szCs w:val="21"/>
          <w:lang w:val="en-GB"/>
        </w:rPr>
        <w:t>es emotions and can respond accordingly.</w:t>
      </w:r>
    </w:p>
    <w:p w14:paraId="28458188" w14:textId="3D976A33" w:rsidR="00A61C06" w:rsidRPr="00694EF2" w:rsidRDefault="00A61C06" w:rsidP="003A1864">
      <w:pPr>
        <w:spacing w:line="280" w:lineRule="exact"/>
        <w:rPr>
          <w:rFonts w:ascii="MB Corpo S Text Office Light" w:eastAsia="MB Corpo S Text Office Light" w:hAnsi="MB Corpo S Text Office Light" w:cs="MB Corpo S Text Office Light"/>
          <w:szCs w:val="21"/>
          <w:lang w:val="en-GB"/>
        </w:rPr>
      </w:pPr>
    </w:p>
    <w:p w14:paraId="741C9049" w14:textId="7F87775D" w:rsidR="006B4E6A" w:rsidRDefault="006B4E6A">
      <w:pPr>
        <w:spacing w:after="160" w:line="259" w:lineRule="auto"/>
        <w:rPr>
          <w:rFonts w:ascii="MB Corpo S Text Office" w:eastAsiaTheme="minorHAnsi" w:hAnsi="MB Corpo S Text Office"/>
          <w:kern w:val="0"/>
          <w:szCs w:val="21"/>
          <w:lang w:val="en-GB" w:eastAsia="en-US"/>
          <w14:ligatures w14:val="none"/>
        </w:rPr>
      </w:pPr>
      <w:r w:rsidRPr="00503728">
        <w:rPr>
          <w:lang w:val="en-GB"/>
        </w:rPr>
        <w:br w:type="page"/>
      </w:r>
    </w:p>
    <w:p w14:paraId="0D86FACD" w14:textId="17F7B87C" w:rsidR="00A61C06" w:rsidRPr="00694EF2" w:rsidRDefault="00A61C06" w:rsidP="008239AB">
      <w:pPr>
        <w:pStyle w:val="02Flietextbold"/>
      </w:pPr>
      <w:r w:rsidRPr="00694EF2">
        <w:lastRenderedPageBreak/>
        <w:t xml:space="preserve">Intelligent navigation </w:t>
      </w:r>
      <w:r w:rsidR="00AC0873" w:rsidRPr="00694EF2">
        <w:t>you can</w:t>
      </w:r>
      <w:r w:rsidRPr="00694EF2">
        <w:t xml:space="preserve"> trust: </w:t>
      </w:r>
      <w:r w:rsidR="00F71F8F" w:rsidRPr="00694EF2">
        <w:t xml:space="preserve">bespoke </w:t>
      </w:r>
      <w:r w:rsidRPr="00694EF2">
        <w:t>Google Maps solution</w:t>
      </w:r>
    </w:p>
    <w:p w14:paraId="0E504D63" w14:textId="1A926BE8" w:rsidR="00A61C06" w:rsidRPr="00694EF2" w:rsidRDefault="00A61C06" w:rsidP="008239AB">
      <w:pPr>
        <w:spacing w:line="280" w:lineRule="exact"/>
        <w:rPr>
          <w:rFonts w:ascii="MB Corpo S Text Office Light" w:eastAsia="MB Corpo S Text Office Light" w:hAnsi="MB Corpo S Text Office Light" w:cs="MB Corpo S Text Office Light"/>
          <w:szCs w:val="21"/>
          <w:lang w:val="en-GB"/>
        </w:rPr>
      </w:pPr>
      <w:r w:rsidRPr="00694EF2">
        <w:rPr>
          <w:rFonts w:ascii="MB Corpo S Text Office Light" w:eastAsia="MB Corpo S Text Office Light" w:hAnsi="MB Corpo S Text Office Light" w:cs="MB Corpo S Text Office Light"/>
          <w:szCs w:val="21"/>
          <w:lang w:val="en-GB"/>
        </w:rPr>
        <w:t xml:space="preserve">In the new CLA, </w:t>
      </w:r>
      <w:r w:rsidR="00B6666C">
        <w:rPr>
          <w:rFonts w:ascii="MB Corpo S Text Office Light" w:eastAsia="MB Corpo S Text Office Light" w:hAnsi="MB Corpo S Text Office Light" w:cs="MB Corpo S Text Office Light"/>
          <w:szCs w:val="21"/>
          <w:lang w:val="en-GB"/>
        </w:rPr>
        <w:t xml:space="preserve">the </w:t>
      </w:r>
      <w:r w:rsidRPr="00694EF2">
        <w:rPr>
          <w:rFonts w:ascii="MB Corpo S Text Office Light" w:eastAsia="MB Corpo S Text Office Light" w:hAnsi="MB Corpo S Text Office Light" w:cs="MB Corpo S Text Office Light"/>
          <w:szCs w:val="21"/>
          <w:lang w:val="en-GB"/>
        </w:rPr>
        <w:t>navigation</w:t>
      </w:r>
      <w:r w:rsidR="00051A81">
        <w:rPr>
          <w:rFonts w:ascii="MB Corpo S Text Office Light" w:eastAsia="MB Corpo S Text Office Light" w:hAnsi="MB Corpo S Text Office Light" w:cs="MB Corpo S Text Office Light"/>
          <w:szCs w:val="21"/>
          <w:lang w:val="en-GB"/>
        </w:rPr>
        <w:t xml:space="preserve"> experience</w:t>
      </w:r>
      <w:r w:rsidRPr="00694EF2">
        <w:rPr>
          <w:rFonts w:ascii="MB Corpo S Text Office Light" w:eastAsia="MB Corpo S Text Office Light" w:hAnsi="MB Corpo S Text Office Light" w:cs="MB Corpo S Text Office Light"/>
          <w:szCs w:val="21"/>
          <w:lang w:val="en-GB"/>
        </w:rPr>
        <w:t xml:space="preserve"> is based on </w:t>
      </w:r>
      <w:r w:rsidR="002F23EB" w:rsidRPr="00694EF2">
        <w:rPr>
          <w:rFonts w:ascii="MB Corpo S Text Office Light" w:eastAsia="MB Corpo S Text Office Light" w:hAnsi="MB Corpo S Text Office Light" w:cs="MB Corpo S Text Office Light"/>
          <w:szCs w:val="21"/>
          <w:lang w:val="en-GB"/>
        </w:rPr>
        <w:t>Google Maps</w:t>
      </w:r>
      <w:r w:rsidR="007201A2">
        <w:rPr>
          <w:rStyle w:val="Funotenzeichen"/>
          <w:rFonts w:ascii="MB Corpo S Text Office Light" w:eastAsia="MB Corpo S Text Office Light" w:hAnsi="MB Corpo S Text Office Light" w:cs="MB Corpo S Text Office Light"/>
          <w:szCs w:val="21"/>
          <w:lang w:val="en-GB"/>
        </w:rPr>
        <w:footnoteReference w:id="3"/>
      </w:r>
      <w:r w:rsidRPr="00694EF2">
        <w:rPr>
          <w:rFonts w:ascii="MB Corpo S Text Office Light" w:eastAsia="MB Corpo S Text Office Light" w:hAnsi="MB Corpo S Text Office Light" w:cs="MB Corpo S Text Office Light"/>
          <w:szCs w:val="21"/>
          <w:lang w:val="en-GB"/>
        </w:rPr>
        <w:t xml:space="preserve">. The navigation solution developed </w:t>
      </w:r>
      <w:r w:rsidR="004771D2" w:rsidRPr="00694EF2">
        <w:rPr>
          <w:rFonts w:ascii="MB Corpo S Text Office Light" w:eastAsia="MB Corpo S Text Office Light" w:hAnsi="MB Corpo S Text Office Light" w:cs="MB Corpo S Text Office Light"/>
          <w:szCs w:val="21"/>
          <w:lang w:val="en-GB"/>
        </w:rPr>
        <w:t>as part of</w:t>
      </w:r>
      <w:r w:rsidRPr="00694EF2">
        <w:rPr>
          <w:rFonts w:ascii="MB Corpo S Text Office Light" w:eastAsia="MB Corpo S Text Office Light" w:hAnsi="MB Corpo S Text Office Light" w:cs="MB Corpo S Text Office Light"/>
          <w:szCs w:val="21"/>
          <w:lang w:val="en-GB"/>
        </w:rPr>
        <w:t xml:space="preserve"> the partnership between Google and Mercedes-Benz is one of the first </w:t>
      </w:r>
      <w:r w:rsidR="00720DE8" w:rsidRPr="00694EF2">
        <w:rPr>
          <w:rFonts w:ascii="MB Corpo S Text Office Light" w:eastAsia="MB Corpo S Text Office Light" w:hAnsi="MB Corpo S Text Office Light" w:cs="MB Corpo S Text Office Light"/>
          <w:szCs w:val="21"/>
          <w:lang w:val="en-GB"/>
        </w:rPr>
        <w:t>integrations</w:t>
      </w:r>
      <w:r w:rsidR="003F6395" w:rsidRPr="00694EF2">
        <w:rPr>
          <w:rFonts w:ascii="MB Corpo S Text Office Light" w:eastAsia="MB Corpo S Text Office Light" w:hAnsi="MB Corpo S Text Office Light" w:cs="MB Corpo S Text Office Light"/>
          <w:szCs w:val="21"/>
          <w:lang w:val="en-GB"/>
        </w:rPr>
        <w:t xml:space="preserve"> of</w:t>
      </w:r>
      <w:r w:rsidRPr="00694EF2">
        <w:rPr>
          <w:rFonts w:ascii="MB Corpo S Text Office Light" w:eastAsia="MB Corpo S Text Office Light" w:hAnsi="MB Corpo S Text Office Light" w:cs="MB Corpo S Text Office Light"/>
          <w:szCs w:val="21"/>
          <w:lang w:val="en-GB"/>
        </w:rPr>
        <w:t xml:space="preserve"> Google Cloud</w:t>
      </w:r>
      <w:r w:rsidR="00686F27">
        <w:rPr>
          <w:rFonts w:ascii="MB Corpo S Text Office Light" w:eastAsia="MB Corpo S Text Office Light" w:hAnsi="MB Corpo S Text Office Light" w:cs="MB Corpo S Text Office Light"/>
          <w:szCs w:val="21"/>
          <w:lang w:val="en-GB"/>
        </w:rPr>
        <w:t xml:space="preserve">’s new Automotive AI Agent </w:t>
      </w:r>
      <w:r w:rsidRPr="00694EF2">
        <w:rPr>
          <w:rFonts w:ascii="MB Corpo S Text Office Light" w:eastAsia="MB Corpo S Text Office Light" w:hAnsi="MB Corpo S Text Office Light" w:cs="MB Corpo S Text Office Light"/>
          <w:szCs w:val="21"/>
          <w:lang w:val="en-GB"/>
        </w:rPr>
        <w:t xml:space="preserve">for in-vehicle </w:t>
      </w:r>
      <w:r w:rsidR="00BE75A5" w:rsidRPr="00694EF2">
        <w:rPr>
          <w:rFonts w:ascii="MB Corpo S Text Office Light" w:eastAsia="MB Corpo S Text Office Light" w:hAnsi="MB Corpo S Text Office Light" w:cs="MB Corpo S Text Office Light"/>
          <w:szCs w:val="21"/>
          <w:lang w:val="en-GB"/>
        </w:rPr>
        <w:t>conversation services</w:t>
      </w:r>
      <w:r w:rsidRPr="00694EF2">
        <w:rPr>
          <w:rFonts w:ascii="MB Corpo S Text Office Light" w:eastAsia="MB Corpo S Text Office Light" w:hAnsi="MB Corpo S Text Office Light" w:cs="MB Corpo S Text Office Light"/>
          <w:szCs w:val="21"/>
          <w:lang w:val="en-GB"/>
        </w:rPr>
        <w:t xml:space="preserve"> with Google Maps. Mercedes-Benz Navigation with Electric Intelligence plans the fastest and most </w:t>
      </w:r>
      <w:r w:rsidR="009763DB" w:rsidRPr="00694EF2">
        <w:rPr>
          <w:rFonts w:ascii="MB Corpo S Text Office Light" w:eastAsia="MB Corpo S Text Office Light" w:hAnsi="MB Corpo S Text Office Light" w:cs="MB Corpo S Text Office Light"/>
          <w:szCs w:val="21"/>
          <w:lang w:val="en-GB"/>
        </w:rPr>
        <w:t>convenient</w:t>
      </w:r>
      <w:r w:rsidRPr="00694EF2">
        <w:rPr>
          <w:rFonts w:ascii="MB Corpo S Text Office Light" w:eastAsia="MB Corpo S Text Office Light" w:hAnsi="MB Corpo S Text Office Light" w:cs="MB Corpo S Text Office Light"/>
          <w:szCs w:val="21"/>
          <w:lang w:val="en-GB"/>
        </w:rPr>
        <w:t xml:space="preserve"> route, including charging stops, based on numerous factors. </w:t>
      </w:r>
      <w:r w:rsidR="002001CD" w:rsidRPr="00694EF2">
        <w:rPr>
          <w:rFonts w:ascii="MB Corpo S Text Office Light" w:eastAsia="MB Corpo S Text Office Light" w:hAnsi="MB Corpo S Text Office Light" w:cs="MB Corpo S Text Office Light"/>
          <w:szCs w:val="21"/>
          <w:lang w:val="en-GB"/>
        </w:rPr>
        <w:t>I</w:t>
      </w:r>
      <w:r w:rsidRPr="00694EF2">
        <w:rPr>
          <w:rFonts w:ascii="MB Corpo S Text Office Light" w:eastAsia="MB Corpo S Text Office Light" w:hAnsi="MB Corpo S Text Office Light" w:cs="MB Corpo S Text Office Light"/>
          <w:szCs w:val="21"/>
          <w:lang w:val="en-GB"/>
        </w:rPr>
        <w:t xml:space="preserve">ntegrated visual communication </w:t>
      </w:r>
      <w:r w:rsidR="002001CD" w:rsidRPr="00694EF2">
        <w:rPr>
          <w:rFonts w:ascii="MB Corpo S Text Office Light" w:eastAsia="MB Corpo S Text Office Light" w:hAnsi="MB Corpo S Text Office Light" w:cs="MB Corpo S Text Office Light"/>
          <w:szCs w:val="21"/>
          <w:lang w:val="en-GB"/>
        </w:rPr>
        <w:t xml:space="preserve">also </w:t>
      </w:r>
      <w:r w:rsidRPr="00694EF2">
        <w:rPr>
          <w:rFonts w:ascii="MB Corpo S Text Office Light" w:eastAsia="MB Corpo S Text Office Light" w:hAnsi="MB Corpo S Text Office Light" w:cs="MB Corpo S Text Office Light"/>
          <w:szCs w:val="21"/>
          <w:lang w:val="en-GB"/>
        </w:rPr>
        <w:t xml:space="preserve">reaches a new dimension with MBUX Surround Navigation. It seamlessly </w:t>
      </w:r>
      <w:r w:rsidR="00766D95" w:rsidRPr="00694EF2">
        <w:rPr>
          <w:rFonts w:ascii="MB Corpo S Text Office Light" w:eastAsia="MB Corpo S Text Office Light" w:hAnsi="MB Corpo S Text Office Light" w:cs="MB Corpo S Text Office Light"/>
          <w:szCs w:val="21"/>
          <w:lang w:val="en-GB"/>
        </w:rPr>
        <w:t>integrates</w:t>
      </w:r>
      <w:r w:rsidRPr="00694EF2">
        <w:rPr>
          <w:rFonts w:ascii="MB Corpo S Text Office Light" w:eastAsia="MB Corpo S Text Office Light" w:hAnsi="MB Corpo S Text Office Light" w:cs="MB Corpo S Text Office Light"/>
          <w:szCs w:val="21"/>
          <w:lang w:val="en-GB"/>
        </w:rPr>
        <w:t xml:space="preserve"> the driver</w:t>
      </w:r>
      <w:r w:rsidR="00766D95" w:rsidRPr="00694EF2">
        <w:rPr>
          <w:rFonts w:ascii="MB Corpo S Text Office Light" w:eastAsia="MB Corpo S Text Office Light" w:hAnsi="MB Corpo S Text Office Light" w:cs="MB Corpo S Text Office Light"/>
          <w:szCs w:val="21"/>
          <w:lang w:val="en-GB"/>
        </w:rPr>
        <w:t>-</w:t>
      </w:r>
      <w:r w:rsidRPr="00694EF2">
        <w:rPr>
          <w:rFonts w:ascii="MB Corpo S Text Office Light" w:eastAsia="MB Corpo S Text Office Light" w:hAnsi="MB Corpo S Text Office Light" w:cs="MB Corpo S Text Office Light"/>
          <w:szCs w:val="21"/>
          <w:lang w:val="en-GB"/>
        </w:rPr>
        <w:t>assistance view with a 3D representation of the surroundings and route guidance in real-time on the driver display. Drivers benefit from improved situational awareness, see</w:t>
      </w:r>
      <w:r w:rsidR="001E5D6B" w:rsidRPr="00694EF2">
        <w:rPr>
          <w:rFonts w:ascii="MB Corpo S Text Office Light" w:eastAsia="MB Corpo S Text Office Light" w:hAnsi="MB Corpo S Text Office Light" w:cs="MB Corpo S Text Office Light"/>
          <w:szCs w:val="21"/>
          <w:lang w:val="en-GB"/>
        </w:rPr>
        <w:t>ing</w:t>
      </w:r>
      <w:r w:rsidRPr="00694EF2">
        <w:rPr>
          <w:rFonts w:ascii="MB Corpo S Text Office Light" w:eastAsia="MB Corpo S Text Office Light" w:hAnsi="MB Corpo S Text Office Light" w:cs="MB Corpo S Text Office Light"/>
          <w:szCs w:val="21"/>
          <w:lang w:val="en-GB"/>
        </w:rPr>
        <w:t xml:space="preserve"> what the CLA sees and how the assistance systems support them.</w:t>
      </w:r>
    </w:p>
    <w:p w14:paraId="5EC64E0B" w14:textId="77777777" w:rsidR="00502647" w:rsidRPr="00694EF2" w:rsidRDefault="00502647" w:rsidP="003A1864">
      <w:pPr>
        <w:spacing w:line="280" w:lineRule="exact"/>
        <w:rPr>
          <w:rFonts w:ascii="MB Corpo S Text Office Light" w:eastAsia="MB Corpo S Text Office Light" w:hAnsi="MB Corpo S Text Office Light" w:cs="MB Corpo S Text Office Light"/>
          <w:szCs w:val="21"/>
          <w:lang w:val="en-GB"/>
        </w:rPr>
      </w:pPr>
    </w:p>
    <w:p w14:paraId="39B58A4F" w14:textId="617E0F76" w:rsidR="00A61C06" w:rsidRPr="00694EF2" w:rsidRDefault="00A61C06" w:rsidP="003A1864">
      <w:pPr>
        <w:spacing w:line="280" w:lineRule="exact"/>
        <w:rPr>
          <w:rFonts w:ascii="MB Corpo S Text Office" w:eastAsia="MS Mincho" w:hAnsi="MB Corpo S Text Office" w:cs="Times New Roman"/>
          <w:szCs w:val="21"/>
          <w:lang w:val="en-GB"/>
        </w:rPr>
      </w:pPr>
      <w:r w:rsidRPr="00694EF2">
        <w:rPr>
          <w:rFonts w:ascii="MB Corpo S Text Office" w:eastAsia="MS Mincho" w:hAnsi="MB Corpo S Text Office" w:cs="Times New Roman"/>
          <w:szCs w:val="21"/>
          <w:lang w:val="en-GB"/>
        </w:rPr>
        <w:t xml:space="preserve">MB.DRIVE sets a new standard with state-of-the-art </w:t>
      </w:r>
      <w:r w:rsidR="00421ACA">
        <w:rPr>
          <w:rFonts w:ascii="MB Corpo S Text Office" w:eastAsia="MS Mincho" w:hAnsi="MB Corpo S Text Office" w:cs="Times New Roman"/>
          <w:szCs w:val="21"/>
          <w:lang w:val="en-GB"/>
        </w:rPr>
        <w:t>driving assistance</w:t>
      </w:r>
      <w:r w:rsidRPr="00694EF2">
        <w:rPr>
          <w:rFonts w:ascii="MB Corpo S Text Office" w:eastAsia="MS Mincho" w:hAnsi="MB Corpo S Text Office" w:cs="Times New Roman"/>
          <w:szCs w:val="21"/>
          <w:lang w:val="en-GB"/>
        </w:rPr>
        <w:t xml:space="preserve"> and parking systems</w:t>
      </w:r>
    </w:p>
    <w:p w14:paraId="4EFC0468" w14:textId="6A953569" w:rsidR="002077EE" w:rsidRPr="00694EF2" w:rsidRDefault="00A61C06" w:rsidP="008239AB">
      <w:pPr>
        <w:spacing w:line="280" w:lineRule="exact"/>
        <w:rPr>
          <w:rFonts w:ascii="MB Corpo S Text Office Light" w:eastAsia="MS Mincho" w:hAnsi="MB Corpo S Text Office Light" w:cs="Times New Roman"/>
          <w:szCs w:val="21"/>
          <w:lang w:val="en-GB"/>
        </w:rPr>
      </w:pPr>
      <w:r w:rsidRPr="00694EF2">
        <w:rPr>
          <w:rFonts w:ascii="MB Corpo S Text Office Light" w:eastAsia="MS Mincho" w:hAnsi="MB Corpo S Text Office Light" w:cs="Times New Roman"/>
          <w:lang w:val="en-GB"/>
        </w:rPr>
        <w:t>The new CLA models in Europe come</w:t>
      </w:r>
      <w:r w:rsidR="00942ACA">
        <w:rPr>
          <w:rFonts w:ascii="MB Corpo S Text Office Light" w:eastAsia="MS Mincho" w:hAnsi="MB Corpo S Text Office Light" w:cs="Times New Roman"/>
          <w:lang w:val="en-GB"/>
        </w:rPr>
        <w:t xml:space="preserve"> as</w:t>
      </w:r>
      <w:r w:rsidRPr="00694EF2">
        <w:rPr>
          <w:rFonts w:ascii="MB Corpo S Text Office Light" w:eastAsia="MS Mincho" w:hAnsi="MB Corpo S Text Office Light" w:cs="Times New Roman"/>
          <w:lang w:val="en-GB"/>
        </w:rPr>
        <w:t xml:space="preserve"> standard with extensive safety features and the DISTRONIC </w:t>
      </w:r>
      <w:r w:rsidR="00844542" w:rsidRPr="00694EF2">
        <w:rPr>
          <w:rFonts w:ascii="MB Corpo S Text Office Light" w:eastAsia="MS Mincho" w:hAnsi="MB Corpo S Text Office Light" w:cs="Times New Roman"/>
          <w:lang w:val="en-GB"/>
        </w:rPr>
        <w:t>D</w:t>
      </w:r>
      <w:r w:rsidRPr="00694EF2">
        <w:rPr>
          <w:rFonts w:ascii="MB Corpo S Text Office Light" w:eastAsia="MS Mincho" w:hAnsi="MB Corpo S Text Office Light" w:cs="Times New Roman"/>
          <w:lang w:val="en-GB"/>
        </w:rPr>
        <w:t xml:space="preserve">istance </w:t>
      </w:r>
      <w:r w:rsidR="00844542" w:rsidRPr="00694EF2">
        <w:rPr>
          <w:rFonts w:ascii="MB Corpo S Text Office Light" w:eastAsia="MS Mincho" w:hAnsi="MB Corpo S Text Office Light" w:cs="Times New Roman"/>
          <w:lang w:val="en-GB"/>
        </w:rPr>
        <w:t>A</w:t>
      </w:r>
      <w:r w:rsidRPr="00694EF2">
        <w:rPr>
          <w:rFonts w:ascii="MB Corpo S Text Office Light" w:eastAsia="MS Mincho" w:hAnsi="MB Corpo S Text Office Light" w:cs="Times New Roman"/>
          <w:lang w:val="en-GB"/>
        </w:rPr>
        <w:t>ssist. Additional comfort assistance systems are bundled by Mercedes-Benz under the name MB.DRIVE</w:t>
      </w:r>
      <w:r w:rsidR="000C5D70">
        <w:rPr>
          <w:rFonts w:ascii="MB Corpo S Text Office Light" w:eastAsia="MS Mincho" w:hAnsi="MB Corpo S Text Office Light" w:cs="Times New Roman"/>
          <w:lang w:val="en-GB"/>
        </w:rPr>
        <w:t>²</w:t>
      </w:r>
      <w:r w:rsidRPr="00694EF2">
        <w:rPr>
          <w:rFonts w:ascii="MB Corpo S Text Office Light" w:eastAsia="MS Mincho" w:hAnsi="MB Corpo S Text Office Light" w:cs="Times New Roman"/>
          <w:lang w:val="en-GB"/>
        </w:rPr>
        <w:t xml:space="preserve">. MB.DRIVE ASSIST will be optionally available in Europe from market launch. It complements </w:t>
      </w:r>
      <w:r w:rsidR="00014244" w:rsidRPr="00694EF2">
        <w:rPr>
          <w:rFonts w:ascii="MB Corpo S Text Office Light" w:eastAsia="MS Mincho" w:hAnsi="MB Corpo S Text Office Light" w:cs="Times New Roman"/>
          <w:lang w:val="en-GB"/>
        </w:rPr>
        <w:t xml:space="preserve">Distance Assist </w:t>
      </w:r>
      <w:r w:rsidRPr="00694EF2">
        <w:rPr>
          <w:rFonts w:ascii="MB Corpo S Text Office Light" w:eastAsia="MS Mincho" w:hAnsi="MB Corpo S Text Office Light" w:cs="Times New Roman"/>
          <w:lang w:val="en-GB"/>
        </w:rPr>
        <w:t xml:space="preserve">DISTRONIC with </w:t>
      </w:r>
      <w:r w:rsidR="007F55B9" w:rsidRPr="00694EF2">
        <w:rPr>
          <w:rFonts w:ascii="MB Corpo S Text Office Light" w:eastAsia="MS Mincho" w:hAnsi="MB Corpo S Text Office Light" w:cs="Times New Roman"/>
          <w:lang w:val="en-GB"/>
        </w:rPr>
        <w:t>S</w:t>
      </w:r>
      <w:r w:rsidRPr="00694EF2">
        <w:rPr>
          <w:rFonts w:ascii="MB Corpo S Text Office Light" w:eastAsia="MS Mincho" w:hAnsi="MB Corpo S Text Office Light" w:cs="Times New Roman"/>
          <w:lang w:val="en-GB"/>
        </w:rPr>
        <w:t xml:space="preserve">teering </w:t>
      </w:r>
      <w:r w:rsidR="007F55B9" w:rsidRPr="00694EF2">
        <w:rPr>
          <w:rFonts w:ascii="MB Corpo S Text Office Light" w:eastAsia="MS Mincho" w:hAnsi="MB Corpo S Text Office Light" w:cs="Times New Roman"/>
          <w:lang w:val="en-GB"/>
        </w:rPr>
        <w:t>A</w:t>
      </w:r>
      <w:r w:rsidRPr="00694EF2">
        <w:rPr>
          <w:rFonts w:ascii="MB Corpo S Text Office Light" w:eastAsia="MS Mincho" w:hAnsi="MB Corpo S Text Office Light" w:cs="Times New Roman"/>
          <w:lang w:val="en-GB"/>
        </w:rPr>
        <w:t xml:space="preserve">ssist, making it a state-of-the-art </w:t>
      </w:r>
      <w:r w:rsidR="00DC0199" w:rsidRPr="00694EF2">
        <w:rPr>
          <w:rFonts w:ascii="MB Corpo S Text Office Light" w:eastAsia="MS Mincho" w:hAnsi="MB Corpo S Text Office Light" w:cs="Times New Roman"/>
          <w:lang w:val="en-GB"/>
        </w:rPr>
        <w:t>SAE Level 2</w:t>
      </w:r>
      <w:r w:rsidR="00DC0199">
        <w:rPr>
          <w:rFonts w:ascii="MB Corpo S Text Office Light" w:eastAsia="MS Mincho" w:hAnsi="MB Corpo S Text Office Light" w:cs="Times New Roman"/>
          <w:lang w:val="en-GB"/>
        </w:rPr>
        <w:t xml:space="preserve"> </w:t>
      </w:r>
      <w:r w:rsidR="00421ACA">
        <w:rPr>
          <w:rFonts w:ascii="MB Corpo S Text Office Light" w:eastAsia="MS Mincho" w:hAnsi="MB Corpo S Text Office Light" w:cs="Times New Roman"/>
          <w:lang w:val="en-GB"/>
        </w:rPr>
        <w:t>driving assistance</w:t>
      </w:r>
      <w:r w:rsidRPr="00694EF2">
        <w:rPr>
          <w:rFonts w:ascii="MB Corpo S Text Office Light" w:eastAsia="MS Mincho" w:hAnsi="MB Corpo S Text Office Light" w:cs="Times New Roman"/>
          <w:lang w:val="en-GB"/>
        </w:rPr>
        <w:t xml:space="preserve"> system. New in the CLA is </w:t>
      </w:r>
      <w:r w:rsidR="00754F3C" w:rsidRPr="00694EF2">
        <w:rPr>
          <w:rFonts w:ascii="MB Corpo S Text Office Light" w:eastAsia="MS Mincho" w:hAnsi="MB Corpo S Text Office Light" w:cs="Times New Roman"/>
          <w:lang w:val="en-GB"/>
        </w:rPr>
        <w:t>L</w:t>
      </w:r>
      <w:r w:rsidRPr="00694EF2">
        <w:rPr>
          <w:rFonts w:ascii="MB Corpo S Text Office Light" w:eastAsia="MS Mincho" w:hAnsi="MB Corpo S Text Office Light" w:cs="Times New Roman"/>
          <w:lang w:val="en-GB"/>
        </w:rPr>
        <w:t xml:space="preserve">ane </w:t>
      </w:r>
      <w:r w:rsidR="00754F3C" w:rsidRPr="00694EF2">
        <w:rPr>
          <w:rFonts w:ascii="MB Corpo S Text Office Light" w:eastAsia="MS Mincho" w:hAnsi="MB Corpo S Text Office Light" w:cs="Times New Roman"/>
          <w:lang w:val="en-GB"/>
        </w:rPr>
        <w:t>C</w:t>
      </w:r>
      <w:r w:rsidRPr="00694EF2">
        <w:rPr>
          <w:rFonts w:ascii="MB Corpo S Text Office Light" w:eastAsia="MS Mincho" w:hAnsi="MB Corpo S Text Office Light" w:cs="Times New Roman"/>
          <w:lang w:val="en-GB"/>
        </w:rPr>
        <w:t xml:space="preserve">hange </w:t>
      </w:r>
      <w:r w:rsidR="00754F3C" w:rsidRPr="00694EF2">
        <w:rPr>
          <w:rFonts w:ascii="MB Corpo S Text Office Light" w:eastAsia="MS Mincho" w:hAnsi="MB Corpo S Text Office Light" w:cs="Times New Roman"/>
          <w:lang w:val="en-GB"/>
        </w:rPr>
        <w:t>A</w:t>
      </w:r>
      <w:r w:rsidRPr="00694EF2">
        <w:rPr>
          <w:rFonts w:ascii="MB Corpo S Text Office Light" w:eastAsia="MS Mincho" w:hAnsi="MB Corpo S Text Office Light" w:cs="Times New Roman"/>
          <w:lang w:val="en-GB"/>
        </w:rPr>
        <w:t xml:space="preserve">ssist, which facilitates lane changes with a simple click of the indicator lever. The safety assistance systems can prevent a multitude of accidents. </w:t>
      </w:r>
    </w:p>
    <w:p w14:paraId="32C49F7E" w14:textId="77777777" w:rsidR="006B512D" w:rsidRPr="00694EF2" w:rsidRDefault="006B512D" w:rsidP="008239AB">
      <w:pPr>
        <w:spacing w:line="280" w:lineRule="exact"/>
        <w:rPr>
          <w:rFonts w:ascii="MB Corpo S Text Office Light" w:eastAsia="MS Mincho" w:hAnsi="MB Corpo S Text Office Light" w:cs="Times New Roman"/>
          <w:szCs w:val="21"/>
          <w:lang w:val="en-GB"/>
        </w:rPr>
      </w:pPr>
    </w:p>
    <w:p w14:paraId="1E15D4F7" w14:textId="1C7F60B3" w:rsidR="00610FB6" w:rsidRPr="00694EF2" w:rsidRDefault="00610FB6" w:rsidP="008239AB">
      <w:pPr>
        <w:spacing w:line="280" w:lineRule="exact"/>
        <w:rPr>
          <w:rFonts w:ascii="MB Corpo S Text Office" w:hAnsi="MB Corpo S Text Office"/>
          <w:lang w:val="en-GB"/>
        </w:rPr>
      </w:pPr>
      <w:r w:rsidRPr="00694EF2">
        <w:rPr>
          <w:rFonts w:ascii="MB Corpo S Text Office" w:hAnsi="MB Corpo S Text Office"/>
          <w:lang w:val="en-GB"/>
        </w:rPr>
        <w:t xml:space="preserve">Effortless on the road: The CLA with EQ technology is the </w:t>
      </w:r>
      <w:r w:rsidR="006A6CAA">
        <w:rPr>
          <w:rFonts w:ascii="MB Corpo S Text Office" w:hAnsi="MB Corpo S Text Office"/>
          <w:lang w:val="en-GB"/>
        </w:rPr>
        <w:t>“</w:t>
      </w:r>
      <w:r w:rsidRPr="00694EF2">
        <w:rPr>
          <w:rFonts w:ascii="MB Corpo S Text Office" w:hAnsi="MB Corpo S Text Office"/>
          <w:lang w:val="en-GB"/>
        </w:rPr>
        <w:t>one-lit</w:t>
      </w:r>
      <w:r w:rsidR="00DA418C" w:rsidRPr="00694EF2">
        <w:rPr>
          <w:rFonts w:ascii="MB Corpo S Text Office" w:hAnsi="MB Corpo S Text Office"/>
          <w:lang w:val="en-GB"/>
        </w:rPr>
        <w:t>re</w:t>
      </w:r>
      <w:r w:rsidRPr="00694EF2">
        <w:rPr>
          <w:rFonts w:ascii="MB Corpo S Text Office" w:hAnsi="MB Corpo S Text Office"/>
          <w:lang w:val="en-GB"/>
        </w:rPr>
        <w:t xml:space="preserve"> car</w:t>
      </w:r>
      <w:r w:rsidR="006A6CAA">
        <w:rPr>
          <w:rFonts w:ascii="MB Corpo S Text Office" w:hAnsi="MB Corpo S Text Office"/>
          <w:lang w:val="en-GB"/>
        </w:rPr>
        <w:t>”</w:t>
      </w:r>
      <w:r w:rsidRPr="00694EF2">
        <w:rPr>
          <w:rFonts w:ascii="MB Corpo S Text Office" w:hAnsi="MB Corpo S Text Office"/>
          <w:lang w:val="en-GB"/>
        </w:rPr>
        <w:t xml:space="preserve"> for the electric age</w:t>
      </w:r>
    </w:p>
    <w:p w14:paraId="4697DC66" w14:textId="77777777" w:rsidR="00610FB6" w:rsidRPr="00694EF2" w:rsidRDefault="00610FB6" w:rsidP="008239AB">
      <w:pPr>
        <w:spacing w:line="280" w:lineRule="exact"/>
        <w:rPr>
          <w:lang w:val="en-GB"/>
        </w:rPr>
      </w:pPr>
    </w:p>
    <w:p w14:paraId="4AEF18A2" w14:textId="77777777" w:rsidR="00610FB6" w:rsidRPr="00694EF2" w:rsidRDefault="00610FB6" w:rsidP="008239AB">
      <w:pPr>
        <w:spacing w:line="280" w:lineRule="exact"/>
        <w:rPr>
          <w:rFonts w:ascii="MB Corpo S Text Office" w:eastAsia="MS Mincho" w:hAnsi="MB Corpo S Text Office" w:cs="Times New Roman"/>
          <w:szCs w:val="21"/>
          <w:lang w:val="en-GB"/>
        </w:rPr>
      </w:pPr>
      <w:r w:rsidRPr="00694EF2">
        <w:rPr>
          <w:rFonts w:ascii="MB Corpo S Text Office" w:eastAsia="MS Mincho" w:hAnsi="MB Corpo S Text Office" w:cs="Times New Roman"/>
          <w:szCs w:val="21"/>
          <w:lang w:val="en-GB"/>
        </w:rPr>
        <w:t>Remarkably low consumption and high range</w:t>
      </w:r>
    </w:p>
    <w:p w14:paraId="5190E80D" w14:textId="557B07B4" w:rsidR="00610FB6" w:rsidRPr="00694EF2" w:rsidRDefault="00313181" w:rsidP="008239AB">
      <w:pPr>
        <w:spacing w:line="280" w:lineRule="exact"/>
        <w:rPr>
          <w:rFonts w:ascii="MB Corpo S Text Office Light" w:eastAsia="MS Mincho" w:hAnsi="MB Corpo S Text Office Light" w:cs="Times New Roman"/>
          <w:lang w:val="en-GB"/>
        </w:rPr>
      </w:pPr>
      <w:r>
        <w:rPr>
          <w:rFonts w:ascii="MB Corpo S Text Office Light" w:eastAsia="MS Mincho" w:hAnsi="MB Corpo S Text Office Light" w:cs="Times New Roman"/>
          <w:lang w:val="en-GB"/>
        </w:rPr>
        <w:t>T</w:t>
      </w:r>
      <w:r w:rsidR="00610FB6" w:rsidRPr="00694EF2">
        <w:rPr>
          <w:rFonts w:ascii="MB Corpo S Text Office Light" w:eastAsia="MS Mincho" w:hAnsi="MB Corpo S Text Office Light" w:cs="Times New Roman"/>
          <w:lang w:val="en-GB"/>
        </w:rPr>
        <w:t xml:space="preserve">he </w:t>
      </w:r>
      <w:r>
        <w:rPr>
          <w:rFonts w:ascii="MB Corpo S Text Office Light" w:eastAsia="MS Mincho" w:hAnsi="MB Corpo S Text Office Light" w:cs="Times New Roman"/>
          <w:lang w:val="en-GB"/>
        </w:rPr>
        <w:t>carbon</w:t>
      </w:r>
      <w:r w:rsidR="00610FB6" w:rsidRPr="00694EF2">
        <w:rPr>
          <w:rFonts w:ascii="MB Corpo S Text Office Light" w:eastAsia="MS Mincho" w:hAnsi="MB Corpo S Text Office Light" w:cs="Times New Roman"/>
          <w:lang w:val="en-GB"/>
        </w:rPr>
        <w:t xml:space="preserve"> footprint</w:t>
      </w:r>
      <w:r>
        <w:rPr>
          <w:rFonts w:ascii="MB Corpo S Text Office Light" w:eastAsia="MS Mincho" w:hAnsi="MB Corpo S Text Office Light" w:cs="Times New Roman"/>
          <w:lang w:val="en-GB"/>
        </w:rPr>
        <w:t xml:space="preserve"> of</w:t>
      </w:r>
      <w:r w:rsidR="00610FB6" w:rsidRPr="00694EF2">
        <w:rPr>
          <w:rFonts w:ascii="MB Corpo S Text Office Light" w:eastAsia="MS Mincho" w:hAnsi="MB Corpo S Text Office Light" w:cs="Times New Roman"/>
          <w:lang w:val="en-GB"/>
        </w:rPr>
        <w:t xml:space="preserve"> </w:t>
      </w:r>
      <w:r w:rsidRPr="00694EF2">
        <w:rPr>
          <w:rFonts w:ascii="MB Corpo S Text Office Light" w:eastAsia="MS Mincho" w:hAnsi="MB Corpo S Text Office Light" w:cs="Times New Roman"/>
          <w:lang w:val="en-GB"/>
        </w:rPr>
        <w:t xml:space="preserve">the new all-electric CLA </w:t>
      </w:r>
      <w:r w:rsidR="00610FB6" w:rsidRPr="00694EF2">
        <w:rPr>
          <w:rFonts w:ascii="MB Corpo S Text Office Light" w:eastAsia="MS Mincho" w:hAnsi="MB Corpo S Text Office Light" w:cs="Times New Roman"/>
          <w:lang w:val="en-GB"/>
        </w:rPr>
        <w:t>is reduced by 40 percent over the entire value chain compared to its non-electrified predecessor. With remarkably low consumption and a</w:t>
      </w:r>
      <w:r w:rsidR="001C5FD0">
        <w:rPr>
          <w:rFonts w:ascii="MB Corpo S Text Office Light" w:eastAsia="MS Mincho" w:hAnsi="MB Corpo S Text Office Light" w:cs="Times New Roman"/>
          <w:lang w:val="en-GB"/>
        </w:rPr>
        <w:t>n</w:t>
      </w:r>
      <w:r w:rsidR="00610FB6" w:rsidRPr="00694EF2">
        <w:rPr>
          <w:rFonts w:ascii="MB Corpo S Text Office Light" w:eastAsia="MS Mincho" w:hAnsi="MB Corpo S Text Office Light" w:cs="Times New Roman"/>
          <w:lang w:val="en-GB"/>
        </w:rPr>
        <w:t xml:space="preserve"> </w:t>
      </w:r>
      <w:r w:rsidR="001C5FD0">
        <w:rPr>
          <w:rFonts w:ascii="MB Corpo S Text Office Light" w:eastAsia="MS Mincho" w:hAnsi="MB Corpo S Text Office Light" w:cs="Times New Roman"/>
          <w:lang w:val="en-GB"/>
        </w:rPr>
        <w:t>impressive</w:t>
      </w:r>
      <w:r w:rsidR="001C5FD0" w:rsidRPr="00694EF2">
        <w:rPr>
          <w:rFonts w:ascii="MB Corpo S Text Office Light" w:eastAsia="MS Mincho" w:hAnsi="MB Corpo S Text Office Light" w:cs="Times New Roman"/>
          <w:lang w:val="en-GB"/>
        </w:rPr>
        <w:t xml:space="preserve"> </w:t>
      </w:r>
      <w:r w:rsidR="00610FB6" w:rsidRPr="00694EF2">
        <w:rPr>
          <w:rFonts w:ascii="MB Corpo S Text Office Light" w:eastAsia="MS Mincho" w:hAnsi="MB Corpo S Text Office Light" w:cs="Times New Roman"/>
          <w:lang w:val="en-GB"/>
        </w:rPr>
        <w:t xml:space="preserve">range in this segment, the CLA </w:t>
      </w:r>
      <w:r w:rsidR="00B92CD7" w:rsidRPr="00694EF2">
        <w:rPr>
          <w:rFonts w:ascii="MB Corpo S Text Office Light" w:eastAsia="MS Mincho" w:hAnsi="MB Corpo S Text Office Light" w:cs="Times New Roman"/>
          <w:lang w:val="en-GB"/>
        </w:rPr>
        <w:t>is taking</w:t>
      </w:r>
      <w:r w:rsidR="00610FB6" w:rsidRPr="00694EF2">
        <w:rPr>
          <w:rFonts w:ascii="MB Corpo S Text Office Light" w:eastAsia="MS Mincho" w:hAnsi="MB Corpo S Text Office Light" w:cs="Times New Roman"/>
          <w:lang w:val="en-GB"/>
        </w:rPr>
        <w:t xml:space="preserve"> electr</w:t>
      </w:r>
      <w:r w:rsidR="00483B6B" w:rsidRPr="00694EF2">
        <w:rPr>
          <w:rFonts w:ascii="MB Corpo S Text Office Light" w:eastAsia="MS Mincho" w:hAnsi="MB Corpo S Text Office Light" w:cs="Times New Roman"/>
          <w:lang w:val="en-GB"/>
        </w:rPr>
        <w:t xml:space="preserve">ic </w:t>
      </w:r>
      <w:r w:rsidR="00610FB6" w:rsidRPr="00694EF2">
        <w:rPr>
          <w:rFonts w:ascii="MB Corpo S Text Office Light" w:eastAsia="MS Mincho" w:hAnsi="MB Corpo S Text Office Light" w:cs="Times New Roman"/>
          <w:lang w:val="en-GB"/>
        </w:rPr>
        <w:t xml:space="preserve">mobility </w:t>
      </w:r>
      <w:r w:rsidR="00483B6B" w:rsidRPr="00694EF2">
        <w:rPr>
          <w:rFonts w:ascii="MB Corpo S Text Office Light" w:eastAsia="MS Mincho" w:hAnsi="MB Corpo S Text Office Light" w:cs="Times New Roman"/>
          <w:lang w:val="en-GB"/>
        </w:rPr>
        <w:t xml:space="preserve">in everyday life </w:t>
      </w:r>
      <w:r w:rsidR="00610FB6" w:rsidRPr="00694EF2">
        <w:rPr>
          <w:rFonts w:ascii="MB Corpo S Text Office Light" w:eastAsia="MS Mincho" w:hAnsi="MB Corpo S Text Office Light" w:cs="Times New Roman"/>
          <w:lang w:val="en-GB"/>
        </w:rPr>
        <w:t xml:space="preserve">to a new level. </w:t>
      </w:r>
      <w:r w:rsidR="005662FA">
        <w:rPr>
          <w:rFonts w:ascii="MB Corpo S Text Office Light" w:eastAsia="MS Mincho" w:hAnsi="MB Corpo S Text Office Light" w:cs="Times New Roman"/>
          <w:lang w:val="en-GB"/>
        </w:rPr>
        <w:t xml:space="preserve">The first models to </w:t>
      </w:r>
      <w:r w:rsidR="00D2375E">
        <w:rPr>
          <w:rFonts w:ascii="MB Corpo S Text Office Light" w:eastAsia="MS Mincho" w:hAnsi="MB Corpo S Text Office Light" w:cs="Times New Roman"/>
          <w:lang w:val="en-GB"/>
        </w:rPr>
        <w:t xml:space="preserve">come to markets are </w:t>
      </w:r>
      <w:r w:rsidR="00610FB6" w:rsidRPr="00694EF2">
        <w:rPr>
          <w:rFonts w:ascii="MB Corpo S Text Office Light" w:eastAsia="MS Mincho" w:hAnsi="MB Corpo S Text Office Light" w:cs="Times New Roman"/>
          <w:lang w:val="en-GB"/>
        </w:rPr>
        <w:t xml:space="preserve">the CLA 250+ with EQ </w:t>
      </w:r>
      <w:r w:rsidR="00483B6B" w:rsidRPr="00694EF2">
        <w:rPr>
          <w:rFonts w:ascii="MB Corpo S Text Office Light" w:eastAsia="MS Mincho" w:hAnsi="MB Corpo S Text Office Light" w:cs="Times New Roman"/>
          <w:lang w:val="en-GB"/>
        </w:rPr>
        <w:t>T</w:t>
      </w:r>
      <w:r w:rsidR="00610FB6" w:rsidRPr="00694EF2">
        <w:rPr>
          <w:rFonts w:ascii="MB Corpo S Text Office Light" w:eastAsia="MS Mincho" w:hAnsi="MB Corpo S Text Office Light" w:cs="Times New Roman"/>
          <w:lang w:val="en-GB"/>
        </w:rPr>
        <w:t>echnology (combined energy consumption: 14.</w:t>
      </w:r>
      <w:r w:rsidR="007B4DD7">
        <w:rPr>
          <w:rFonts w:ascii="MB Corpo S Text Office Light" w:eastAsia="MS Mincho" w:hAnsi="MB Corpo S Text Office Light" w:cs="Times New Roman"/>
          <w:lang w:val="en-GB"/>
        </w:rPr>
        <w:t>1</w:t>
      </w:r>
      <w:r w:rsidR="00610FB6" w:rsidRPr="00694EF2">
        <w:rPr>
          <w:rFonts w:ascii="MB Corpo S Text Office Light" w:eastAsia="MS Mincho" w:hAnsi="MB Corpo S Text Office Light" w:cs="Times New Roman"/>
          <w:lang w:val="en-GB"/>
        </w:rPr>
        <w:t>-12.2 kWh/100 km | combined CO₂ emissions: 0 g/km | CO₂ class: A)</w:t>
      </w:r>
      <w:r w:rsidR="004D0C84">
        <w:rPr>
          <w:rStyle w:val="Funotenzeichen"/>
          <w:rFonts w:ascii="MB Corpo S Text Office Light" w:eastAsia="MS Mincho" w:hAnsi="MB Corpo S Text Office Light" w:cs="Times New Roman"/>
          <w:lang w:val="en-GB"/>
        </w:rPr>
        <w:footnoteReference w:id="4"/>
      </w:r>
      <w:r w:rsidR="00610FB6" w:rsidRPr="00694EF2">
        <w:rPr>
          <w:rFonts w:ascii="MB Corpo S Text Office Light" w:eastAsia="MS Mincho" w:hAnsi="MB Corpo S Text Office Light" w:cs="Times New Roman"/>
          <w:lang w:val="en-GB"/>
        </w:rPr>
        <w:t xml:space="preserve"> and the CLA 350 4MATIC with EQ </w:t>
      </w:r>
      <w:r w:rsidR="00483B6B" w:rsidRPr="00694EF2">
        <w:rPr>
          <w:rFonts w:ascii="MB Corpo S Text Office Light" w:eastAsia="MS Mincho" w:hAnsi="MB Corpo S Text Office Light" w:cs="Times New Roman"/>
          <w:lang w:val="en-GB"/>
        </w:rPr>
        <w:t>T</w:t>
      </w:r>
      <w:r w:rsidR="00610FB6" w:rsidRPr="00694EF2">
        <w:rPr>
          <w:rFonts w:ascii="MB Corpo S Text Office Light" w:eastAsia="MS Mincho" w:hAnsi="MB Corpo S Text Office Light" w:cs="Times New Roman"/>
          <w:lang w:val="en-GB"/>
        </w:rPr>
        <w:t>echnology (combined energy consumption: 14.</w:t>
      </w:r>
      <w:r w:rsidR="007B4DD7">
        <w:rPr>
          <w:rFonts w:ascii="MB Corpo S Text Office Light" w:eastAsia="MS Mincho" w:hAnsi="MB Corpo S Text Office Light" w:cs="Times New Roman"/>
          <w:lang w:val="en-GB"/>
        </w:rPr>
        <w:t>7</w:t>
      </w:r>
      <w:r w:rsidR="00610FB6" w:rsidRPr="00694EF2">
        <w:rPr>
          <w:rFonts w:ascii="MB Corpo S Text Office Light" w:eastAsia="MS Mincho" w:hAnsi="MB Corpo S Text Office Light" w:cs="Times New Roman"/>
          <w:lang w:val="en-GB"/>
        </w:rPr>
        <w:t>-12.5 kWh/100 km | combined CO₂ emissions: 0 g/km | CO₂ class: A)</w:t>
      </w:r>
      <w:r w:rsidR="005364D9">
        <w:rPr>
          <w:rFonts w:ascii="MB Corpo S Text Office Light" w:eastAsia="MS Mincho" w:hAnsi="MB Corpo S Text Office Light" w:cs="Times New Roman"/>
          <w:vertAlign w:val="superscript"/>
          <w:lang w:val="en-GB"/>
        </w:rPr>
        <w:t>3</w:t>
      </w:r>
      <w:r w:rsidR="00610FB6" w:rsidRPr="00694EF2">
        <w:rPr>
          <w:rFonts w:ascii="MB Corpo S Text Office Light" w:eastAsia="MS Mincho" w:hAnsi="MB Corpo S Text Office Light" w:cs="Times New Roman"/>
          <w:lang w:val="en-GB"/>
        </w:rPr>
        <w:t>. With a range of up to 792 kilomet</w:t>
      </w:r>
      <w:r w:rsidR="00DE3B03" w:rsidRPr="00694EF2">
        <w:rPr>
          <w:rFonts w:ascii="MB Corpo S Text Office Light" w:eastAsia="MS Mincho" w:hAnsi="MB Corpo S Text Office Light" w:cs="Times New Roman"/>
          <w:lang w:val="en-GB"/>
        </w:rPr>
        <w:t>re</w:t>
      </w:r>
      <w:r w:rsidR="00610FB6" w:rsidRPr="00694EF2">
        <w:rPr>
          <w:rFonts w:ascii="MB Corpo S Text Office Light" w:eastAsia="MS Mincho" w:hAnsi="MB Corpo S Text Office Light" w:cs="Times New Roman"/>
          <w:lang w:val="en-GB"/>
        </w:rPr>
        <w:t>s according to</w:t>
      </w:r>
      <w:r w:rsidR="00D2375E">
        <w:rPr>
          <w:rFonts w:ascii="MB Corpo S Text Office Light" w:eastAsia="MS Mincho" w:hAnsi="MB Corpo S Text Office Light" w:cs="Times New Roman"/>
          <w:lang w:val="en-GB"/>
        </w:rPr>
        <w:t xml:space="preserve"> the</w:t>
      </w:r>
      <w:r w:rsidR="00610FB6" w:rsidRPr="00694EF2">
        <w:rPr>
          <w:rFonts w:ascii="MB Corpo S Text Office Light" w:eastAsia="MS Mincho" w:hAnsi="MB Corpo S Text Office Light" w:cs="Times New Roman"/>
          <w:lang w:val="en-GB"/>
        </w:rPr>
        <w:t xml:space="preserve"> WLTP</w:t>
      </w:r>
      <w:r w:rsidR="000C1953">
        <w:rPr>
          <w:rFonts w:ascii="MB Corpo S Text Office Light" w:eastAsia="MS Mincho" w:hAnsi="MB Corpo S Text Office Light" w:cs="Times New Roman"/>
          <w:lang w:val="en-GB"/>
        </w:rPr>
        <w:t>³</w:t>
      </w:r>
      <w:r w:rsidR="00610FB6" w:rsidRPr="00694EF2">
        <w:rPr>
          <w:rFonts w:ascii="MB Corpo S Text Office Light" w:eastAsia="MS Mincho" w:hAnsi="MB Corpo S Text Office Light" w:cs="Times New Roman"/>
          <w:lang w:val="en-GB"/>
        </w:rPr>
        <w:t xml:space="preserve">, the 200 kW CLA 250+ </w:t>
      </w:r>
      <w:r w:rsidR="00A836E7">
        <w:rPr>
          <w:rFonts w:ascii="MB Corpo S Text Office Light" w:eastAsia="MS Mincho" w:hAnsi="MB Corpo S Text Office Light" w:cs="Times New Roman"/>
          <w:lang w:val="en-GB"/>
        </w:rPr>
        <w:t xml:space="preserve">with EQ Technology </w:t>
      </w:r>
      <w:r w:rsidR="00610FB6" w:rsidRPr="00694EF2">
        <w:rPr>
          <w:rFonts w:ascii="MB Corpo S Text Office Light" w:eastAsia="MS Mincho" w:hAnsi="MB Corpo S Text Office Light" w:cs="Times New Roman"/>
          <w:lang w:val="en-GB"/>
        </w:rPr>
        <w:t xml:space="preserve">offers a large radius in its class. The CLA 350 4MATIC </w:t>
      </w:r>
      <w:r w:rsidR="00D938F4">
        <w:rPr>
          <w:rFonts w:ascii="MB Corpo S Text Office Light" w:eastAsia="MS Mincho" w:hAnsi="MB Corpo S Text Office Light" w:cs="Times New Roman"/>
          <w:lang w:val="en-GB"/>
        </w:rPr>
        <w:t xml:space="preserve">with EQ Technology </w:t>
      </w:r>
      <w:r w:rsidR="00D03228" w:rsidRPr="00694EF2">
        <w:rPr>
          <w:rFonts w:ascii="MB Corpo S Text Office Light" w:eastAsia="MS Mincho" w:hAnsi="MB Corpo S Text Office Light" w:cs="Times New Roman"/>
          <w:lang w:val="en-GB"/>
        </w:rPr>
        <w:t xml:space="preserve">with 260 kW </w:t>
      </w:r>
      <w:r w:rsidR="00610FB6" w:rsidRPr="00694EF2">
        <w:rPr>
          <w:rFonts w:ascii="MB Corpo S Text Office Light" w:eastAsia="MS Mincho" w:hAnsi="MB Corpo S Text Office Light" w:cs="Times New Roman"/>
          <w:lang w:val="en-GB"/>
        </w:rPr>
        <w:t xml:space="preserve">is positioned as the performance version at the top end of the model range. </w:t>
      </w:r>
    </w:p>
    <w:p w14:paraId="3F231576" w14:textId="77777777" w:rsidR="00610FB6" w:rsidRPr="00694EF2" w:rsidRDefault="00610FB6" w:rsidP="008239AB">
      <w:pPr>
        <w:spacing w:line="280" w:lineRule="exact"/>
        <w:rPr>
          <w:rFonts w:ascii="MB Corpo S Text Office Light" w:eastAsia="MS Mincho" w:hAnsi="MB Corpo S Text Office Light" w:cs="Times New Roman"/>
          <w:lang w:val="en-GB"/>
        </w:rPr>
      </w:pPr>
    </w:p>
    <w:p w14:paraId="3FFB286F" w14:textId="7DF8B98F" w:rsidR="00610FB6" w:rsidRPr="00694EF2" w:rsidRDefault="00610FB6" w:rsidP="008239AB">
      <w:pPr>
        <w:spacing w:line="280" w:lineRule="exact"/>
        <w:rPr>
          <w:rFonts w:ascii="MB Corpo S Text Office" w:eastAsia="MS Mincho" w:hAnsi="MB Corpo S Text Office" w:cs="Times New Roman"/>
          <w:lang w:val="en-GB"/>
        </w:rPr>
      </w:pPr>
      <w:r w:rsidRPr="00694EF2">
        <w:rPr>
          <w:rFonts w:ascii="MB Corpo S Text Office" w:eastAsia="MS Mincho" w:hAnsi="MB Corpo S Text Office" w:cs="Times New Roman"/>
          <w:lang w:val="en-GB"/>
        </w:rPr>
        <w:t>The 800-volt electric architecture makes charging almost as fast as refue</w:t>
      </w:r>
      <w:r w:rsidR="00203577">
        <w:rPr>
          <w:rFonts w:ascii="MB Corpo S Text Office" w:eastAsia="MS Mincho" w:hAnsi="MB Corpo S Text Office" w:cs="Times New Roman"/>
          <w:lang w:val="en-GB"/>
        </w:rPr>
        <w:t>l</w:t>
      </w:r>
      <w:r w:rsidRPr="00694EF2">
        <w:rPr>
          <w:rFonts w:ascii="MB Corpo S Text Office" w:eastAsia="MS Mincho" w:hAnsi="MB Corpo S Text Office" w:cs="Times New Roman"/>
          <w:lang w:val="en-GB"/>
        </w:rPr>
        <w:t>ling</w:t>
      </w:r>
    </w:p>
    <w:p w14:paraId="214AF8A0" w14:textId="5B5A59DC" w:rsidR="00610FB6" w:rsidRPr="00694EF2" w:rsidRDefault="00610FB6" w:rsidP="008239AB">
      <w:pPr>
        <w:spacing w:line="280" w:lineRule="exact"/>
        <w:rPr>
          <w:rFonts w:ascii="MB Corpo S Text Office Light" w:eastAsia="MS Mincho" w:hAnsi="MB Corpo S Text Office Light" w:cs="Times New Roman"/>
          <w:lang w:val="en-GB"/>
        </w:rPr>
      </w:pPr>
      <w:r w:rsidRPr="00694EF2">
        <w:rPr>
          <w:rFonts w:ascii="MB Corpo S Text Office Light" w:eastAsia="MS Mincho" w:hAnsi="MB Corpo S Text Office Light" w:cs="Times New Roman"/>
          <w:lang w:val="en-GB"/>
        </w:rPr>
        <w:t xml:space="preserve">The 800-volt system can significantly reduce charging time in conjunction with the new battery generation. </w:t>
      </w:r>
      <w:r w:rsidR="00BF1300" w:rsidRPr="00694EF2">
        <w:rPr>
          <w:rFonts w:ascii="MB Corpo S Text Office Light" w:eastAsia="MS Mincho" w:hAnsi="MB Corpo S Text Office Light" w:cs="Times New Roman"/>
          <w:lang w:val="en-GB"/>
        </w:rPr>
        <w:t>T</w:t>
      </w:r>
      <w:r w:rsidRPr="00694EF2">
        <w:rPr>
          <w:rFonts w:ascii="MB Corpo S Text Office Light" w:eastAsia="MS Mincho" w:hAnsi="MB Corpo S Text Office Light" w:cs="Times New Roman"/>
          <w:lang w:val="en-GB"/>
        </w:rPr>
        <w:t xml:space="preserve">he CLA </w:t>
      </w:r>
      <w:r w:rsidR="00272EFC">
        <w:rPr>
          <w:rFonts w:ascii="MB Corpo S Text Office Light" w:eastAsia="MS Mincho" w:hAnsi="MB Corpo S Text Office Light" w:cs="Times New Roman"/>
          <w:lang w:val="en-GB"/>
        </w:rPr>
        <w:t xml:space="preserve">250+ </w:t>
      </w:r>
      <w:r w:rsidR="00BF1300" w:rsidRPr="00694EF2">
        <w:rPr>
          <w:rFonts w:ascii="MB Corpo S Text Office Light" w:eastAsia="MS Mincho" w:hAnsi="MB Corpo S Text Office Light" w:cs="Times New Roman"/>
          <w:lang w:val="en-GB"/>
        </w:rPr>
        <w:t>with</w:t>
      </w:r>
      <w:r w:rsidRPr="00694EF2">
        <w:rPr>
          <w:rFonts w:ascii="MB Corpo S Text Office Light" w:eastAsia="MS Mincho" w:hAnsi="MB Corpo S Text Office Light" w:cs="Times New Roman"/>
          <w:lang w:val="en-GB"/>
        </w:rPr>
        <w:t xml:space="preserve"> EQ </w:t>
      </w:r>
      <w:r w:rsidR="00BF1300" w:rsidRPr="00694EF2">
        <w:rPr>
          <w:rFonts w:ascii="MB Corpo S Text Office Light" w:eastAsia="MS Mincho" w:hAnsi="MB Corpo S Text Office Light" w:cs="Times New Roman"/>
          <w:lang w:val="en-GB"/>
        </w:rPr>
        <w:t>T</w:t>
      </w:r>
      <w:r w:rsidRPr="00694EF2">
        <w:rPr>
          <w:rFonts w:ascii="MB Corpo S Text Office Light" w:eastAsia="MS Mincho" w:hAnsi="MB Corpo S Text Office Light" w:cs="Times New Roman"/>
          <w:lang w:val="en-GB"/>
        </w:rPr>
        <w:t>echnology</w:t>
      </w:r>
      <w:r w:rsidR="00BF1300" w:rsidRPr="00694EF2">
        <w:rPr>
          <w:rFonts w:ascii="MB Corpo S Text Office Light" w:eastAsia="MS Mincho" w:hAnsi="MB Corpo S Text Office Light" w:cs="Times New Roman"/>
          <w:lang w:val="en-GB"/>
        </w:rPr>
        <w:t xml:space="preserve"> can be recharged</w:t>
      </w:r>
      <w:r w:rsidR="000874F1" w:rsidRPr="00694EF2">
        <w:rPr>
          <w:rFonts w:ascii="MB Corpo S Text Office Light" w:eastAsia="MS Mincho" w:hAnsi="MB Corpo S Text Office Light" w:cs="Times New Roman"/>
          <w:lang w:val="en-GB"/>
        </w:rPr>
        <w:t xml:space="preserve"> to</w:t>
      </w:r>
      <w:r w:rsidRPr="00694EF2">
        <w:rPr>
          <w:rFonts w:ascii="MB Corpo S Text Office Light" w:eastAsia="MS Mincho" w:hAnsi="MB Corpo S Text Office Light" w:cs="Times New Roman"/>
          <w:lang w:val="en-GB"/>
        </w:rPr>
        <w:t xml:space="preserve"> a range of up to </w:t>
      </w:r>
      <w:r w:rsidR="00272EFC" w:rsidRPr="00694EF2">
        <w:rPr>
          <w:rFonts w:ascii="MB Corpo S Text Office Light" w:eastAsia="MS Mincho" w:hAnsi="MB Corpo S Text Office Light" w:cs="Times New Roman"/>
          <w:lang w:val="en-GB"/>
        </w:rPr>
        <w:t>3</w:t>
      </w:r>
      <w:r w:rsidR="00272EFC">
        <w:rPr>
          <w:rFonts w:ascii="MB Corpo S Text Office Light" w:eastAsia="MS Mincho" w:hAnsi="MB Corpo S Text Office Light" w:cs="Times New Roman"/>
          <w:lang w:val="en-GB"/>
        </w:rPr>
        <w:t>25</w:t>
      </w:r>
      <w:r w:rsidR="00272EFC" w:rsidRPr="00694EF2">
        <w:rPr>
          <w:rFonts w:ascii="MB Corpo S Text Office Light" w:eastAsia="MS Mincho" w:hAnsi="MB Corpo S Text Office Light" w:cs="Times New Roman"/>
          <w:lang w:val="en-GB"/>
        </w:rPr>
        <w:t xml:space="preserve"> </w:t>
      </w:r>
      <w:r w:rsidRPr="00694EF2">
        <w:rPr>
          <w:rFonts w:ascii="MB Corpo S Text Office Light" w:eastAsia="MS Mincho" w:hAnsi="MB Corpo S Text Office Light" w:cs="Times New Roman"/>
          <w:lang w:val="en-GB"/>
        </w:rPr>
        <w:t>kilomet</w:t>
      </w:r>
      <w:r w:rsidR="00410AB6" w:rsidRPr="00694EF2">
        <w:rPr>
          <w:rFonts w:ascii="MB Corpo S Text Office Light" w:eastAsia="MS Mincho" w:hAnsi="MB Corpo S Text Office Light" w:cs="Times New Roman"/>
          <w:lang w:val="en-GB"/>
        </w:rPr>
        <w:t>re</w:t>
      </w:r>
      <w:r w:rsidRPr="00694EF2">
        <w:rPr>
          <w:rFonts w:ascii="MB Corpo S Text Office Light" w:eastAsia="MS Mincho" w:hAnsi="MB Corpo S Text Office Light" w:cs="Times New Roman"/>
          <w:lang w:val="en-GB"/>
        </w:rPr>
        <w:t>s</w:t>
      </w:r>
      <w:r w:rsidR="000F5C4C">
        <w:rPr>
          <w:rStyle w:val="Funotenzeichen"/>
          <w:rFonts w:ascii="MB Corpo S Text Office Light" w:eastAsia="MS Mincho" w:hAnsi="MB Corpo S Text Office Light" w:cs="Times New Roman"/>
          <w:lang w:val="en-GB"/>
        </w:rPr>
        <w:footnoteReference w:id="5"/>
      </w:r>
      <w:r w:rsidRPr="00694EF2">
        <w:rPr>
          <w:rFonts w:ascii="MB Corpo S Text Office Light" w:eastAsia="MS Mincho" w:hAnsi="MB Corpo S Text Office Light" w:cs="Times New Roman"/>
          <w:lang w:val="en-GB"/>
        </w:rPr>
        <w:t xml:space="preserve"> </w:t>
      </w:r>
      <w:r w:rsidR="000874F1" w:rsidRPr="00694EF2">
        <w:rPr>
          <w:rFonts w:ascii="MB Corpo S Text Office Light" w:eastAsia="MS Mincho" w:hAnsi="MB Corpo S Text Office Light" w:cs="Times New Roman"/>
          <w:lang w:val="en-GB"/>
        </w:rPr>
        <w:t>within</w:t>
      </w:r>
      <w:r w:rsidRPr="00694EF2">
        <w:rPr>
          <w:rFonts w:ascii="MB Corpo S Text Office Light" w:eastAsia="MS Mincho" w:hAnsi="MB Corpo S Text Office Light" w:cs="Times New Roman"/>
          <w:lang w:val="en-GB"/>
        </w:rPr>
        <w:t xml:space="preserve"> ten minutes. Fast DC charging </w:t>
      </w:r>
      <w:r w:rsidR="00646633" w:rsidRPr="00694EF2">
        <w:rPr>
          <w:rFonts w:ascii="MB Corpo S Text Office Light" w:eastAsia="MS Mincho" w:hAnsi="MB Corpo S Text Office Light" w:cs="Times New Roman"/>
          <w:lang w:val="en-GB"/>
        </w:rPr>
        <w:t xml:space="preserve">with up to 320 kW </w:t>
      </w:r>
      <w:r w:rsidRPr="00694EF2">
        <w:rPr>
          <w:rFonts w:ascii="MB Corpo S Text Office Light" w:eastAsia="MS Mincho" w:hAnsi="MB Corpo S Text Office Light" w:cs="Times New Roman"/>
          <w:lang w:val="en-GB"/>
        </w:rPr>
        <w:t xml:space="preserve">is possible </w:t>
      </w:r>
      <w:r w:rsidR="00A11F96">
        <w:rPr>
          <w:rFonts w:ascii="MB Corpo S Text Office Light" w:eastAsia="MS Mincho" w:hAnsi="MB Corpo S Text Office Light" w:cs="Times New Roman"/>
          <w:lang w:val="en-GB"/>
        </w:rPr>
        <w:t>for</w:t>
      </w:r>
      <w:r w:rsidR="00A11F96" w:rsidRPr="00694EF2">
        <w:rPr>
          <w:rFonts w:ascii="MB Corpo S Text Office Light" w:eastAsia="MS Mincho" w:hAnsi="MB Corpo S Text Office Light" w:cs="Times New Roman"/>
          <w:lang w:val="en-GB"/>
        </w:rPr>
        <w:t xml:space="preserve"> </w:t>
      </w:r>
      <w:r w:rsidRPr="00694EF2">
        <w:rPr>
          <w:rFonts w:ascii="MB Corpo S Text Office Light" w:eastAsia="MS Mincho" w:hAnsi="MB Corpo S Text Office Light" w:cs="Times New Roman"/>
          <w:lang w:val="en-GB"/>
        </w:rPr>
        <w:t>the CLA 250+ and CLA 350 4MATIC.</w:t>
      </w:r>
    </w:p>
    <w:p w14:paraId="5430E4D8" w14:textId="77777777" w:rsidR="00610FB6" w:rsidRPr="00694EF2" w:rsidRDefault="00610FB6" w:rsidP="008239AB">
      <w:pPr>
        <w:spacing w:line="280" w:lineRule="exact"/>
        <w:rPr>
          <w:lang w:val="en-GB"/>
        </w:rPr>
      </w:pPr>
    </w:p>
    <w:p w14:paraId="72C820AF" w14:textId="570FCD3C" w:rsidR="00610FB6" w:rsidRPr="00694EF2" w:rsidRDefault="00610FB6" w:rsidP="008239AB">
      <w:pPr>
        <w:spacing w:line="280" w:lineRule="exact"/>
        <w:rPr>
          <w:rFonts w:ascii="MB Corpo S Text Office" w:eastAsia="MS Mincho" w:hAnsi="MB Corpo S Text Office" w:cs="Times New Roman"/>
          <w:szCs w:val="21"/>
          <w:lang w:val="en-GB"/>
        </w:rPr>
      </w:pPr>
      <w:r w:rsidRPr="00694EF2">
        <w:rPr>
          <w:rFonts w:ascii="MB Corpo S Text Office" w:eastAsia="MS Mincho" w:hAnsi="MB Corpo S Text Office" w:cs="Times New Roman"/>
          <w:szCs w:val="21"/>
          <w:lang w:val="en-GB"/>
        </w:rPr>
        <w:t xml:space="preserve">New battery generation with high energy density and a smaller </w:t>
      </w:r>
      <w:r w:rsidR="00A11F96">
        <w:rPr>
          <w:rFonts w:ascii="MB Corpo S Text Office" w:eastAsia="MS Mincho" w:hAnsi="MB Corpo S Text Office" w:cs="Times New Roman"/>
          <w:szCs w:val="21"/>
          <w:lang w:val="en-GB"/>
        </w:rPr>
        <w:t>carbon</w:t>
      </w:r>
      <w:r w:rsidRPr="00694EF2">
        <w:rPr>
          <w:rFonts w:ascii="MB Corpo S Text Office" w:eastAsia="MS Mincho" w:hAnsi="MB Corpo S Text Office" w:cs="Times New Roman"/>
          <w:szCs w:val="21"/>
          <w:lang w:val="en-GB"/>
        </w:rPr>
        <w:t xml:space="preserve"> footprint</w:t>
      </w:r>
    </w:p>
    <w:p w14:paraId="029AE133" w14:textId="00F5F33A" w:rsidR="00610FB6" w:rsidRPr="00694EF2" w:rsidRDefault="00610FB6" w:rsidP="008239AB">
      <w:pPr>
        <w:pStyle w:val="01Flietext"/>
        <w:spacing w:after="0"/>
        <w:rPr>
          <w:lang w:val="en-GB"/>
        </w:rPr>
      </w:pPr>
      <w:r w:rsidRPr="00694EF2">
        <w:rPr>
          <w:lang w:val="en-GB"/>
        </w:rPr>
        <w:t xml:space="preserve">The </w:t>
      </w:r>
      <w:r w:rsidR="00A275D4">
        <w:rPr>
          <w:lang w:val="en-GB"/>
        </w:rPr>
        <w:t xml:space="preserve">new all-electric models </w:t>
      </w:r>
      <w:r w:rsidRPr="00694EF2">
        <w:rPr>
          <w:lang w:val="en-GB"/>
        </w:rPr>
        <w:t xml:space="preserve">CLA 250+ and CLA 350 4MATIC feature the top variant of lithium-ion batteries with a usable energy content of 85 kWh. The cells have anodes that mix silicon oxide with graphite. Compared to the previous battery with conventional graphite anodes, the gravimetric energy density has been increased by up to 20 percent. The volumetric energy density of the cell chemistry is 680 Wh/l. The cobalt content has been further reduced. The new battery generation </w:t>
      </w:r>
      <w:r w:rsidR="00335386">
        <w:rPr>
          <w:lang w:val="en-GB"/>
        </w:rPr>
        <w:t xml:space="preserve">reduces </w:t>
      </w:r>
      <w:r w:rsidR="00335386" w:rsidRPr="00694EF2">
        <w:rPr>
          <w:lang w:val="en-GB"/>
        </w:rPr>
        <w:t xml:space="preserve">the </w:t>
      </w:r>
      <w:r w:rsidR="00335386">
        <w:rPr>
          <w:lang w:val="en-GB"/>
        </w:rPr>
        <w:t>carbon</w:t>
      </w:r>
      <w:r w:rsidR="00335386" w:rsidRPr="00694EF2">
        <w:rPr>
          <w:lang w:val="en-GB"/>
        </w:rPr>
        <w:t xml:space="preserve"> footprint by about 30 percent per cell </w:t>
      </w:r>
      <w:r w:rsidR="00E05BC8">
        <w:rPr>
          <w:lang w:val="en-GB"/>
        </w:rPr>
        <w:t>compared to its predecessor</w:t>
      </w:r>
      <w:r w:rsidR="00EC1BF3">
        <w:rPr>
          <w:lang w:val="en-GB"/>
        </w:rPr>
        <w:t>.</w:t>
      </w:r>
      <w:r w:rsidR="00E05BC8">
        <w:rPr>
          <w:lang w:val="en-GB"/>
        </w:rPr>
        <w:t xml:space="preserve"> </w:t>
      </w:r>
      <w:r w:rsidR="00EC1BF3">
        <w:rPr>
          <w:lang w:val="en-GB"/>
        </w:rPr>
        <w:t xml:space="preserve">This is </w:t>
      </w:r>
      <w:r w:rsidR="00E05BC8">
        <w:rPr>
          <w:lang w:val="en-GB"/>
        </w:rPr>
        <w:t>thanks to carbon reduction measures</w:t>
      </w:r>
      <w:r w:rsidR="00A260FC">
        <w:rPr>
          <w:lang w:val="en-GB"/>
        </w:rPr>
        <w:t xml:space="preserve">, </w:t>
      </w:r>
      <w:r w:rsidR="00127096">
        <w:rPr>
          <w:lang w:val="en-GB"/>
        </w:rPr>
        <w:t>net carbon neutral</w:t>
      </w:r>
      <w:r w:rsidR="00A377F4">
        <w:rPr>
          <w:rStyle w:val="Funotenzeichen"/>
          <w:lang w:val="en-GB"/>
        </w:rPr>
        <w:footnoteReference w:id="6"/>
      </w:r>
      <w:r w:rsidR="00E04C77">
        <w:rPr>
          <w:lang w:val="en-GB"/>
        </w:rPr>
        <w:t xml:space="preserve"> cell production and the use of electricity from renewable energy sources</w:t>
      </w:r>
      <w:r w:rsidR="007460D7">
        <w:rPr>
          <w:lang w:val="en-GB"/>
        </w:rPr>
        <w:t xml:space="preserve"> in anode, cathode and cell housing production. </w:t>
      </w:r>
    </w:p>
    <w:p w14:paraId="037C30C0" w14:textId="77777777" w:rsidR="00502647" w:rsidRPr="00694EF2" w:rsidRDefault="00502647" w:rsidP="003A1864">
      <w:pPr>
        <w:pStyle w:val="01Flietext"/>
        <w:spacing w:after="0"/>
        <w:rPr>
          <w:lang w:val="en-GB"/>
        </w:rPr>
      </w:pPr>
    </w:p>
    <w:p w14:paraId="0ABE0C51" w14:textId="77777777" w:rsidR="00610FB6" w:rsidRPr="00694EF2" w:rsidRDefault="00610FB6" w:rsidP="008239AB">
      <w:pPr>
        <w:pStyle w:val="01Flietext"/>
        <w:spacing w:after="0"/>
        <w:rPr>
          <w:rFonts w:ascii="MB Corpo S Text Office" w:hAnsi="MB Corpo S Text Office"/>
          <w:lang w:val="en-GB"/>
        </w:rPr>
      </w:pPr>
      <w:r w:rsidRPr="00694EF2">
        <w:rPr>
          <w:rFonts w:ascii="MB Corpo S Text Office" w:hAnsi="MB Corpo S Text Office"/>
          <w:lang w:val="en-GB"/>
        </w:rPr>
        <w:t>Sprinter and marathon runner in one: the new two-speed transmission</w:t>
      </w:r>
    </w:p>
    <w:p w14:paraId="37EB280A" w14:textId="7A296F50" w:rsidR="00610FB6" w:rsidRDefault="00610FB6" w:rsidP="003A1864">
      <w:pPr>
        <w:pStyle w:val="01Flietext"/>
        <w:spacing w:after="0"/>
        <w:rPr>
          <w:lang w:val="en-GB"/>
        </w:rPr>
      </w:pPr>
      <w:r w:rsidRPr="00694EF2">
        <w:rPr>
          <w:lang w:val="en-GB"/>
        </w:rPr>
        <w:t xml:space="preserve">The two-speed </w:t>
      </w:r>
      <w:r w:rsidR="00DC2561" w:rsidRPr="00694EF2">
        <w:rPr>
          <w:lang w:val="en-GB"/>
        </w:rPr>
        <w:t>gearbox</w:t>
      </w:r>
      <w:r w:rsidRPr="00694EF2">
        <w:rPr>
          <w:lang w:val="en-GB"/>
        </w:rPr>
        <w:t xml:space="preserve"> on the main drive at the rear axle combines dynami</w:t>
      </w:r>
      <w:r w:rsidR="00407A79" w:rsidRPr="00694EF2">
        <w:rPr>
          <w:lang w:val="en-GB"/>
        </w:rPr>
        <w:t>sm</w:t>
      </w:r>
      <w:r w:rsidRPr="00694EF2">
        <w:rPr>
          <w:lang w:val="en-GB"/>
        </w:rPr>
        <w:t xml:space="preserve"> with high efficiency in all situations. The first gear </w:t>
      </w:r>
      <w:r w:rsidR="003947BD" w:rsidRPr="00694EF2">
        <w:rPr>
          <w:lang w:val="en-GB"/>
        </w:rPr>
        <w:t>enables</w:t>
      </w:r>
      <w:r w:rsidRPr="00694EF2">
        <w:rPr>
          <w:lang w:val="en-GB"/>
        </w:rPr>
        <w:t xml:space="preserve"> excellent acceleration </w:t>
      </w:r>
      <w:r w:rsidR="00407A79" w:rsidRPr="00694EF2">
        <w:rPr>
          <w:lang w:val="en-GB"/>
        </w:rPr>
        <w:t>right from the start</w:t>
      </w:r>
      <w:r w:rsidRPr="00694EF2">
        <w:rPr>
          <w:lang w:val="en-GB"/>
        </w:rPr>
        <w:t xml:space="preserve">, </w:t>
      </w:r>
      <w:r w:rsidR="00407A79" w:rsidRPr="00694EF2">
        <w:rPr>
          <w:lang w:val="en-GB"/>
        </w:rPr>
        <w:t xml:space="preserve">a </w:t>
      </w:r>
      <w:r w:rsidRPr="00694EF2">
        <w:rPr>
          <w:lang w:val="en-GB"/>
        </w:rPr>
        <w:t xml:space="preserve">high towing capacity and </w:t>
      </w:r>
      <w:r w:rsidR="005A13C7" w:rsidRPr="00694EF2">
        <w:rPr>
          <w:lang w:val="en-GB"/>
        </w:rPr>
        <w:t xml:space="preserve">it also offers </w:t>
      </w:r>
      <w:r w:rsidRPr="00694EF2">
        <w:rPr>
          <w:lang w:val="en-GB"/>
        </w:rPr>
        <w:t xml:space="preserve">great efficiency in </w:t>
      </w:r>
      <w:r w:rsidR="005A13C7" w:rsidRPr="00694EF2">
        <w:rPr>
          <w:lang w:val="en-GB"/>
        </w:rPr>
        <w:t>urban</w:t>
      </w:r>
      <w:r w:rsidRPr="00694EF2">
        <w:rPr>
          <w:lang w:val="en-GB"/>
        </w:rPr>
        <w:t xml:space="preserve"> traffic. The second gear is designed for power delivery at high speeds and high efficiency on the </w:t>
      </w:r>
      <w:r w:rsidR="005A13C7" w:rsidRPr="00694EF2">
        <w:rPr>
          <w:lang w:val="en-GB"/>
        </w:rPr>
        <w:t>motor</w:t>
      </w:r>
      <w:r w:rsidRPr="00694EF2">
        <w:rPr>
          <w:lang w:val="en-GB"/>
        </w:rPr>
        <w:t xml:space="preserve">way. It ensures </w:t>
      </w:r>
      <w:r w:rsidR="008636F1" w:rsidRPr="00694EF2">
        <w:rPr>
          <w:lang w:val="en-GB"/>
        </w:rPr>
        <w:t xml:space="preserve">outstanding </w:t>
      </w:r>
      <w:r w:rsidR="00B24110" w:rsidRPr="00694EF2">
        <w:rPr>
          <w:lang w:val="en-GB"/>
        </w:rPr>
        <w:t xml:space="preserve">range and </w:t>
      </w:r>
      <w:r w:rsidR="008636F1" w:rsidRPr="00694EF2">
        <w:rPr>
          <w:lang w:val="en-GB"/>
        </w:rPr>
        <w:t xml:space="preserve">long-distance </w:t>
      </w:r>
      <w:r w:rsidRPr="00694EF2">
        <w:rPr>
          <w:lang w:val="en-GB"/>
        </w:rPr>
        <w:t>comfort. The top speed is also achieved in the second gear.</w:t>
      </w:r>
      <w:r w:rsidRPr="00694EF2" w:rsidDel="00A46C68">
        <w:rPr>
          <w:lang w:val="en-GB"/>
        </w:rPr>
        <w:t xml:space="preserve"> </w:t>
      </w:r>
    </w:p>
    <w:p w14:paraId="504F41C0" w14:textId="77777777" w:rsidR="0066410A" w:rsidRPr="00694EF2" w:rsidRDefault="0066410A" w:rsidP="003A1864">
      <w:pPr>
        <w:pStyle w:val="01Flietext"/>
        <w:spacing w:after="0"/>
        <w:rPr>
          <w:lang w:val="en-GB"/>
        </w:rPr>
      </w:pPr>
    </w:p>
    <w:p w14:paraId="536BE356" w14:textId="0B2D4697" w:rsidR="00610FB6" w:rsidRPr="00694EF2" w:rsidRDefault="0066410A" w:rsidP="008239AB">
      <w:pPr>
        <w:pStyle w:val="07Zwischenberschrift"/>
        <w:outlineLvl w:val="9"/>
        <w:rPr>
          <w:lang w:val="en-GB"/>
        </w:rPr>
      </w:pPr>
      <w:r>
        <w:rPr>
          <w:lang w:val="en-GB"/>
        </w:rPr>
        <w:t>“</w:t>
      </w:r>
      <w:r w:rsidR="00610FB6" w:rsidRPr="00694EF2">
        <w:rPr>
          <w:lang w:val="en-GB"/>
        </w:rPr>
        <w:t>Free</w:t>
      </w:r>
      <w:r>
        <w:rPr>
          <w:lang w:val="en-GB"/>
        </w:rPr>
        <w:t>”</w:t>
      </w:r>
      <w:r w:rsidRPr="00694EF2">
        <w:rPr>
          <w:lang w:val="en-GB"/>
        </w:rPr>
        <w:t xml:space="preserve"> </w:t>
      </w:r>
      <w:r w:rsidR="00610FB6" w:rsidRPr="00694EF2">
        <w:rPr>
          <w:lang w:val="en-GB"/>
        </w:rPr>
        <w:t>heat for efficient pre-conditioning: multi-source heat pump as standard</w:t>
      </w:r>
    </w:p>
    <w:p w14:paraId="6CFD3162" w14:textId="307E54E2" w:rsidR="00610FB6" w:rsidRPr="00694EF2" w:rsidRDefault="006232A9" w:rsidP="003A1864">
      <w:pPr>
        <w:pStyle w:val="01Flietext"/>
        <w:spacing w:after="0"/>
        <w:rPr>
          <w:lang w:val="en-GB"/>
        </w:rPr>
      </w:pPr>
      <w:r w:rsidRPr="00694EF2">
        <w:rPr>
          <w:lang w:val="en-GB"/>
        </w:rPr>
        <w:t xml:space="preserve">The </w:t>
      </w:r>
      <w:r w:rsidR="00B529E9" w:rsidRPr="00694EF2">
        <w:rPr>
          <w:lang w:val="en-GB"/>
        </w:rPr>
        <w:t>e</w:t>
      </w:r>
      <w:r w:rsidR="003A1423">
        <w:rPr>
          <w:lang w:val="en-GB"/>
        </w:rPr>
        <w:t>l</w:t>
      </w:r>
      <w:r w:rsidR="00B529E9" w:rsidRPr="00694EF2">
        <w:rPr>
          <w:lang w:val="en-GB"/>
        </w:rPr>
        <w:t xml:space="preserve">ectric </w:t>
      </w:r>
      <w:r w:rsidRPr="00694EF2">
        <w:rPr>
          <w:lang w:val="en-GB"/>
        </w:rPr>
        <w:t xml:space="preserve">CLA is </w:t>
      </w:r>
      <w:r w:rsidR="00610FB6" w:rsidRPr="00694EF2">
        <w:rPr>
          <w:lang w:val="en-GB"/>
        </w:rPr>
        <w:t>the first Mercedes-Benz vehicle</w:t>
      </w:r>
      <w:r w:rsidR="00B529E9" w:rsidRPr="00694EF2">
        <w:rPr>
          <w:lang w:val="en-GB"/>
        </w:rPr>
        <w:t xml:space="preserve"> to feature </w:t>
      </w:r>
      <w:r w:rsidR="00610FB6" w:rsidRPr="00694EF2">
        <w:rPr>
          <w:lang w:val="en-GB"/>
        </w:rPr>
        <w:t>an air-</w:t>
      </w:r>
      <w:r w:rsidR="00D345CB" w:rsidRPr="00694EF2">
        <w:rPr>
          <w:lang w:val="en-GB"/>
        </w:rPr>
        <w:t>to-air</w:t>
      </w:r>
      <w:r w:rsidR="00610FB6" w:rsidRPr="00694EF2">
        <w:rPr>
          <w:lang w:val="en-GB"/>
        </w:rPr>
        <w:t xml:space="preserve"> heat pump. It no longer takes the detour through a water circuit and, as a so-called multi-source model, can use three energy sources in parallel: </w:t>
      </w:r>
      <w:r w:rsidR="002F548D" w:rsidRPr="00694EF2">
        <w:rPr>
          <w:lang w:val="en-GB"/>
        </w:rPr>
        <w:t xml:space="preserve">the </w:t>
      </w:r>
      <w:r w:rsidR="00610FB6" w:rsidRPr="00694EF2">
        <w:rPr>
          <w:lang w:val="en-GB"/>
        </w:rPr>
        <w:t>waste heat from the electric drive</w:t>
      </w:r>
      <w:r w:rsidR="002F548D" w:rsidRPr="00694EF2">
        <w:rPr>
          <w:lang w:val="en-GB"/>
        </w:rPr>
        <w:t>train,</w:t>
      </w:r>
      <w:r w:rsidR="00610FB6" w:rsidRPr="00694EF2">
        <w:rPr>
          <w:lang w:val="en-GB"/>
        </w:rPr>
        <w:t xml:space="preserve"> the battery, as well as </w:t>
      </w:r>
      <w:r w:rsidR="002F548D" w:rsidRPr="00694EF2">
        <w:rPr>
          <w:lang w:val="en-GB"/>
        </w:rPr>
        <w:t xml:space="preserve">the </w:t>
      </w:r>
      <w:r w:rsidR="00610FB6" w:rsidRPr="00694EF2">
        <w:rPr>
          <w:lang w:val="en-GB"/>
        </w:rPr>
        <w:t xml:space="preserve">ambient air. </w:t>
      </w:r>
      <w:r w:rsidR="001C4CAC" w:rsidRPr="00694EF2">
        <w:rPr>
          <w:lang w:val="en-GB"/>
        </w:rPr>
        <w:t>By using this “free” heat, t</w:t>
      </w:r>
      <w:r w:rsidR="00610FB6" w:rsidRPr="00694EF2">
        <w:rPr>
          <w:lang w:val="en-GB"/>
        </w:rPr>
        <w:t>he air-to-air heat pump contributes to the high efficiency of the CLA. It requires only about one-third of the electrical energy that a comparable auxiliary heater would need for the same output.</w:t>
      </w:r>
    </w:p>
    <w:p w14:paraId="6AA6A819" w14:textId="77777777" w:rsidR="00892B3D" w:rsidRPr="00694EF2" w:rsidRDefault="00892B3D" w:rsidP="008239AB">
      <w:pPr>
        <w:spacing w:line="280" w:lineRule="exact"/>
        <w:rPr>
          <w:rFonts w:ascii="MB Corpo S Text Office" w:eastAsia="MS Mincho" w:hAnsi="MB Corpo S Text Office" w:cs="Times New Roman"/>
          <w:szCs w:val="21"/>
          <w:highlight w:val="yellow"/>
          <w:lang w:val="en-GB"/>
        </w:rPr>
      </w:pPr>
    </w:p>
    <w:p w14:paraId="07C883F3" w14:textId="43E5AC6C" w:rsidR="00610FB6" w:rsidRPr="00694EF2" w:rsidRDefault="00610FB6" w:rsidP="003A1864">
      <w:pPr>
        <w:rPr>
          <w:rFonts w:ascii="MB Corpo S Text Office" w:hAnsi="MB Corpo S Text Office"/>
          <w:lang w:val="en-GB"/>
        </w:rPr>
      </w:pPr>
      <w:r w:rsidRPr="00694EF2">
        <w:rPr>
          <w:rFonts w:ascii="MB Corpo S Text Office" w:hAnsi="MB Corpo S Text Office"/>
          <w:lang w:val="en-GB"/>
        </w:rPr>
        <w:t>Flexible for individual needs: all-electric or with high-tech 48-volt hybrid drive</w:t>
      </w:r>
      <w:r w:rsidR="001404C0" w:rsidRPr="00694EF2">
        <w:rPr>
          <w:rFonts w:ascii="MB Corpo S Text Office" w:hAnsi="MB Corpo S Text Office"/>
          <w:lang w:val="en-GB"/>
        </w:rPr>
        <w:t>train</w:t>
      </w:r>
    </w:p>
    <w:p w14:paraId="29884E07" w14:textId="77777777" w:rsidR="00502647" w:rsidRPr="00694EF2" w:rsidRDefault="00502647" w:rsidP="003A1864">
      <w:pPr>
        <w:pStyle w:val="01Flietext"/>
        <w:spacing w:after="0"/>
        <w:rPr>
          <w:lang w:val="en-GB"/>
        </w:rPr>
      </w:pPr>
    </w:p>
    <w:p w14:paraId="327AB8A7" w14:textId="4DEBDBE3" w:rsidR="00610FB6" w:rsidRPr="00694EF2" w:rsidRDefault="00610FB6" w:rsidP="008239AB">
      <w:pPr>
        <w:spacing w:line="280" w:lineRule="exact"/>
        <w:rPr>
          <w:rFonts w:ascii="MB Corpo S Text Office" w:eastAsia="MS Mincho" w:hAnsi="MB Corpo S Text Office" w:cs="Times New Roman"/>
          <w:szCs w:val="21"/>
          <w:lang w:val="en-GB"/>
        </w:rPr>
      </w:pPr>
      <w:r w:rsidRPr="00694EF2">
        <w:rPr>
          <w:rFonts w:ascii="MB Corpo S Text Office" w:eastAsia="MS Mincho" w:hAnsi="MB Corpo S Text Office" w:cs="Times New Roman"/>
          <w:szCs w:val="21"/>
          <w:lang w:val="en-GB"/>
        </w:rPr>
        <w:t xml:space="preserve">A modern hybrid with </w:t>
      </w:r>
      <w:r w:rsidR="009A425B">
        <w:rPr>
          <w:rFonts w:ascii="MB Corpo S Text Office" w:eastAsia="MS Mincho" w:hAnsi="MB Corpo S Text Office" w:cs="Times New Roman"/>
          <w:szCs w:val="21"/>
          <w:lang w:val="en-GB"/>
        </w:rPr>
        <w:t>three power levels</w:t>
      </w:r>
      <w:r w:rsidRPr="00694EF2">
        <w:rPr>
          <w:rFonts w:ascii="MB Corpo S Text Office" w:eastAsia="MS Mincho" w:hAnsi="MB Corpo S Text Office" w:cs="Times New Roman"/>
          <w:szCs w:val="21"/>
          <w:lang w:val="en-GB"/>
        </w:rPr>
        <w:t xml:space="preserve"> will follow towards the end of the year</w:t>
      </w:r>
    </w:p>
    <w:p w14:paraId="290A9B10" w14:textId="64174BCA" w:rsidR="00610FB6" w:rsidRPr="00694EF2" w:rsidRDefault="00610FB6" w:rsidP="008239AB">
      <w:pPr>
        <w:spacing w:line="280" w:lineRule="exact"/>
        <w:rPr>
          <w:rFonts w:ascii="MB Corpo S Text Office Light" w:eastAsia="MS Mincho" w:hAnsi="MB Corpo S Text Office Light" w:cs="Times New Roman"/>
          <w:lang w:val="en-GB"/>
        </w:rPr>
      </w:pPr>
      <w:r w:rsidRPr="00694EF2">
        <w:rPr>
          <w:lang w:val="en-GB"/>
        </w:rPr>
        <w:t>All-electric models play a key role in implementing Mercedes-Benz</w:t>
      </w:r>
      <w:r w:rsidR="001404C0" w:rsidRPr="00694EF2">
        <w:rPr>
          <w:lang w:val="en-GB"/>
        </w:rPr>
        <w:t>’</w:t>
      </w:r>
      <w:r w:rsidRPr="00694EF2">
        <w:rPr>
          <w:lang w:val="en-GB"/>
        </w:rPr>
        <w:t xml:space="preserve">s sustainable business strategy. However, the </w:t>
      </w:r>
      <w:r w:rsidR="006F5496" w:rsidRPr="00694EF2">
        <w:rPr>
          <w:lang w:val="en-GB"/>
        </w:rPr>
        <w:t>wishes</w:t>
      </w:r>
      <w:r w:rsidRPr="00694EF2">
        <w:rPr>
          <w:lang w:val="en-GB"/>
        </w:rPr>
        <w:t xml:space="preserve"> and mobility needs of customers in different regions of the world determine the pace of this transformation. Towards the end of the year, the new CLA will also be available as a hybrid with 48-volt technology and an electric motor integrated into the transmission. The modular architecture of the CLA model family allows Mercedes-Benz maximum flexibility in the drive concept and production. The state-of-the-art combustion engine of the CLA </w:t>
      </w:r>
      <w:r w:rsidR="006117AF" w:rsidRPr="00694EF2">
        <w:rPr>
          <w:lang w:val="en-GB"/>
        </w:rPr>
        <w:t>h</w:t>
      </w:r>
      <w:r w:rsidRPr="00694EF2">
        <w:rPr>
          <w:lang w:val="en-GB"/>
        </w:rPr>
        <w:t xml:space="preserve">ybrid will initially be available in three power levels. </w:t>
      </w:r>
      <w:r w:rsidR="006117AF" w:rsidRPr="00694EF2">
        <w:rPr>
          <w:lang w:val="en-GB"/>
        </w:rPr>
        <w:t>Customers</w:t>
      </w:r>
      <w:r w:rsidRPr="00694EF2">
        <w:rPr>
          <w:lang w:val="en-GB"/>
        </w:rPr>
        <w:t xml:space="preserve"> will have the choice between front-wheel drive and 4MATIC</w:t>
      </w:r>
      <w:r w:rsidR="00E97FE2" w:rsidRPr="00694EF2">
        <w:rPr>
          <w:lang w:val="en-GB"/>
        </w:rPr>
        <w:t xml:space="preserve"> all-wheel drive</w:t>
      </w:r>
      <w:r w:rsidRPr="00694EF2">
        <w:rPr>
          <w:lang w:val="en-GB"/>
        </w:rPr>
        <w:t>.</w:t>
      </w:r>
    </w:p>
    <w:p w14:paraId="16EB77BA" w14:textId="77777777" w:rsidR="00610FB6" w:rsidRPr="00694EF2" w:rsidRDefault="00610FB6" w:rsidP="008239AB">
      <w:pPr>
        <w:spacing w:line="280" w:lineRule="exact"/>
        <w:rPr>
          <w:rFonts w:ascii="MB Corpo S Text Office Light" w:eastAsia="MS Mincho" w:hAnsi="MB Corpo S Text Office Light" w:cs="Times New Roman"/>
          <w:lang w:val="en-GB"/>
        </w:rPr>
      </w:pPr>
    </w:p>
    <w:p w14:paraId="625CD5E9" w14:textId="2622DFB9" w:rsidR="00610FB6" w:rsidRPr="00694EF2" w:rsidRDefault="00610FB6" w:rsidP="008239AB">
      <w:pPr>
        <w:spacing w:line="280" w:lineRule="exact"/>
        <w:rPr>
          <w:rFonts w:ascii="MB Corpo S Text Office" w:eastAsia="MS Mincho" w:hAnsi="MB Corpo S Text Office" w:cs="Times New Roman"/>
          <w:lang w:val="en-GB"/>
        </w:rPr>
      </w:pPr>
      <w:r w:rsidRPr="00694EF2">
        <w:rPr>
          <w:rFonts w:ascii="MB Corpo S Text Office" w:eastAsia="MS Mincho" w:hAnsi="MB Corpo S Text Office" w:cs="Times New Roman"/>
          <w:lang w:val="en-GB"/>
        </w:rPr>
        <w:t xml:space="preserve">CLA hybrid models can drive </w:t>
      </w:r>
      <w:r w:rsidR="0032689B">
        <w:rPr>
          <w:rFonts w:ascii="MB Corpo S Text Office" w:eastAsia="MS Mincho" w:hAnsi="MB Corpo S Text Office" w:cs="Times New Roman"/>
          <w:lang w:val="en-GB"/>
        </w:rPr>
        <w:t>all-electric</w:t>
      </w:r>
      <w:r w:rsidR="009A3A01">
        <w:rPr>
          <w:rFonts w:ascii="MB Corpo S Text Office" w:eastAsia="MS Mincho" w:hAnsi="MB Corpo S Text Office" w:cs="Times New Roman"/>
          <w:lang w:val="en-GB"/>
        </w:rPr>
        <w:t>ally</w:t>
      </w:r>
      <w:r w:rsidRPr="00694EF2">
        <w:rPr>
          <w:rFonts w:ascii="MB Corpo S Text Office" w:eastAsia="MS Mincho" w:hAnsi="MB Corpo S Text Office" w:cs="Times New Roman"/>
          <w:lang w:val="en-GB"/>
        </w:rPr>
        <w:t xml:space="preserve"> and recuperate</w:t>
      </w:r>
    </w:p>
    <w:p w14:paraId="1E874674" w14:textId="5EA34C16" w:rsidR="00610FB6" w:rsidRPr="00694EF2" w:rsidRDefault="00610FB6" w:rsidP="003A1864">
      <w:pPr>
        <w:spacing w:line="280" w:lineRule="exact"/>
        <w:rPr>
          <w:lang w:val="en-GB"/>
        </w:rPr>
      </w:pPr>
      <w:r w:rsidRPr="00694EF2">
        <w:rPr>
          <w:lang w:val="en-GB"/>
        </w:rPr>
        <w:t xml:space="preserve">The electric motor, inverter and transmission form a highly integrated unit. The electric motor provides intelligent support across the entire speed range. At urban speeds and when less than 20 kW is needed, the hybrid models can drive </w:t>
      </w:r>
      <w:r w:rsidR="0000624B">
        <w:rPr>
          <w:lang w:val="en-GB"/>
        </w:rPr>
        <w:t>on electric power alone</w:t>
      </w:r>
      <w:r w:rsidRPr="00694EF2">
        <w:rPr>
          <w:lang w:val="en-GB"/>
        </w:rPr>
        <w:t xml:space="preserve">. So-called electric </w:t>
      </w:r>
      <w:r w:rsidR="00560B67" w:rsidRPr="00694EF2">
        <w:rPr>
          <w:lang w:val="en-GB"/>
        </w:rPr>
        <w:t>cruising</w:t>
      </w:r>
      <w:r w:rsidRPr="00694EF2">
        <w:rPr>
          <w:lang w:val="en-GB"/>
        </w:rPr>
        <w:t xml:space="preserve"> is possible at speeds of up to around 100 km/h. </w:t>
      </w:r>
      <w:r w:rsidR="006F5F41">
        <w:rPr>
          <w:lang w:val="en-GB"/>
        </w:rPr>
        <w:t>A</w:t>
      </w:r>
      <w:r w:rsidR="006F5F41" w:rsidRPr="00694EF2">
        <w:rPr>
          <w:lang w:val="en-GB"/>
        </w:rPr>
        <w:t xml:space="preserve"> </w:t>
      </w:r>
      <w:r w:rsidRPr="00694EF2">
        <w:rPr>
          <w:lang w:val="en-GB"/>
        </w:rPr>
        <w:t>special feature</w:t>
      </w:r>
      <w:r w:rsidR="006F5F41">
        <w:rPr>
          <w:lang w:val="en-GB"/>
        </w:rPr>
        <w:t xml:space="preserve"> of the combustion engine is its ability to</w:t>
      </w:r>
      <w:r w:rsidRPr="00694EF2">
        <w:rPr>
          <w:lang w:val="en-GB"/>
        </w:rPr>
        <w:t xml:space="preserve"> recuperate in all eight gears, recovering up to 25 kW of energy.</w:t>
      </w:r>
    </w:p>
    <w:p w14:paraId="30190E91" w14:textId="6798F06C" w:rsidR="007B02DD" w:rsidRPr="00694EF2" w:rsidRDefault="007B02DD" w:rsidP="00994AA1">
      <w:pPr>
        <w:spacing w:line="280" w:lineRule="exact"/>
        <w:rPr>
          <w:rFonts w:ascii="MB Corpo S Text Office Light" w:eastAsia="MS Mincho" w:hAnsi="MB Corpo S Text Office Light" w:cs="Times New Roman"/>
          <w:lang w:val="en-GB"/>
        </w:rPr>
      </w:pPr>
    </w:p>
    <w:p w14:paraId="1CEDC94E" w14:textId="6B829FB2" w:rsidR="00882B1C" w:rsidRPr="00694EF2" w:rsidRDefault="00882B1C" w:rsidP="00882B1C">
      <w:pPr>
        <w:spacing w:line="280" w:lineRule="exact"/>
        <w:rPr>
          <w:rFonts w:ascii="MB Corpo S Text Office" w:eastAsia="MS Mincho" w:hAnsi="MB Corpo S Text Office" w:cs="Times New Roman"/>
          <w:szCs w:val="21"/>
          <w:lang w:val="en-GB"/>
        </w:rPr>
      </w:pPr>
      <w:r w:rsidRPr="00694EF2">
        <w:rPr>
          <w:rFonts w:ascii="MB Corpo S Text Office" w:eastAsia="MS Mincho" w:hAnsi="MB Corpo S Text Office" w:cs="Times New Roman"/>
          <w:szCs w:val="21"/>
          <w:lang w:val="en-GB"/>
        </w:rPr>
        <w:t xml:space="preserve">Gorgeous: </w:t>
      </w:r>
      <w:r w:rsidR="00B82259">
        <w:rPr>
          <w:rFonts w:ascii="MB Corpo S Text Office" w:eastAsia="MS Mincho" w:hAnsi="MB Corpo S Text Office" w:cs="Times New Roman"/>
          <w:szCs w:val="21"/>
          <w:lang w:val="en-GB"/>
        </w:rPr>
        <w:t>emotional expression of athletic power</w:t>
      </w:r>
    </w:p>
    <w:p w14:paraId="69506BCE" w14:textId="77777777" w:rsidR="00882B1C" w:rsidRPr="00694EF2" w:rsidRDefault="00882B1C" w:rsidP="00882B1C">
      <w:pPr>
        <w:spacing w:line="280" w:lineRule="exact"/>
        <w:rPr>
          <w:rFonts w:ascii="MB Corpo S Text Office" w:eastAsia="MS Mincho" w:hAnsi="MB Corpo S Text Office" w:cs="Times New Roman"/>
          <w:szCs w:val="21"/>
          <w:lang w:val="en-GB"/>
        </w:rPr>
      </w:pPr>
    </w:p>
    <w:p w14:paraId="4D44C010" w14:textId="77777777" w:rsidR="00882B1C" w:rsidRPr="00694EF2" w:rsidRDefault="00882B1C" w:rsidP="00882B1C">
      <w:pPr>
        <w:spacing w:line="280" w:lineRule="exact"/>
        <w:rPr>
          <w:rFonts w:ascii="MB Corpo S Text Office" w:eastAsia="MS Mincho" w:hAnsi="MB Corpo S Text Office" w:cs="Times New Roman"/>
          <w:szCs w:val="21"/>
          <w:lang w:val="en-GB"/>
        </w:rPr>
      </w:pPr>
      <w:r w:rsidRPr="00694EF2">
        <w:rPr>
          <w:rFonts w:ascii="MB Corpo S Text Office" w:eastAsia="MS Mincho" w:hAnsi="MB Corpo S Text Office" w:cs="Times New Roman"/>
          <w:szCs w:val="21"/>
          <w:lang w:val="en-GB"/>
        </w:rPr>
        <w:t>A desirable statement: athletic proportions and striking character lines</w:t>
      </w:r>
    </w:p>
    <w:p w14:paraId="6188F3D0" w14:textId="4827915A" w:rsidR="00882B1C" w:rsidRPr="00694EF2" w:rsidRDefault="00882B1C" w:rsidP="00882B1C">
      <w:pPr>
        <w:spacing w:line="280" w:lineRule="exact"/>
        <w:jc w:val="both"/>
        <w:rPr>
          <w:rFonts w:ascii="MB Corpo S Text Office Light" w:eastAsia="MS Mincho" w:hAnsi="MB Corpo S Text Office Light" w:cs="Times New Roman"/>
          <w:lang w:val="en-GB"/>
        </w:rPr>
      </w:pPr>
      <w:r w:rsidRPr="00694EF2">
        <w:rPr>
          <w:rFonts w:ascii="MB Corpo S Text Office Light" w:eastAsia="MS Mincho" w:hAnsi="MB Corpo S Text Office Light" w:cs="Times New Roman"/>
          <w:lang w:val="en-GB"/>
        </w:rPr>
        <w:t xml:space="preserve">The CLA with EQ Technology captivates with an exciting interplay of intelligence and emotion, redefining desire. The long wheelbase, short overhangs and a powerful GT rear are an emotional expression of athletic power. The car’s sporty proportions are enhanced </w:t>
      </w:r>
      <w:r w:rsidR="005B3583">
        <w:rPr>
          <w:rFonts w:ascii="MB Corpo S Text Office Light" w:eastAsia="MS Mincho" w:hAnsi="MB Corpo S Text Office Light" w:cs="Times New Roman"/>
          <w:lang w:val="en-GB"/>
        </w:rPr>
        <w:t>by</w:t>
      </w:r>
      <w:r w:rsidRPr="00694EF2">
        <w:rPr>
          <w:rFonts w:ascii="MB Corpo S Text Office Light" w:eastAsia="MS Mincho" w:hAnsi="MB Corpo S Text Office Light" w:cs="Times New Roman"/>
          <w:lang w:val="en-GB"/>
        </w:rPr>
        <w:t xml:space="preserve"> a low greenhouse, long </w:t>
      </w:r>
      <w:r w:rsidR="00BC13EB">
        <w:rPr>
          <w:rFonts w:ascii="MB Corpo S Text Office Light" w:eastAsia="MS Mincho" w:hAnsi="MB Corpo S Text Office Light" w:cs="Times New Roman"/>
          <w:lang w:val="en-GB"/>
        </w:rPr>
        <w:t>bonnet</w:t>
      </w:r>
      <w:r w:rsidR="00BC13EB" w:rsidRPr="00694EF2">
        <w:rPr>
          <w:rFonts w:ascii="MB Corpo S Text Office Light" w:eastAsia="MS Mincho" w:hAnsi="MB Corpo S Text Office Light" w:cs="Times New Roman"/>
          <w:lang w:val="en-GB"/>
        </w:rPr>
        <w:t xml:space="preserve"> </w:t>
      </w:r>
      <w:r w:rsidRPr="00694EF2">
        <w:rPr>
          <w:rFonts w:ascii="MB Corpo S Text Office Light" w:eastAsia="MS Mincho" w:hAnsi="MB Corpo S Text Office Light" w:cs="Times New Roman"/>
          <w:lang w:val="en-GB"/>
        </w:rPr>
        <w:t>with power domes and large wheels. The</w:t>
      </w:r>
      <w:r w:rsidR="000E6BCB">
        <w:rPr>
          <w:rFonts w:ascii="MB Corpo S Text Office Light" w:eastAsia="MS Mincho" w:hAnsi="MB Corpo S Text Office Light" w:cs="Times New Roman"/>
          <w:lang w:val="en-GB"/>
        </w:rPr>
        <w:t xml:space="preserve"> car’s</w:t>
      </w:r>
      <w:r w:rsidRPr="00694EF2">
        <w:rPr>
          <w:rFonts w:ascii="MB Corpo S Text Office Light" w:eastAsia="MS Mincho" w:hAnsi="MB Corpo S Text Office Light" w:cs="Times New Roman"/>
          <w:lang w:val="en-GB"/>
        </w:rPr>
        <w:t xml:space="preserve"> muscular and athletic shoulder</w:t>
      </w:r>
      <w:r w:rsidR="000E6BCB">
        <w:rPr>
          <w:rFonts w:ascii="MB Corpo S Text Office Light" w:eastAsia="MS Mincho" w:hAnsi="MB Corpo S Text Office Light" w:cs="Times New Roman"/>
          <w:lang w:val="en-GB"/>
        </w:rPr>
        <w:t>s</w:t>
      </w:r>
      <w:r w:rsidRPr="00694EF2">
        <w:rPr>
          <w:rFonts w:ascii="MB Corpo S Text Office Light" w:eastAsia="MS Mincho" w:hAnsi="MB Corpo S Text Office Light" w:cs="Times New Roman"/>
          <w:lang w:val="en-GB"/>
        </w:rPr>
        <w:t xml:space="preserve"> start at the front wheel arch</w:t>
      </w:r>
      <w:r w:rsidR="00F317D3">
        <w:rPr>
          <w:rFonts w:ascii="MB Corpo S Text Office Light" w:eastAsia="MS Mincho" w:hAnsi="MB Corpo S Text Office Light" w:cs="Times New Roman"/>
          <w:lang w:val="en-GB"/>
        </w:rPr>
        <w:t>es</w:t>
      </w:r>
      <w:r w:rsidRPr="00694EF2">
        <w:rPr>
          <w:rFonts w:ascii="MB Corpo S Text Office Light" w:eastAsia="MS Mincho" w:hAnsi="MB Corpo S Text Office Light" w:cs="Times New Roman"/>
          <w:lang w:val="en-GB"/>
        </w:rPr>
        <w:t xml:space="preserve"> and extend to the sculptural rear. </w:t>
      </w:r>
      <w:bookmarkStart w:id="14" w:name="_Hlk191384308"/>
      <w:r w:rsidRPr="00694EF2">
        <w:rPr>
          <w:rFonts w:ascii="MB Corpo S Text Office Light" w:eastAsia="MS Mincho" w:hAnsi="MB Corpo S Text Office Light" w:cs="Times New Roman"/>
          <w:lang w:val="en-GB"/>
        </w:rPr>
        <w:t>The clear</w:t>
      </w:r>
      <w:r w:rsidR="00CC145D">
        <w:rPr>
          <w:rFonts w:ascii="MB Corpo S Text Office Light" w:eastAsia="MS Mincho" w:hAnsi="MB Corpo S Text Office Light" w:cs="Times New Roman"/>
          <w:lang w:val="en-GB"/>
        </w:rPr>
        <w:t xml:space="preserve"> </w:t>
      </w:r>
      <w:r w:rsidR="000C3F1A">
        <w:rPr>
          <w:rFonts w:ascii="MB Corpo S Text Office Light" w:eastAsia="MS Mincho" w:hAnsi="MB Corpo S Text Office Light" w:cs="Times New Roman"/>
          <w:lang w:val="en-GB"/>
        </w:rPr>
        <w:t xml:space="preserve">design language </w:t>
      </w:r>
      <w:r w:rsidR="00CC145D">
        <w:rPr>
          <w:rFonts w:ascii="MB Corpo S Text Office Light" w:eastAsia="MS Mincho" w:hAnsi="MB Corpo S Text Office Light" w:cs="Times New Roman"/>
          <w:lang w:val="en-GB"/>
        </w:rPr>
        <w:t>emphasis</w:t>
      </w:r>
      <w:r w:rsidR="0082316D">
        <w:rPr>
          <w:rFonts w:ascii="MB Corpo S Text Office Light" w:eastAsia="MS Mincho" w:hAnsi="MB Corpo S Text Office Light" w:cs="Times New Roman"/>
          <w:lang w:val="en-GB"/>
        </w:rPr>
        <w:t>es</w:t>
      </w:r>
      <w:r w:rsidR="00F67D03">
        <w:rPr>
          <w:rFonts w:ascii="MB Corpo S Text Office Light" w:eastAsia="MS Mincho" w:hAnsi="MB Corpo S Text Office Light" w:cs="Times New Roman"/>
          <w:lang w:val="en-GB"/>
        </w:rPr>
        <w:t xml:space="preserve"> the</w:t>
      </w:r>
      <w:r w:rsidR="00CC145D">
        <w:rPr>
          <w:rFonts w:ascii="MB Corpo S Text Office Light" w:eastAsia="MS Mincho" w:hAnsi="MB Corpo S Text Office Light" w:cs="Times New Roman"/>
          <w:lang w:val="en-GB"/>
        </w:rPr>
        <w:t xml:space="preserve"> sculp</w:t>
      </w:r>
      <w:r w:rsidR="00EE1AE9">
        <w:rPr>
          <w:rFonts w:ascii="MB Corpo S Text Office Light" w:eastAsia="MS Mincho" w:hAnsi="MB Corpo S Text Office Light" w:cs="Times New Roman"/>
          <w:lang w:val="en-GB"/>
        </w:rPr>
        <w:t>ted</w:t>
      </w:r>
      <w:r w:rsidR="00CC145D">
        <w:rPr>
          <w:rFonts w:ascii="MB Corpo S Text Office Light" w:eastAsia="MS Mincho" w:hAnsi="MB Corpo S Text Office Light" w:cs="Times New Roman"/>
          <w:lang w:val="en-GB"/>
        </w:rPr>
        <w:t xml:space="preserve"> surfac</w:t>
      </w:r>
      <w:r w:rsidR="00F67D03">
        <w:rPr>
          <w:rFonts w:ascii="MB Corpo S Text Office Light" w:eastAsia="MS Mincho" w:hAnsi="MB Corpo S Text Office Light" w:cs="Times New Roman"/>
          <w:lang w:val="en-GB"/>
        </w:rPr>
        <w:t>es</w:t>
      </w:r>
      <w:r w:rsidRPr="00694EF2">
        <w:rPr>
          <w:rFonts w:ascii="MB Corpo S Text Office Light" w:eastAsia="MS Mincho" w:hAnsi="MB Corpo S Text Office Light" w:cs="Times New Roman"/>
          <w:lang w:val="en-GB"/>
        </w:rPr>
        <w:t xml:space="preserve"> with reduced lines and precise joints. The striking character lines on the </w:t>
      </w:r>
      <w:r w:rsidR="00EC64FA">
        <w:rPr>
          <w:rFonts w:ascii="MB Corpo S Text Office Light" w:eastAsia="MS Mincho" w:hAnsi="MB Corpo S Text Office Light" w:cs="Times New Roman"/>
          <w:lang w:val="en-GB"/>
        </w:rPr>
        <w:t>flan</w:t>
      </w:r>
      <w:r w:rsidR="00AB436D">
        <w:rPr>
          <w:rFonts w:ascii="MB Corpo S Text Office Light" w:eastAsia="MS Mincho" w:hAnsi="MB Corpo S Text Office Light" w:cs="Times New Roman"/>
          <w:lang w:val="en-GB"/>
        </w:rPr>
        <w:t>k</w:t>
      </w:r>
      <w:r w:rsidR="00EC64FA" w:rsidRPr="00694EF2">
        <w:rPr>
          <w:rFonts w:ascii="MB Corpo S Text Office Light" w:eastAsia="MS Mincho" w:hAnsi="MB Corpo S Text Office Light" w:cs="Times New Roman"/>
          <w:lang w:val="en-GB"/>
        </w:rPr>
        <w:t xml:space="preserve"> </w:t>
      </w:r>
      <w:r w:rsidRPr="00694EF2">
        <w:rPr>
          <w:rFonts w:ascii="MB Corpo S Text Office Light" w:eastAsia="MS Mincho" w:hAnsi="MB Corpo S Text Office Light" w:cs="Times New Roman"/>
          <w:lang w:val="en-GB"/>
        </w:rPr>
        <w:t xml:space="preserve">create an interesting </w:t>
      </w:r>
      <w:r w:rsidR="0000350B">
        <w:rPr>
          <w:rFonts w:ascii="MB Corpo S Text Office Light" w:eastAsia="MS Mincho" w:hAnsi="MB Corpo S Text Office Light" w:cs="Times New Roman"/>
          <w:lang w:val="en-GB"/>
        </w:rPr>
        <w:t>inter</w:t>
      </w:r>
      <w:r w:rsidRPr="00694EF2">
        <w:rPr>
          <w:rFonts w:ascii="MB Corpo S Text Office Light" w:eastAsia="MS Mincho" w:hAnsi="MB Corpo S Text Office Light" w:cs="Times New Roman"/>
          <w:lang w:val="en-GB"/>
        </w:rPr>
        <w:t xml:space="preserve">play of light and </w:t>
      </w:r>
      <w:r w:rsidR="00EC64FA">
        <w:rPr>
          <w:rFonts w:ascii="MB Corpo S Text Office Light" w:eastAsia="MS Mincho" w:hAnsi="MB Corpo S Text Office Light" w:cs="Times New Roman"/>
          <w:lang w:val="en-GB"/>
        </w:rPr>
        <w:t>shade</w:t>
      </w:r>
      <w:r w:rsidR="00EC64FA" w:rsidRPr="00694EF2">
        <w:rPr>
          <w:rFonts w:ascii="MB Corpo S Text Office Light" w:eastAsia="MS Mincho" w:hAnsi="MB Corpo S Text Office Light" w:cs="Times New Roman"/>
          <w:lang w:val="en-GB"/>
        </w:rPr>
        <w:t xml:space="preserve"> </w:t>
      </w:r>
      <w:r w:rsidR="00AB436D">
        <w:rPr>
          <w:rFonts w:ascii="MB Corpo S Text Office Light" w:eastAsia="MS Mincho" w:hAnsi="MB Corpo S Text Office Light" w:cs="Times New Roman"/>
          <w:lang w:val="en-GB"/>
        </w:rPr>
        <w:t>when viewed side-on</w:t>
      </w:r>
      <w:r w:rsidRPr="00694EF2">
        <w:rPr>
          <w:rFonts w:ascii="MB Corpo S Text Office Light" w:eastAsia="MS Mincho" w:hAnsi="MB Corpo S Text Office Light" w:cs="Times New Roman"/>
          <w:lang w:val="en-GB"/>
        </w:rPr>
        <w:t>.</w:t>
      </w:r>
    </w:p>
    <w:bookmarkEnd w:id="14"/>
    <w:p w14:paraId="5DFE4FC6" w14:textId="77777777" w:rsidR="00882B1C" w:rsidRPr="00694EF2" w:rsidRDefault="00882B1C" w:rsidP="00882B1C">
      <w:pPr>
        <w:spacing w:line="280" w:lineRule="exact"/>
        <w:rPr>
          <w:rFonts w:ascii="MB Corpo S Text Office Light" w:eastAsia="MS Mincho" w:hAnsi="MB Corpo S Text Office Light" w:cs="Times New Roman"/>
          <w:lang w:val="en-GB"/>
        </w:rPr>
      </w:pPr>
    </w:p>
    <w:p w14:paraId="00473746" w14:textId="404AB7C1" w:rsidR="00882B1C" w:rsidRPr="00694EF2" w:rsidRDefault="00882B1C" w:rsidP="00882B1C">
      <w:pPr>
        <w:spacing w:line="280" w:lineRule="exact"/>
        <w:rPr>
          <w:rFonts w:ascii="MB Corpo S Text Office" w:eastAsia="MS Mincho" w:hAnsi="MB Corpo S Text Office" w:cs="Times New Roman"/>
          <w:szCs w:val="21"/>
          <w:lang w:val="en-GB"/>
        </w:rPr>
      </w:pPr>
      <w:r w:rsidRPr="00694EF2">
        <w:rPr>
          <w:rFonts w:ascii="MB Corpo S Text Office" w:eastAsia="MS Mincho" w:hAnsi="MB Corpo S Text Office" w:cs="Times New Roman"/>
          <w:szCs w:val="21"/>
          <w:lang w:val="en-GB"/>
        </w:rPr>
        <w:t xml:space="preserve">Radiant “face”: </w:t>
      </w:r>
      <w:r w:rsidR="003F608E">
        <w:rPr>
          <w:rFonts w:ascii="MB Corpo S Text Office" w:eastAsia="MS Mincho" w:hAnsi="MB Corpo S Text Office" w:cs="Times New Roman"/>
          <w:szCs w:val="21"/>
          <w:lang w:val="en-GB"/>
        </w:rPr>
        <w:t xml:space="preserve">panel with </w:t>
      </w:r>
      <w:r w:rsidRPr="00694EF2">
        <w:rPr>
          <w:rFonts w:ascii="MB Corpo S Text Office" w:eastAsia="MS Mincho" w:hAnsi="MB Corpo S Text Office" w:cs="Times New Roman"/>
          <w:szCs w:val="21"/>
          <w:lang w:val="en-GB"/>
        </w:rPr>
        <w:t xml:space="preserve">illuminated </w:t>
      </w:r>
      <w:r w:rsidR="001426ED">
        <w:rPr>
          <w:rFonts w:ascii="MB Corpo S Text Office" w:eastAsia="MS Mincho" w:hAnsi="MB Corpo S Text Office" w:cs="Times New Roman"/>
          <w:szCs w:val="21"/>
          <w:lang w:val="en-GB"/>
        </w:rPr>
        <w:t xml:space="preserve">Mercedes-Benz </w:t>
      </w:r>
      <w:r w:rsidRPr="00694EF2" w:rsidDel="001426ED">
        <w:rPr>
          <w:rFonts w:ascii="MB Corpo S Text Office" w:eastAsia="MS Mincho" w:hAnsi="MB Corpo S Text Office" w:cs="Times New Roman"/>
          <w:szCs w:val="21"/>
          <w:lang w:val="en-GB"/>
        </w:rPr>
        <w:t>pattern</w:t>
      </w:r>
    </w:p>
    <w:p w14:paraId="472031D3" w14:textId="3A8BAA58" w:rsidR="00882B1C" w:rsidRPr="00694EF2" w:rsidRDefault="00882B1C" w:rsidP="00882B1C">
      <w:pPr>
        <w:pStyle w:val="01Flietext"/>
        <w:spacing w:after="0"/>
        <w:rPr>
          <w:lang w:val="en-GB"/>
        </w:rPr>
      </w:pPr>
      <w:r w:rsidRPr="00694EF2">
        <w:rPr>
          <w:lang w:val="en-GB"/>
        </w:rPr>
        <w:t>The iconic</w:t>
      </w:r>
      <w:r w:rsidR="000F52D6">
        <w:rPr>
          <w:lang w:val="en-GB"/>
        </w:rPr>
        <w:t xml:space="preserve"> and</w:t>
      </w:r>
      <w:r w:rsidRPr="00694EF2">
        <w:rPr>
          <w:lang w:val="en-GB"/>
        </w:rPr>
        <w:t xml:space="preserve"> sporty </w:t>
      </w:r>
      <w:r w:rsidR="000F52D6" w:rsidRPr="00694EF2">
        <w:rPr>
          <w:lang w:val="en-GB"/>
        </w:rPr>
        <w:t xml:space="preserve">A-shape </w:t>
      </w:r>
      <w:r w:rsidRPr="00694EF2">
        <w:rPr>
          <w:lang w:val="en-GB"/>
        </w:rPr>
        <w:t>grille has been reinterpreted for the electric age. The innovative seamless star panel is fully illuminated for the first time on a Mercedes-Benz production vehicle. A total of 142 individually animated LED</w:t>
      </w:r>
      <w:r w:rsidR="00F83594">
        <w:rPr>
          <w:lang w:val="en-GB"/>
        </w:rPr>
        <w:t xml:space="preserve"> chrome-effect</w:t>
      </w:r>
      <w:r w:rsidRPr="00694EF2">
        <w:rPr>
          <w:lang w:val="en-GB"/>
        </w:rPr>
        <w:t xml:space="preserve"> stars create a distinctive </w:t>
      </w:r>
      <w:r w:rsidR="00B64420">
        <w:rPr>
          <w:lang w:val="en-GB"/>
        </w:rPr>
        <w:t>brand signature</w:t>
      </w:r>
      <w:r w:rsidRPr="00694EF2">
        <w:rPr>
          <w:lang w:val="en-GB"/>
        </w:rPr>
        <w:t>. One of the few visual</w:t>
      </w:r>
      <w:r w:rsidR="004879D4">
        <w:rPr>
          <w:lang w:val="en-GB"/>
        </w:rPr>
        <w:t xml:space="preserve"> </w:t>
      </w:r>
      <w:r w:rsidR="00E21456">
        <w:rPr>
          <w:lang w:val="en-GB"/>
        </w:rPr>
        <w:t>differences</w:t>
      </w:r>
      <w:r w:rsidR="00E84804">
        <w:rPr>
          <w:lang w:val="en-GB"/>
        </w:rPr>
        <w:t xml:space="preserve"> distinguishing</w:t>
      </w:r>
      <w:r w:rsidRPr="00694EF2">
        <w:rPr>
          <w:lang w:val="en-GB"/>
        </w:rPr>
        <w:t xml:space="preserve"> the CLA hybrid</w:t>
      </w:r>
      <w:r w:rsidR="00DE181D">
        <w:rPr>
          <w:lang w:val="en-GB"/>
        </w:rPr>
        <w:t xml:space="preserve"> is</w:t>
      </w:r>
      <w:r w:rsidRPr="00694EF2">
        <w:rPr>
          <w:lang w:val="en-GB"/>
        </w:rPr>
        <w:t xml:space="preserve"> its </w:t>
      </w:r>
      <w:r w:rsidR="00B33312">
        <w:rPr>
          <w:lang w:val="en-GB"/>
        </w:rPr>
        <w:t xml:space="preserve">classic </w:t>
      </w:r>
      <w:r w:rsidR="003B3DF2">
        <w:rPr>
          <w:lang w:val="en-GB"/>
        </w:rPr>
        <w:t xml:space="preserve">radiator </w:t>
      </w:r>
      <w:r w:rsidRPr="00694EF2">
        <w:rPr>
          <w:lang w:val="en-GB"/>
        </w:rPr>
        <w:t>grille</w:t>
      </w:r>
      <w:r w:rsidR="00BD2FC9">
        <w:rPr>
          <w:lang w:val="en-GB"/>
        </w:rPr>
        <w:t>. It features</w:t>
      </w:r>
      <w:r w:rsidR="00B6017F">
        <w:rPr>
          <w:lang w:val="en-GB"/>
        </w:rPr>
        <w:t xml:space="preserve"> a</w:t>
      </w:r>
      <w:r w:rsidR="004C7BC4">
        <w:rPr>
          <w:lang w:val="en-GB"/>
        </w:rPr>
        <w:t xml:space="preserve"> Mercedes-Benz pattern in chrome, </w:t>
      </w:r>
      <w:r w:rsidR="003B3DF2">
        <w:rPr>
          <w:lang w:val="en-GB"/>
        </w:rPr>
        <w:t>framed by a</w:t>
      </w:r>
      <w:r w:rsidR="00B6017F">
        <w:rPr>
          <w:lang w:val="en-GB"/>
        </w:rPr>
        <w:t>n</w:t>
      </w:r>
      <w:r w:rsidR="003B3DF2" w:rsidDel="00B6017F">
        <w:rPr>
          <w:lang w:val="en-GB"/>
        </w:rPr>
        <w:t xml:space="preserve"> </w:t>
      </w:r>
      <w:r w:rsidR="003B3DF2">
        <w:rPr>
          <w:lang w:val="en-GB"/>
        </w:rPr>
        <w:t>LED lightguide</w:t>
      </w:r>
      <w:r w:rsidR="00B6017F">
        <w:rPr>
          <w:lang w:val="en-GB"/>
        </w:rPr>
        <w:t xml:space="preserve"> as standard</w:t>
      </w:r>
      <w:r w:rsidR="003B3DF2">
        <w:rPr>
          <w:lang w:val="en-GB"/>
        </w:rPr>
        <w:t xml:space="preserve">. </w:t>
      </w:r>
    </w:p>
    <w:p w14:paraId="39244ABD" w14:textId="77777777" w:rsidR="00882B1C" w:rsidRPr="00694EF2" w:rsidRDefault="00882B1C" w:rsidP="00882B1C">
      <w:pPr>
        <w:pStyle w:val="01Flietext"/>
        <w:spacing w:after="0"/>
        <w:rPr>
          <w:lang w:val="en-GB"/>
        </w:rPr>
      </w:pPr>
    </w:p>
    <w:p w14:paraId="405409C7" w14:textId="2A955EF0" w:rsidR="00882B1C" w:rsidRPr="00694EF2" w:rsidRDefault="00882B1C" w:rsidP="00882B1C">
      <w:pPr>
        <w:pStyle w:val="01Flietext"/>
        <w:spacing w:after="0"/>
        <w:rPr>
          <w:rFonts w:ascii="MB Corpo S Text Office" w:hAnsi="MB Corpo S Text Office"/>
          <w:lang w:val="en-GB"/>
        </w:rPr>
      </w:pPr>
      <w:r w:rsidRPr="00694EF2">
        <w:rPr>
          <w:rFonts w:ascii="MB Corpo S Text Office" w:hAnsi="MB Corpo S Text Office"/>
          <w:lang w:val="en-GB"/>
        </w:rPr>
        <w:lastRenderedPageBreak/>
        <w:t xml:space="preserve">Brightens the day and night: </w:t>
      </w:r>
      <w:r w:rsidR="0015388E">
        <w:rPr>
          <w:rFonts w:ascii="MB Corpo S Text Office" w:hAnsi="MB Corpo S Text Office"/>
          <w:lang w:val="en-GB"/>
        </w:rPr>
        <w:t xml:space="preserve">star-shaped </w:t>
      </w:r>
      <w:r w:rsidRPr="00694EF2">
        <w:rPr>
          <w:rFonts w:ascii="MB Corpo S Text Office" w:hAnsi="MB Corpo S Text Office"/>
          <w:lang w:val="en-GB"/>
        </w:rPr>
        <w:t>headlights and taillights</w:t>
      </w:r>
    </w:p>
    <w:p w14:paraId="7307FE51" w14:textId="06C3056B" w:rsidR="00882B1C" w:rsidRPr="00694EF2" w:rsidRDefault="006F17AF" w:rsidP="00882B1C">
      <w:pPr>
        <w:pStyle w:val="01Flietext"/>
        <w:spacing w:after="0"/>
        <w:rPr>
          <w:lang w:val="en-GB"/>
        </w:rPr>
      </w:pPr>
      <w:r>
        <w:rPr>
          <w:lang w:val="en-GB"/>
        </w:rPr>
        <w:t>With the optional MULTIBEAM LED headlights, t</w:t>
      </w:r>
      <w:r w:rsidR="00882B1C" w:rsidRPr="00694EF2">
        <w:rPr>
          <w:lang w:val="en-GB"/>
        </w:rPr>
        <w:t xml:space="preserve">he daytime running lights </w:t>
      </w:r>
      <w:r w:rsidR="0077323C">
        <w:rPr>
          <w:lang w:val="en-GB"/>
        </w:rPr>
        <w:t>take the form</w:t>
      </w:r>
      <w:r w:rsidR="00882B1C" w:rsidRPr="00694EF2">
        <w:rPr>
          <w:lang w:val="en-GB"/>
        </w:rPr>
        <w:t xml:space="preserve"> of a Mercedes-Benz star. </w:t>
      </w:r>
      <w:r w:rsidR="006C42A1">
        <w:rPr>
          <w:lang w:val="en-GB"/>
        </w:rPr>
        <w:t>Connecting t</w:t>
      </w:r>
      <w:r w:rsidR="00882B1C" w:rsidRPr="00694EF2">
        <w:rPr>
          <w:lang w:val="en-GB"/>
        </w:rPr>
        <w:t xml:space="preserve">he headlights </w:t>
      </w:r>
      <w:r w:rsidR="006C42A1">
        <w:rPr>
          <w:lang w:val="en-GB"/>
        </w:rPr>
        <w:t>is</w:t>
      </w:r>
      <w:r w:rsidR="00882B1C" w:rsidRPr="00694EF2">
        <w:rPr>
          <w:lang w:val="en-GB"/>
        </w:rPr>
        <w:t xml:space="preserve"> a</w:t>
      </w:r>
      <w:r w:rsidR="006C42A1">
        <w:rPr>
          <w:lang w:val="en-GB"/>
        </w:rPr>
        <w:t xml:space="preserve"> band of</w:t>
      </w:r>
      <w:r w:rsidR="00882B1C" w:rsidRPr="00694EF2">
        <w:rPr>
          <w:lang w:val="en-GB"/>
        </w:rPr>
        <w:t xml:space="preserve"> light. The taillights are also star-shaped and connected by an illuminated design element. This combination gives the CLA a strong and unique visual presence. In conjunction with the optional MULTIBEAM LED headlights, it forms the new Mercedes-Benz signature</w:t>
      </w:r>
      <w:r w:rsidR="00E95CB7">
        <w:rPr>
          <w:lang w:val="en-GB"/>
        </w:rPr>
        <w:t>.</w:t>
      </w:r>
      <w:r w:rsidR="00882B1C" w:rsidRPr="00694EF2">
        <w:rPr>
          <w:lang w:val="en-GB"/>
        </w:rPr>
        <w:t xml:space="preserve"> </w:t>
      </w:r>
      <w:r w:rsidR="00E95CB7">
        <w:rPr>
          <w:lang w:val="en-GB"/>
        </w:rPr>
        <w:t>It</w:t>
      </w:r>
      <w:r w:rsidR="00882B1C" w:rsidRPr="00694EF2">
        <w:rPr>
          <w:lang w:val="en-GB"/>
        </w:rPr>
        <w:t xml:space="preserve"> makes a Mercedes instantly recognisable at all times of the day or night – an unmistakable statement of iconic luxury.</w:t>
      </w:r>
      <w:r w:rsidR="00F33A51">
        <w:rPr>
          <w:lang w:val="en-GB"/>
        </w:rPr>
        <w:t xml:space="preserve"> </w:t>
      </w:r>
      <w:r w:rsidR="00F33A51" w:rsidRPr="00F33A51">
        <w:rPr>
          <w:lang w:val="en-GB"/>
        </w:rPr>
        <w:t>The standard</w:t>
      </w:r>
      <w:r w:rsidR="00E95CB7">
        <w:rPr>
          <w:lang w:val="en-GB"/>
        </w:rPr>
        <w:t>-fit</w:t>
      </w:r>
      <w:r w:rsidR="00F33A51" w:rsidRPr="00F33A51">
        <w:rPr>
          <w:lang w:val="en-GB"/>
        </w:rPr>
        <w:t xml:space="preserve"> LED High Performance headlights have a chrome-plated design element in the shape of a star.</w:t>
      </w:r>
    </w:p>
    <w:p w14:paraId="14B46044" w14:textId="77777777" w:rsidR="00882B1C" w:rsidRPr="00694EF2" w:rsidRDefault="00882B1C" w:rsidP="00882B1C">
      <w:pPr>
        <w:pStyle w:val="01Flietext"/>
        <w:spacing w:after="0"/>
        <w:rPr>
          <w:lang w:val="en-GB"/>
        </w:rPr>
      </w:pPr>
    </w:p>
    <w:p w14:paraId="66DDC779" w14:textId="44097812" w:rsidR="00882B1C" w:rsidRPr="00694EF2" w:rsidRDefault="00882B1C" w:rsidP="00882B1C">
      <w:pPr>
        <w:pStyle w:val="01Flietext"/>
        <w:spacing w:after="0"/>
        <w:rPr>
          <w:lang w:val="en-GB"/>
        </w:rPr>
      </w:pPr>
      <w:r w:rsidRPr="00694EF2">
        <w:rPr>
          <w:rFonts w:ascii="MB Corpo S Text Office" w:eastAsia="MS Mincho" w:hAnsi="MB Corpo S Text Office" w:cs="Times New Roman"/>
          <w:lang w:val="en-GB"/>
        </w:rPr>
        <w:t>Light-flooded ambiance: panoramic roof</w:t>
      </w:r>
      <w:r w:rsidR="005B04A0">
        <w:rPr>
          <w:rFonts w:ascii="MB Corpo S Text Office" w:eastAsia="MS Mincho" w:hAnsi="MB Corpo S Text Office" w:cs="Times New Roman"/>
          <w:lang w:val="en-GB"/>
        </w:rPr>
        <w:t xml:space="preserve"> fitted as standard</w:t>
      </w:r>
      <w:r w:rsidRPr="00694EF2">
        <w:rPr>
          <w:rFonts w:ascii="MB Corpo S Text Office" w:eastAsia="MS Mincho" w:hAnsi="MB Corpo S Text Office" w:cs="Times New Roman"/>
          <w:lang w:val="en-GB"/>
        </w:rPr>
        <w:t xml:space="preserve"> for a</w:t>
      </w:r>
      <w:r w:rsidR="004719A8">
        <w:rPr>
          <w:rFonts w:ascii="MB Corpo S Text Office" w:eastAsia="MS Mincho" w:hAnsi="MB Corpo S Text Office" w:cs="Times New Roman"/>
          <w:lang w:val="en-GB"/>
        </w:rPr>
        <w:t xml:space="preserve"> gene</w:t>
      </w:r>
      <w:r w:rsidR="00B723CA">
        <w:rPr>
          <w:rFonts w:ascii="MB Corpo S Text Office" w:eastAsia="MS Mincho" w:hAnsi="MB Corpo S Text Office" w:cs="Times New Roman"/>
          <w:lang w:val="en-GB"/>
        </w:rPr>
        <w:t>rous</w:t>
      </w:r>
      <w:r w:rsidRPr="00694EF2">
        <w:rPr>
          <w:rFonts w:ascii="MB Corpo S Text Office" w:eastAsia="MS Mincho" w:hAnsi="MB Corpo S Text Office" w:cs="Times New Roman"/>
          <w:lang w:val="en-GB"/>
        </w:rPr>
        <w:t xml:space="preserve"> interior feel</w:t>
      </w:r>
    </w:p>
    <w:p w14:paraId="653A64B1" w14:textId="2CFE2C87" w:rsidR="00882B1C" w:rsidRPr="00694EF2" w:rsidRDefault="00882B1C" w:rsidP="00882B1C">
      <w:pPr>
        <w:pStyle w:val="01Flietext"/>
        <w:spacing w:after="0"/>
        <w:rPr>
          <w:lang w:val="en-GB"/>
        </w:rPr>
      </w:pPr>
      <w:r w:rsidRPr="00694EF2">
        <w:rPr>
          <w:lang w:val="en-GB"/>
        </w:rPr>
        <w:t>All CLA models come</w:t>
      </w:r>
      <w:r w:rsidR="00120603">
        <w:rPr>
          <w:lang w:val="en-GB"/>
        </w:rPr>
        <w:t xml:space="preserve"> as</w:t>
      </w:r>
      <w:r w:rsidRPr="00694EF2">
        <w:rPr>
          <w:lang w:val="en-GB"/>
        </w:rPr>
        <w:t xml:space="preserve"> standard with a</w:t>
      </w:r>
      <w:r w:rsidR="00120603">
        <w:rPr>
          <w:lang w:val="en-GB"/>
        </w:rPr>
        <w:t>n</w:t>
      </w:r>
      <w:r w:rsidRPr="00694EF2">
        <w:rPr>
          <w:lang w:val="en-GB"/>
        </w:rPr>
        <w:t xml:space="preserve"> </w:t>
      </w:r>
      <w:r w:rsidR="00120603">
        <w:rPr>
          <w:lang w:val="en-GB"/>
        </w:rPr>
        <w:t>expansive</w:t>
      </w:r>
      <w:r w:rsidR="00120603" w:rsidRPr="00694EF2">
        <w:rPr>
          <w:lang w:val="en-GB"/>
        </w:rPr>
        <w:t xml:space="preserve"> </w:t>
      </w:r>
      <w:r w:rsidRPr="00694EF2">
        <w:rPr>
          <w:lang w:val="en-GB"/>
        </w:rPr>
        <w:t xml:space="preserve">panoramic roof. This one-piece fixed glass roof has no central brace and extends seamlessly from the </w:t>
      </w:r>
      <w:r w:rsidR="00E129CB" w:rsidRPr="00694EF2">
        <w:rPr>
          <w:lang w:val="en-GB"/>
        </w:rPr>
        <w:t>winds</w:t>
      </w:r>
      <w:r w:rsidR="00E129CB">
        <w:rPr>
          <w:lang w:val="en-GB"/>
        </w:rPr>
        <w:t>creen</w:t>
      </w:r>
      <w:r w:rsidR="00E129CB" w:rsidRPr="00694EF2">
        <w:rPr>
          <w:lang w:val="en-GB"/>
        </w:rPr>
        <w:t xml:space="preserve"> </w:t>
      </w:r>
      <w:r w:rsidRPr="00694EF2">
        <w:rPr>
          <w:lang w:val="en-GB"/>
        </w:rPr>
        <w:t xml:space="preserve">frame to the rear. It provides a new interior experience with an almost unobstructed view upwards. At the same time, the panoramic roof contributes to </w:t>
      </w:r>
      <w:r w:rsidR="00FF1037">
        <w:rPr>
          <w:lang w:val="en-GB"/>
        </w:rPr>
        <w:t xml:space="preserve">more </w:t>
      </w:r>
      <w:r w:rsidRPr="00694EF2">
        <w:rPr>
          <w:lang w:val="en-GB"/>
        </w:rPr>
        <w:t>generous headroom</w:t>
      </w:r>
      <w:r w:rsidR="00FF1037">
        <w:rPr>
          <w:lang w:val="en-GB"/>
        </w:rPr>
        <w:t xml:space="preserve"> compared to its predecessor</w:t>
      </w:r>
      <w:r w:rsidRPr="00694EF2">
        <w:rPr>
          <w:lang w:val="en-GB"/>
        </w:rPr>
        <w:t xml:space="preserve">. </w:t>
      </w:r>
      <w:r w:rsidR="0043711A">
        <w:rPr>
          <w:lang w:val="en-GB"/>
        </w:rPr>
        <w:t>H</w:t>
      </w:r>
      <w:r w:rsidRPr="00694EF2">
        <w:rPr>
          <w:lang w:val="en-GB"/>
        </w:rPr>
        <w:t>eat-insulating</w:t>
      </w:r>
      <w:r w:rsidR="007050BF">
        <w:rPr>
          <w:lang w:val="en-GB"/>
        </w:rPr>
        <w:t xml:space="preserve"> laminated safety</w:t>
      </w:r>
      <w:r w:rsidRPr="00694EF2">
        <w:rPr>
          <w:lang w:val="en-GB"/>
        </w:rPr>
        <w:t xml:space="preserve"> glass, infrared film and low-emissivity (LowE) coating </w:t>
      </w:r>
      <w:r w:rsidR="0043711A" w:rsidRPr="00694EF2">
        <w:rPr>
          <w:lang w:val="en-GB"/>
        </w:rPr>
        <w:t>protect against sunlight and heat</w:t>
      </w:r>
      <w:r w:rsidRPr="00694EF2">
        <w:rPr>
          <w:lang w:val="en-GB"/>
        </w:rPr>
        <w:t xml:space="preserve">. </w:t>
      </w:r>
    </w:p>
    <w:p w14:paraId="0C35BE2F" w14:textId="77777777" w:rsidR="00882B1C" w:rsidRPr="00694EF2" w:rsidRDefault="00882B1C" w:rsidP="00882B1C">
      <w:pPr>
        <w:pStyle w:val="01Flietext"/>
        <w:spacing w:after="0"/>
        <w:rPr>
          <w:lang w:val="en-GB"/>
        </w:rPr>
      </w:pPr>
    </w:p>
    <w:p w14:paraId="04CDC96D" w14:textId="77777777" w:rsidR="00882B1C" w:rsidRPr="00694EF2" w:rsidRDefault="00882B1C" w:rsidP="00882B1C">
      <w:pPr>
        <w:spacing w:line="280" w:lineRule="exact"/>
        <w:rPr>
          <w:rFonts w:ascii="MB Corpo S Text Office" w:eastAsia="MS Mincho" w:hAnsi="MB Corpo S Text Office" w:cs="Times New Roman"/>
          <w:szCs w:val="21"/>
          <w:lang w:val="en-GB"/>
        </w:rPr>
      </w:pPr>
      <w:r w:rsidRPr="00694EF2">
        <w:rPr>
          <w:rFonts w:ascii="MB Corpo S Text Office" w:eastAsia="MS Mincho" w:hAnsi="MB Corpo S Text Office" w:cs="Times New Roman"/>
          <w:szCs w:val="21"/>
          <w:lang w:val="en-GB"/>
        </w:rPr>
        <w:t>New spatial experience: minimalist interior design focusing on three iconic high-tech elements</w:t>
      </w:r>
    </w:p>
    <w:p w14:paraId="65B4FE7D" w14:textId="0D86BB98" w:rsidR="00882B1C" w:rsidRPr="00694EF2" w:rsidRDefault="00882B1C" w:rsidP="00882B1C">
      <w:pPr>
        <w:spacing w:line="280" w:lineRule="exact"/>
        <w:rPr>
          <w:rFonts w:ascii="MB Corpo S Text Office Light" w:hAnsi="MB Corpo S Text Office Light"/>
          <w:kern w:val="0"/>
          <w:szCs w:val="21"/>
          <w:lang w:val="en-GB"/>
          <w14:ligatures w14:val="none"/>
        </w:rPr>
      </w:pPr>
      <w:r w:rsidRPr="00694EF2">
        <w:rPr>
          <w:rFonts w:ascii="MB Corpo S Text Office Light" w:hAnsi="MB Corpo S Text Office Light"/>
          <w:kern w:val="0"/>
          <w:szCs w:val="21"/>
          <w:lang w:val="en-GB"/>
          <w14:ligatures w14:val="none"/>
        </w:rPr>
        <w:t xml:space="preserve">The interior of the CLA offers a new luxury experience in this vehicle class. The design follows the principle of reduction to the essentials. It </w:t>
      </w:r>
      <w:r w:rsidR="00C43AB9">
        <w:rPr>
          <w:rFonts w:ascii="MB Corpo S Text Office Light" w:hAnsi="MB Corpo S Text Office Light"/>
          <w:kern w:val="0"/>
          <w:szCs w:val="21"/>
          <w:lang w:val="en-GB"/>
          <w14:ligatures w14:val="none"/>
        </w:rPr>
        <w:t>de-emphasis</w:t>
      </w:r>
      <w:r w:rsidR="001B6847">
        <w:rPr>
          <w:rFonts w:ascii="MB Corpo S Text Office Light" w:hAnsi="MB Corpo S Text Office Light"/>
          <w:kern w:val="0"/>
          <w:szCs w:val="21"/>
          <w:lang w:val="en-GB"/>
          <w14:ligatures w14:val="none"/>
        </w:rPr>
        <w:t xml:space="preserve">es the </w:t>
      </w:r>
      <w:r w:rsidR="007D566E">
        <w:rPr>
          <w:rFonts w:ascii="MB Corpo S Text Office Light" w:hAnsi="MB Corpo S Text Office Light"/>
          <w:kern w:val="0"/>
          <w:szCs w:val="21"/>
          <w:lang w:val="en-GB"/>
          <w14:ligatures w14:val="none"/>
        </w:rPr>
        <w:t>underlying</w:t>
      </w:r>
      <w:r w:rsidR="001B6847">
        <w:rPr>
          <w:rFonts w:ascii="MB Corpo S Text Office Light" w:hAnsi="MB Corpo S Text Office Light"/>
          <w:kern w:val="0"/>
          <w:szCs w:val="21"/>
          <w:lang w:val="en-GB"/>
          <w14:ligatures w14:val="none"/>
        </w:rPr>
        <w:t xml:space="preserve"> structure</w:t>
      </w:r>
      <w:r w:rsidRPr="00694EF2">
        <w:rPr>
          <w:rFonts w:ascii="MB Corpo S Text Office Light" w:hAnsi="MB Corpo S Text Office Light"/>
          <w:kern w:val="0"/>
          <w:szCs w:val="21"/>
          <w:lang w:val="en-GB"/>
          <w14:ligatures w14:val="none"/>
        </w:rPr>
        <w:t xml:space="preserve"> and focuses on a few iconic high-tech elements. The highlight is the optional, floating MBUX Superscreen, which extends across the entire</w:t>
      </w:r>
      <w:r w:rsidR="007D566E">
        <w:rPr>
          <w:rFonts w:ascii="MB Corpo S Text Office Light" w:hAnsi="MB Corpo S Text Office Light"/>
          <w:kern w:val="0"/>
          <w:szCs w:val="21"/>
          <w:lang w:val="en-GB"/>
          <w14:ligatures w14:val="none"/>
        </w:rPr>
        <w:t xml:space="preserve"> width of the</w:t>
      </w:r>
      <w:r w:rsidRPr="00694EF2">
        <w:rPr>
          <w:rFonts w:ascii="MB Corpo S Text Office Light" w:hAnsi="MB Corpo S Text Office Light"/>
          <w:kern w:val="0"/>
          <w:szCs w:val="21"/>
          <w:lang w:val="en-GB"/>
          <w14:ligatures w14:val="none"/>
        </w:rPr>
        <w:t xml:space="preserve"> interior. Behind a large glass surface are the </w:t>
      </w:r>
      <w:r w:rsidR="008B4639">
        <w:rPr>
          <w:rFonts w:ascii="MB Corpo S Text Office Light" w:hAnsi="MB Corpo S Text Office Light"/>
          <w:kern w:val="0"/>
          <w:szCs w:val="21"/>
          <w:lang w:val="en-GB"/>
          <w14:ligatures w14:val="none"/>
        </w:rPr>
        <w:t>26</w:t>
      </w:r>
      <w:r w:rsidR="00071326">
        <w:rPr>
          <w:rFonts w:ascii="MB Corpo S Text Office Light" w:hAnsi="MB Corpo S Text Office Light"/>
          <w:kern w:val="0"/>
          <w:szCs w:val="21"/>
          <w:lang w:val="en-GB"/>
          <w14:ligatures w14:val="none"/>
        </w:rPr>
        <w:t>-</w:t>
      </w:r>
      <w:r w:rsidR="008B4639">
        <w:rPr>
          <w:rFonts w:ascii="MB Corpo S Text Office Light" w:hAnsi="MB Corpo S Text Office Light"/>
          <w:kern w:val="0"/>
          <w:szCs w:val="21"/>
          <w:lang w:val="en-GB"/>
          <w14:ligatures w14:val="none"/>
        </w:rPr>
        <w:t>centimetre (</w:t>
      </w:r>
      <w:r w:rsidRPr="00694EF2">
        <w:rPr>
          <w:rFonts w:ascii="MB Corpo S Text Office Light" w:hAnsi="MB Corpo S Text Office Light"/>
          <w:kern w:val="0"/>
          <w:szCs w:val="21"/>
          <w:lang w:val="en-GB"/>
          <w14:ligatures w14:val="none"/>
        </w:rPr>
        <w:t>10.25-inch</w:t>
      </w:r>
      <w:r w:rsidR="008B4639">
        <w:rPr>
          <w:rFonts w:ascii="MB Corpo S Text Office Light" w:hAnsi="MB Corpo S Text Office Light"/>
          <w:kern w:val="0"/>
          <w:szCs w:val="21"/>
          <w:lang w:val="en-GB"/>
          <w14:ligatures w14:val="none"/>
        </w:rPr>
        <w:t>)</w:t>
      </w:r>
      <w:r w:rsidRPr="00694EF2">
        <w:rPr>
          <w:rFonts w:ascii="MB Corpo S Text Office Light" w:hAnsi="MB Corpo S Text Office Light"/>
          <w:kern w:val="0"/>
          <w:szCs w:val="21"/>
          <w:lang w:val="en-GB"/>
          <w14:ligatures w14:val="none"/>
        </w:rPr>
        <w:t xml:space="preserve"> driver display and the </w:t>
      </w:r>
      <w:r w:rsidR="002F228F">
        <w:rPr>
          <w:rFonts w:ascii="MB Corpo S Text Office Light" w:hAnsi="MB Corpo S Text Office Light"/>
          <w:kern w:val="0"/>
          <w:szCs w:val="21"/>
          <w:lang w:val="en-GB"/>
          <w14:ligatures w14:val="none"/>
        </w:rPr>
        <w:t>35.6</w:t>
      </w:r>
      <w:r w:rsidR="00071326">
        <w:rPr>
          <w:rFonts w:ascii="MB Corpo S Text Office Light" w:hAnsi="MB Corpo S Text Office Light"/>
          <w:kern w:val="0"/>
          <w:szCs w:val="21"/>
          <w:lang w:val="en-GB"/>
          <w14:ligatures w14:val="none"/>
        </w:rPr>
        <w:t>-</w:t>
      </w:r>
      <w:r w:rsidR="002F228F">
        <w:rPr>
          <w:rFonts w:ascii="MB Corpo S Text Office Light" w:hAnsi="MB Corpo S Text Office Light"/>
          <w:kern w:val="0"/>
          <w:szCs w:val="21"/>
          <w:lang w:val="en-GB"/>
          <w14:ligatures w14:val="none"/>
        </w:rPr>
        <w:t>centimetre (</w:t>
      </w:r>
      <w:r w:rsidRPr="00694EF2">
        <w:rPr>
          <w:rFonts w:ascii="MB Corpo S Text Office Light" w:hAnsi="MB Corpo S Text Office Light"/>
          <w:kern w:val="0"/>
          <w:szCs w:val="21"/>
          <w:lang w:val="en-GB"/>
          <w14:ligatures w14:val="none"/>
        </w:rPr>
        <w:t>14-inch</w:t>
      </w:r>
      <w:r w:rsidR="002F228F">
        <w:rPr>
          <w:rFonts w:ascii="MB Corpo S Text Office Light" w:hAnsi="MB Corpo S Text Office Light"/>
          <w:kern w:val="0"/>
          <w:szCs w:val="21"/>
          <w:lang w:val="en-GB"/>
          <w14:ligatures w14:val="none"/>
        </w:rPr>
        <w:t>)</w:t>
      </w:r>
      <w:r w:rsidRPr="00694EF2">
        <w:rPr>
          <w:rFonts w:ascii="MB Corpo S Text Office Light" w:hAnsi="MB Corpo S Text Office Light"/>
          <w:kern w:val="0"/>
          <w:szCs w:val="21"/>
          <w:lang w:val="en-GB"/>
          <w14:ligatures w14:val="none"/>
        </w:rPr>
        <w:t xml:space="preserve"> centre display. </w:t>
      </w:r>
      <w:r w:rsidR="005F5AA4" w:rsidRPr="00694EF2">
        <w:rPr>
          <w:lang w:val="en-GB"/>
        </w:rPr>
        <w:t xml:space="preserve">After market launch of the CLA, the MBUX Superscreen will be available as an optional extra with an additional </w:t>
      </w:r>
      <w:r w:rsidR="005F5AA4">
        <w:rPr>
          <w:lang w:val="en-GB"/>
        </w:rPr>
        <w:t>35.6-centimetre</w:t>
      </w:r>
      <w:r w:rsidR="005F5AA4" w:rsidRPr="00694EF2">
        <w:rPr>
          <w:lang w:val="en-GB"/>
        </w:rPr>
        <w:t xml:space="preserve"> </w:t>
      </w:r>
      <w:r w:rsidR="005F5AA4">
        <w:rPr>
          <w:lang w:val="en-GB"/>
        </w:rPr>
        <w:t>(</w:t>
      </w:r>
      <w:r w:rsidR="005F5AA4" w:rsidRPr="00694EF2">
        <w:rPr>
          <w:lang w:val="en-GB"/>
        </w:rPr>
        <w:t>14-inch display</w:t>
      </w:r>
      <w:r w:rsidR="005F5AA4">
        <w:rPr>
          <w:lang w:val="en-GB"/>
        </w:rPr>
        <w:t>)</w:t>
      </w:r>
      <w:r w:rsidR="005F5AA4" w:rsidRPr="00694EF2">
        <w:rPr>
          <w:lang w:val="en-GB"/>
        </w:rPr>
        <w:t xml:space="preserve"> for the front passenger.</w:t>
      </w:r>
      <w:r w:rsidR="005F5AA4">
        <w:rPr>
          <w:lang w:val="en-GB"/>
        </w:rPr>
        <w:t xml:space="preserve"> </w:t>
      </w:r>
      <w:r w:rsidRPr="00694EF2">
        <w:rPr>
          <w:rFonts w:ascii="MB Corpo S Text Office Light" w:hAnsi="MB Corpo S Text Office Light"/>
          <w:kern w:val="0"/>
          <w:szCs w:val="21"/>
          <w:lang w:val="en-GB"/>
          <w14:ligatures w14:val="none"/>
        </w:rPr>
        <w:t xml:space="preserve">Another eye-catcher is the </w:t>
      </w:r>
      <w:r w:rsidR="00F20D51" w:rsidRPr="00694EF2">
        <w:rPr>
          <w:rFonts w:ascii="MB Corpo S Text Office Light" w:hAnsi="MB Corpo S Text Office Light"/>
          <w:kern w:val="0"/>
          <w:szCs w:val="21"/>
          <w:lang w:val="en-GB"/>
          <w14:ligatures w14:val="none"/>
        </w:rPr>
        <w:t>centre console</w:t>
      </w:r>
      <w:r w:rsidR="00FC4C3D">
        <w:rPr>
          <w:rFonts w:ascii="MB Corpo S Text Office Light" w:hAnsi="MB Corpo S Text Office Light"/>
          <w:kern w:val="0"/>
          <w:szCs w:val="21"/>
          <w:lang w:val="en-GB"/>
          <w14:ligatures w14:val="none"/>
        </w:rPr>
        <w:t xml:space="preserve">. </w:t>
      </w:r>
      <w:r w:rsidR="00BB12F5">
        <w:rPr>
          <w:rFonts w:ascii="MB Corpo S Text Office Light" w:hAnsi="MB Corpo S Text Office Light"/>
          <w:kern w:val="0"/>
          <w:szCs w:val="21"/>
          <w:lang w:val="en-GB"/>
          <w14:ligatures w14:val="none"/>
        </w:rPr>
        <w:t>Appearing to float in mid-air, its high position</w:t>
      </w:r>
      <w:r w:rsidR="00D4501E">
        <w:rPr>
          <w:rFonts w:ascii="MB Corpo S Text Office Light" w:hAnsi="MB Corpo S Text Office Light"/>
          <w:kern w:val="0"/>
          <w:szCs w:val="21"/>
          <w:lang w:val="en-GB"/>
          <w14:ligatures w14:val="none"/>
        </w:rPr>
        <w:t xml:space="preserve"> enhances the sporty feel</w:t>
      </w:r>
      <w:r w:rsidRPr="00694EF2">
        <w:rPr>
          <w:rFonts w:ascii="MB Corpo S Text Office Light" w:hAnsi="MB Corpo S Text Office Light"/>
          <w:kern w:val="0"/>
          <w:szCs w:val="21"/>
          <w:lang w:val="en-GB"/>
          <w14:ligatures w14:val="none"/>
        </w:rPr>
        <w:t>. As in higher vehicle classes, it</w:t>
      </w:r>
      <w:r w:rsidR="004D5571">
        <w:rPr>
          <w:rFonts w:ascii="MB Corpo S Text Office Light" w:hAnsi="MB Corpo S Text Office Light"/>
          <w:kern w:val="0"/>
          <w:szCs w:val="21"/>
          <w:lang w:val="en-GB"/>
          <w14:ligatures w14:val="none"/>
        </w:rPr>
        <w:t xml:space="preserve"> is split into</w:t>
      </w:r>
      <w:r w:rsidRPr="00694EF2">
        <w:rPr>
          <w:rFonts w:ascii="MB Corpo S Text Office Light" w:hAnsi="MB Corpo S Text Office Light"/>
          <w:kern w:val="0"/>
          <w:szCs w:val="21"/>
          <w:lang w:val="en-GB"/>
          <w14:ligatures w14:val="none"/>
        </w:rPr>
        <w:t xml:space="preserve"> two levels. The upper </w:t>
      </w:r>
      <w:r w:rsidR="009E1354">
        <w:rPr>
          <w:rFonts w:ascii="MB Corpo S Text Office Light" w:hAnsi="MB Corpo S Text Office Light"/>
          <w:kern w:val="0"/>
          <w:szCs w:val="21"/>
          <w:lang w:val="en-GB"/>
          <w14:ligatures w14:val="none"/>
        </w:rPr>
        <w:t>section</w:t>
      </w:r>
      <w:r w:rsidR="009E1354" w:rsidRPr="00694EF2">
        <w:rPr>
          <w:rFonts w:ascii="MB Corpo S Text Office Light" w:hAnsi="MB Corpo S Text Office Light"/>
          <w:kern w:val="0"/>
          <w:szCs w:val="21"/>
          <w:lang w:val="en-GB"/>
          <w14:ligatures w14:val="none"/>
        </w:rPr>
        <w:t xml:space="preserve"> </w:t>
      </w:r>
      <w:r w:rsidRPr="00694EF2">
        <w:rPr>
          <w:rFonts w:ascii="MB Corpo S Text Office Light" w:hAnsi="MB Corpo S Text Office Light"/>
          <w:kern w:val="0"/>
          <w:szCs w:val="21"/>
          <w:lang w:val="en-GB"/>
          <w14:ligatures w14:val="none"/>
        </w:rPr>
        <w:t>offers a</w:t>
      </w:r>
      <w:r w:rsidR="009B2BDB">
        <w:rPr>
          <w:rFonts w:ascii="MB Corpo S Text Office Light" w:hAnsi="MB Corpo S Text Office Light"/>
          <w:kern w:val="0"/>
          <w:szCs w:val="21"/>
          <w:lang w:val="en-GB"/>
          <w14:ligatures w14:val="none"/>
        </w:rPr>
        <w:t>n</w:t>
      </w:r>
      <w:r w:rsidRPr="00694EF2">
        <w:rPr>
          <w:rFonts w:ascii="MB Corpo S Text Office Light" w:hAnsi="MB Corpo S Text Office Light"/>
          <w:kern w:val="0"/>
          <w:szCs w:val="21"/>
          <w:lang w:val="en-GB"/>
          <w14:ligatures w14:val="none"/>
        </w:rPr>
        <w:t xml:space="preserve"> </w:t>
      </w:r>
      <w:r w:rsidR="009B2BDB">
        <w:rPr>
          <w:rFonts w:ascii="MB Corpo S Text Office Light" w:hAnsi="MB Corpo S Text Office Light"/>
          <w:kern w:val="0"/>
          <w:szCs w:val="21"/>
          <w:lang w:val="en-GB"/>
          <w14:ligatures w14:val="none"/>
        </w:rPr>
        <w:t>expansive</w:t>
      </w:r>
      <w:r w:rsidR="00EC08A6">
        <w:rPr>
          <w:rFonts w:ascii="MB Corpo S Text Office Light" w:hAnsi="MB Corpo S Text Office Light"/>
          <w:kern w:val="0"/>
          <w:szCs w:val="21"/>
          <w:lang w:val="en-GB"/>
          <w14:ligatures w14:val="none"/>
        </w:rPr>
        <w:t>,</w:t>
      </w:r>
      <w:r w:rsidRPr="00694EF2">
        <w:rPr>
          <w:rFonts w:ascii="MB Corpo S Text Office Light" w:hAnsi="MB Corpo S Text Office Light"/>
          <w:kern w:val="0"/>
          <w:szCs w:val="21"/>
          <w:lang w:val="en-GB"/>
          <w14:ligatures w14:val="none"/>
        </w:rPr>
        <w:t xml:space="preserve"> three-dimensional trim </w:t>
      </w:r>
      <w:r w:rsidR="00EC08A6">
        <w:rPr>
          <w:rFonts w:ascii="MB Corpo S Text Office Light" w:hAnsi="MB Corpo S Text Office Light"/>
          <w:kern w:val="0"/>
          <w:szCs w:val="21"/>
          <w:lang w:val="en-GB"/>
          <w14:ligatures w14:val="none"/>
        </w:rPr>
        <w:t>surface</w:t>
      </w:r>
      <w:r w:rsidR="00EC08A6" w:rsidRPr="00694EF2">
        <w:rPr>
          <w:rFonts w:ascii="MB Corpo S Text Office Light" w:hAnsi="MB Corpo S Text Office Light"/>
          <w:kern w:val="0"/>
          <w:szCs w:val="21"/>
          <w:lang w:val="en-GB"/>
          <w14:ligatures w14:val="none"/>
        </w:rPr>
        <w:t xml:space="preserve"> </w:t>
      </w:r>
      <w:r w:rsidRPr="00694EF2">
        <w:rPr>
          <w:rFonts w:ascii="MB Corpo S Text Office Light" w:hAnsi="MB Corpo S Text Office Light"/>
          <w:kern w:val="0"/>
          <w:szCs w:val="21"/>
          <w:lang w:val="en-GB"/>
          <w14:ligatures w14:val="none"/>
        </w:rPr>
        <w:t>–</w:t>
      </w:r>
      <w:r w:rsidRPr="00694EF2" w:rsidDel="00FF2891">
        <w:rPr>
          <w:rFonts w:ascii="MB Corpo S Text Office Light" w:hAnsi="MB Corpo S Text Office Light"/>
          <w:kern w:val="0"/>
          <w:szCs w:val="21"/>
          <w:lang w:val="en-GB"/>
          <w14:ligatures w14:val="none"/>
        </w:rPr>
        <w:t xml:space="preserve"> </w:t>
      </w:r>
      <w:r w:rsidRPr="00694EF2">
        <w:rPr>
          <w:rFonts w:ascii="MB Corpo S Text Office Light" w:hAnsi="MB Corpo S Text Office Light"/>
          <w:kern w:val="0"/>
          <w:szCs w:val="21"/>
          <w:lang w:val="en-GB"/>
          <w14:ligatures w14:val="none"/>
        </w:rPr>
        <w:t xml:space="preserve">with an integrated </w:t>
      </w:r>
      <w:r w:rsidR="00FF2891" w:rsidRPr="00694EF2">
        <w:rPr>
          <w:rFonts w:ascii="MB Corpo S Text Office Light" w:hAnsi="MB Corpo S Text Office Light"/>
          <w:kern w:val="0"/>
          <w:szCs w:val="21"/>
          <w:lang w:val="en-GB"/>
          <w14:ligatures w14:val="none"/>
        </w:rPr>
        <w:t xml:space="preserve">double cup holder </w:t>
      </w:r>
      <w:r w:rsidR="00FF2891">
        <w:rPr>
          <w:rFonts w:ascii="MB Corpo S Text Office Light" w:hAnsi="MB Corpo S Text Office Light"/>
          <w:kern w:val="0"/>
          <w:szCs w:val="21"/>
          <w:lang w:val="en-GB"/>
          <w14:ligatures w14:val="none"/>
        </w:rPr>
        <w:t>and</w:t>
      </w:r>
      <w:r w:rsidR="00992A39">
        <w:rPr>
          <w:rFonts w:ascii="MB Corpo S Text Office Light" w:hAnsi="MB Corpo S Text Office Light"/>
          <w:kern w:val="0"/>
          <w:szCs w:val="21"/>
          <w:lang w:val="en-GB"/>
          <w14:ligatures w14:val="none"/>
        </w:rPr>
        <w:t xml:space="preserve"> optional </w:t>
      </w:r>
      <w:r w:rsidRPr="00694EF2">
        <w:rPr>
          <w:rFonts w:ascii="MB Corpo S Text Office Light" w:hAnsi="MB Corpo S Text Office Light"/>
          <w:kern w:val="0"/>
          <w:szCs w:val="21"/>
          <w:lang w:val="en-GB"/>
          <w14:ligatures w14:val="none"/>
        </w:rPr>
        <w:t xml:space="preserve">wireless smartphone charging cradle. The third high-tech element is the large </w:t>
      </w:r>
      <w:r w:rsidR="00365C7E">
        <w:rPr>
          <w:rFonts w:ascii="MB Corpo S Text Office Light" w:hAnsi="MB Corpo S Text Office Light"/>
          <w:kern w:val="0"/>
          <w:szCs w:val="21"/>
          <w:lang w:val="en-GB"/>
          <w14:ligatures w14:val="none"/>
        </w:rPr>
        <w:t xml:space="preserve">leather-clad </w:t>
      </w:r>
      <w:r w:rsidR="00A15FB5">
        <w:rPr>
          <w:rFonts w:ascii="MB Corpo S Text Office Light" w:hAnsi="MB Corpo S Text Office Light"/>
          <w:kern w:val="0"/>
          <w:szCs w:val="21"/>
          <w:lang w:val="en-GB"/>
          <w14:ligatures w14:val="none"/>
        </w:rPr>
        <w:t xml:space="preserve">door </w:t>
      </w:r>
      <w:r w:rsidRPr="00694EF2">
        <w:rPr>
          <w:rFonts w:ascii="MB Corpo S Text Office Light" w:hAnsi="MB Corpo S Text Office Light"/>
          <w:kern w:val="0"/>
          <w:szCs w:val="21"/>
          <w:lang w:val="en-GB"/>
          <w14:ligatures w14:val="none"/>
        </w:rPr>
        <w:t>centre panels</w:t>
      </w:r>
      <w:r w:rsidR="00E039DF">
        <w:rPr>
          <w:rFonts w:ascii="MB Corpo S Text Office Light" w:hAnsi="MB Corpo S Text Office Light"/>
          <w:kern w:val="0"/>
          <w:szCs w:val="21"/>
          <w:lang w:val="en-GB"/>
          <w14:ligatures w14:val="none"/>
        </w:rPr>
        <w:t>, which likewise seem to float</w:t>
      </w:r>
      <w:r w:rsidRPr="00694EF2">
        <w:rPr>
          <w:rFonts w:ascii="MB Corpo S Text Office Light" w:hAnsi="MB Corpo S Text Office Light"/>
          <w:kern w:val="0"/>
          <w:szCs w:val="21"/>
          <w:lang w:val="en-GB"/>
          <w14:ligatures w14:val="none"/>
        </w:rPr>
        <w:t xml:space="preserve">. They wrap three-dimensionally </w:t>
      </w:r>
      <w:r w:rsidR="009615D5">
        <w:rPr>
          <w:rFonts w:ascii="MB Corpo S Text Office Light" w:hAnsi="MB Corpo S Text Office Light"/>
          <w:kern w:val="0"/>
          <w:szCs w:val="21"/>
          <w:lang w:val="en-GB"/>
          <w14:ligatures w14:val="none"/>
        </w:rPr>
        <w:t>over</w:t>
      </w:r>
      <w:r w:rsidR="009615D5" w:rsidRPr="00694EF2">
        <w:rPr>
          <w:rFonts w:ascii="MB Corpo S Text Office Light" w:hAnsi="MB Corpo S Text Office Light"/>
          <w:kern w:val="0"/>
          <w:szCs w:val="21"/>
          <w:lang w:val="en-GB"/>
          <w14:ligatures w14:val="none"/>
        </w:rPr>
        <w:t xml:space="preserve"> </w:t>
      </w:r>
      <w:r w:rsidRPr="00694EF2">
        <w:rPr>
          <w:rFonts w:ascii="MB Corpo S Text Office Light" w:hAnsi="MB Corpo S Text Office Light"/>
          <w:kern w:val="0"/>
          <w:szCs w:val="21"/>
          <w:lang w:val="en-GB"/>
          <w14:ligatures w14:val="none"/>
        </w:rPr>
        <w:t>the profile of the pull handle, which is designed in a classic tubular form.</w:t>
      </w:r>
    </w:p>
    <w:p w14:paraId="6B93DB79" w14:textId="77777777" w:rsidR="00882B1C" w:rsidRPr="00694EF2" w:rsidRDefault="00882B1C" w:rsidP="00882B1C">
      <w:pPr>
        <w:spacing w:line="280" w:lineRule="exact"/>
        <w:rPr>
          <w:rFonts w:ascii="MB Corpo S Text Office Light" w:hAnsi="MB Corpo S Text Office Light"/>
          <w:kern w:val="0"/>
          <w:szCs w:val="21"/>
          <w:lang w:val="en-GB"/>
          <w14:ligatures w14:val="none"/>
        </w:rPr>
      </w:pPr>
    </w:p>
    <w:p w14:paraId="22579789" w14:textId="77777777" w:rsidR="00882B1C" w:rsidRPr="00694EF2" w:rsidRDefault="00882B1C" w:rsidP="00882B1C">
      <w:pPr>
        <w:spacing w:line="280" w:lineRule="exact"/>
        <w:rPr>
          <w:rFonts w:ascii="MB Corpo S Text Office" w:hAnsi="MB Corpo S Text Office"/>
          <w:kern w:val="0"/>
          <w:szCs w:val="21"/>
          <w:lang w:val="en-GB"/>
          <w14:ligatures w14:val="none"/>
        </w:rPr>
      </w:pPr>
      <w:r w:rsidRPr="00694EF2">
        <w:rPr>
          <w:rFonts w:ascii="MB Corpo S Text Office" w:hAnsi="MB Corpo S Text Office"/>
          <w:kern w:val="0"/>
          <w:szCs w:val="21"/>
          <w:lang w:val="en-GB"/>
          <w14:ligatures w14:val="none"/>
        </w:rPr>
        <w:t>Best-in-class equipment: a reinterpretation of modern luxury at Mercedes-Benz</w:t>
      </w:r>
    </w:p>
    <w:p w14:paraId="155D2FE0" w14:textId="38DCBDA2" w:rsidR="00882B1C" w:rsidRPr="00694EF2" w:rsidRDefault="00882B1C" w:rsidP="00882B1C">
      <w:pPr>
        <w:spacing w:line="280" w:lineRule="exact"/>
        <w:rPr>
          <w:rFonts w:ascii="MB Corpo S Text Office Light" w:hAnsi="MB Corpo S Text Office Light"/>
          <w:kern w:val="0"/>
          <w:szCs w:val="21"/>
          <w:lang w:val="en-GB"/>
          <w14:ligatures w14:val="none"/>
        </w:rPr>
      </w:pPr>
      <w:r w:rsidRPr="00694EF2">
        <w:rPr>
          <w:rFonts w:ascii="MB Corpo S Text Office Light" w:hAnsi="MB Corpo S Text Office Light"/>
          <w:kern w:val="0"/>
          <w:szCs w:val="21"/>
          <w:lang w:val="en-GB"/>
          <w14:ligatures w14:val="none"/>
        </w:rPr>
        <w:t>An attractive and versatile range of colours and materials underscores Mercedes-Benz’s commitment to exceptional design and distinctive features. Options include the new paint colours aqua</w:t>
      </w:r>
      <w:r w:rsidR="00C07C3A">
        <w:rPr>
          <w:rFonts w:ascii="MB Corpo S Text Office Light" w:hAnsi="MB Corpo S Text Office Light"/>
          <w:kern w:val="0"/>
          <w:szCs w:val="21"/>
          <w:lang w:val="en-GB"/>
          <w14:ligatures w14:val="none"/>
        </w:rPr>
        <w:t xml:space="preserve"> </w:t>
      </w:r>
      <w:r w:rsidRPr="00694EF2">
        <w:rPr>
          <w:rFonts w:ascii="MB Corpo S Text Office Light" w:hAnsi="MB Corpo S Text Office Light"/>
          <w:kern w:val="0"/>
          <w:szCs w:val="21"/>
          <w:lang w:val="en-GB"/>
          <w14:ligatures w14:val="none"/>
        </w:rPr>
        <w:t>mint and clear blue metallic</w:t>
      </w:r>
      <w:r w:rsidR="007256A1">
        <w:rPr>
          <w:rFonts w:ascii="MB Corpo S Text Office Light" w:hAnsi="MB Corpo S Text Office Light"/>
          <w:kern w:val="0"/>
          <w:szCs w:val="21"/>
          <w:lang w:val="en-GB"/>
          <w14:ligatures w14:val="none"/>
        </w:rPr>
        <w:t xml:space="preserve"> as well as</w:t>
      </w:r>
      <w:r w:rsidRPr="00694EF2">
        <w:rPr>
          <w:rFonts w:ascii="MB Corpo S Text Office Light" w:hAnsi="MB Corpo S Text Office Light"/>
          <w:kern w:val="0"/>
          <w:szCs w:val="21"/>
          <w:lang w:val="en-GB"/>
          <w14:ligatures w14:val="none"/>
        </w:rPr>
        <w:t xml:space="preserve"> newly developed seat upholstery with a technical-looking pearl effect in </w:t>
      </w:r>
      <w:r w:rsidR="0046663A">
        <w:rPr>
          <w:rFonts w:ascii="MB Corpo S Text Office Light" w:hAnsi="MB Corpo S Text Office Light"/>
          <w:kern w:val="0"/>
          <w:szCs w:val="21"/>
          <w:lang w:val="en-GB"/>
          <w14:ligatures w14:val="none"/>
        </w:rPr>
        <w:t>black/</w:t>
      </w:r>
      <w:r w:rsidR="006F5B7E">
        <w:rPr>
          <w:rFonts w:ascii="MB Corpo S Text Office Light" w:hAnsi="MB Corpo S Text Office Light"/>
          <w:kern w:val="0"/>
          <w:szCs w:val="21"/>
          <w:lang w:val="en-GB"/>
          <w14:ligatures w14:val="none"/>
        </w:rPr>
        <w:t>clean white pearl</w:t>
      </w:r>
      <w:r w:rsidR="007256A1">
        <w:rPr>
          <w:rFonts w:ascii="MB Corpo S Text Office Light" w:hAnsi="MB Corpo S Text Office Light"/>
          <w:kern w:val="0"/>
          <w:szCs w:val="21"/>
          <w:lang w:val="en-GB"/>
          <w14:ligatures w14:val="none"/>
        </w:rPr>
        <w:t>.</w:t>
      </w:r>
      <w:r w:rsidRPr="00694EF2">
        <w:rPr>
          <w:rFonts w:ascii="MB Corpo S Text Office Light" w:hAnsi="MB Corpo S Text Office Light"/>
          <w:kern w:val="0"/>
          <w:szCs w:val="21"/>
          <w:lang w:val="en-GB"/>
          <w14:ligatures w14:val="none"/>
        </w:rPr>
        <w:t xml:space="preserve"> </w:t>
      </w:r>
      <w:r w:rsidR="00B20F73">
        <w:rPr>
          <w:rFonts w:ascii="MB Corpo S Text Office Light" w:hAnsi="MB Corpo S Text Office Light"/>
          <w:kern w:val="0"/>
          <w:szCs w:val="21"/>
          <w:lang w:val="en-GB"/>
          <w14:ligatures w14:val="none"/>
        </w:rPr>
        <w:t>Also available are</w:t>
      </w:r>
      <w:r w:rsidRPr="00694EF2">
        <w:rPr>
          <w:rFonts w:ascii="MB Corpo S Text Office Light" w:hAnsi="MB Corpo S Text Office Light"/>
          <w:kern w:val="0"/>
          <w:szCs w:val="21"/>
          <w:lang w:val="en-GB"/>
          <w14:ligatures w14:val="none"/>
        </w:rPr>
        <w:t xml:space="preserve"> trim elements made of open-pore wood, brushed alumin</w:t>
      </w:r>
      <w:r w:rsidR="009615D5">
        <w:rPr>
          <w:rFonts w:ascii="MB Corpo S Text Office Light" w:hAnsi="MB Corpo S Text Office Light"/>
          <w:kern w:val="0"/>
          <w:szCs w:val="21"/>
          <w:lang w:val="en-GB"/>
          <w14:ligatures w14:val="none"/>
        </w:rPr>
        <w:t>i</w:t>
      </w:r>
      <w:r w:rsidRPr="00694EF2">
        <w:rPr>
          <w:rFonts w:ascii="MB Corpo S Text Office Light" w:hAnsi="MB Corpo S Text Office Light"/>
          <w:kern w:val="0"/>
          <w:szCs w:val="21"/>
          <w:lang w:val="en-GB"/>
          <w14:ligatures w14:val="none"/>
        </w:rPr>
        <w:t>um, a coating with an anodised look and a decorative</w:t>
      </w:r>
      <w:r w:rsidR="008B06F7">
        <w:rPr>
          <w:rFonts w:ascii="MB Corpo S Text Office Light" w:hAnsi="MB Corpo S Text Office Light"/>
          <w:kern w:val="0"/>
          <w:szCs w:val="21"/>
          <w:lang w:val="en-GB"/>
          <w14:ligatures w14:val="none"/>
        </w:rPr>
        <w:t xml:space="preserve"> paper</w:t>
      </w:r>
      <w:r w:rsidRPr="00694EF2">
        <w:rPr>
          <w:rFonts w:ascii="MB Corpo S Text Office Light" w:hAnsi="MB Corpo S Text Office Light"/>
          <w:kern w:val="0"/>
          <w:szCs w:val="21"/>
          <w:lang w:val="en-GB"/>
          <w14:ligatures w14:val="none"/>
        </w:rPr>
        <w:t xml:space="preserve"> surface </w:t>
      </w:r>
      <w:r w:rsidR="007B0434">
        <w:rPr>
          <w:rFonts w:ascii="MB Corpo S Text Office Light" w:hAnsi="MB Corpo S Text Office Light"/>
          <w:kern w:val="0"/>
          <w:szCs w:val="21"/>
          <w:lang w:val="en-GB"/>
          <w14:ligatures w14:val="none"/>
        </w:rPr>
        <w:t>that is</w:t>
      </w:r>
      <w:r w:rsidR="00490244">
        <w:rPr>
          <w:rFonts w:ascii="MB Corpo S Text Office Light" w:hAnsi="MB Corpo S Text Office Light"/>
          <w:kern w:val="0"/>
          <w:szCs w:val="21"/>
          <w:lang w:val="en-GB"/>
          <w14:ligatures w14:val="none"/>
        </w:rPr>
        <w:t xml:space="preserve"> new in the automotive industry</w:t>
      </w:r>
      <w:r w:rsidRPr="00694EF2">
        <w:rPr>
          <w:rFonts w:ascii="MB Corpo S Text Office Light" w:hAnsi="MB Corpo S Text Office Light"/>
          <w:kern w:val="0"/>
          <w:szCs w:val="21"/>
          <w:lang w:val="en-GB"/>
          <w14:ligatures w14:val="none"/>
        </w:rPr>
        <w:t>.</w:t>
      </w:r>
    </w:p>
    <w:p w14:paraId="73E3A14F" w14:textId="77777777" w:rsidR="003320D5" w:rsidRPr="00694EF2" w:rsidRDefault="003320D5" w:rsidP="003320D5">
      <w:pPr>
        <w:spacing w:line="280" w:lineRule="exact"/>
        <w:rPr>
          <w:lang w:val="en-GB"/>
        </w:rPr>
      </w:pPr>
    </w:p>
    <w:p w14:paraId="6877D0BF" w14:textId="77777777" w:rsidR="0082200D" w:rsidRPr="00694EF2" w:rsidRDefault="0082200D" w:rsidP="00E47C7B">
      <w:pPr>
        <w:pStyle w:val="01Flietext"/>
        <w:rPr>
          <w:lang w:val="en-GB"/>
        </w:rPr>
      </w:pPr>
    </w:p>
    <w:p w14:paraId="616EEF48" w14:textId="77777777" w:rsidR="00C60414" w:rsidRPr="00694EF2" w:rsidRDefault="00C60414" w:rsidP="00900D6A">
      <w:pPr>
        <w:pStyle w:val="01FlietextCopytext"/>
        <w:rPr>
          <w:lang w:val="en-GB"/>
        </w:rPr>
      </w:pPr>
    </w:p>
    <w:p w14:paraId="2BEAD29B" w14:textId="64E8383A" w:rsidR="00C60414" w:rsidRDefault="00C36E76">
      <w:pPr>
        <w:spacing w:after="160" w:line="259" w:lineRule="auto"/>
        <w:rPr>
          <w:rFonts w:ascii="MB Corpo S Text Office Light" w:hAnsi="MB Corpo S Text Office Light"/>
          <w:szCs w:val="21"/>
          <w:lang w:val="en-GB"/>
        </w:rPr>
      </w:pPr>
      <w:r>
        <w:rPr>
          <w:lang w:val="en-GB"/>
        </w:rPr>
        <w:br w:type="page"/>
      </w:r>
    </w:p>
    <w:p w14:paraId="05BEEA8B" w14:textId="4042F64E" w:rsidR="00E47C7B" w:rsidRPr="00694EF2" w:rsidRDefault="00B340A9" w:rsidP="00E47C7B">
      <w:pPr>
        <w:pStyle w:val="berschrift1"/>
        <w:rPr>
          <w:lang w:val="en-GB"/>
        </w:rPr>
      </w:pPr>
      <w:bookmarkStart w:id="15" w:name="_Toc102987306"/>
      <w:bookmarkStart w:id="16" w:name="_Toc191307823"/>
      <w:r w:rsidRPr="00694EF2">
        <w:rPr>
          <w:lang w:val="en-GB"/>
        </w:rPr>
        <w:lastRenderedPageBreak/>
        <w:t xml:space="preserve">Intuitive </w:t>
      </w:r>
      <w:r w:rsidR="004A6F1C" w:rsidRPr="00694EF2">
        <w:rPr>
          <w:lang w:val="en-GB"/>
        </w:rPr>
        <w:t xml:space="preserve">interaction </w:t>
      </w:r>
      <w:r w:rsidRPr="00694EF2">
        <w:rPr>
          <w:lang w:val="en-GB"/>
        </w:rPr>
        <w:t xml:space="preserve">and </w:t>
      </w:r>
      <w:r w:rsidR="004A6F1C" w:rsidRPr="00694EF2">
        <w:rPr>
          <w:lang w:val="en-GB"/>
        </w:rPr>
        <w:t xml:space="preserve">proactive support </w:t>
      </w:r>
      <w:r w:rsidRPr="00694EF2">
        <w:rPr>
          <w:lang w:val="en-GB"/>
        </w:rPr>
        <w:t xml:space="preserve">for the </w:t>
      </w:r>
      <w:bookmarkStart w:id="17" w:name="_Toc102987307"/>
      <w:bookmarkEnd w:id="15"/>
      <w:r w:rsidR="004A6F1C" w:rsidRPr="00694EF2">
        <w:rPr>
          <w:lang w:val="en-GB"/>
        </w:rPr>
        <w:t>driver</w:t>
      </w:r>
      <w:bookmarkEnd w:id="16"/>
    </w:p>
    <w:p w14:paraId="70F9F5E2" w14:textId="77777777" w:rsidR="00E47C7B" w:rsidRPr="00694EF2" w:rsidRDefault="00E47C7B" w:rsidP="00E47C7B">
      <w:pPr>
        <w:pStyle w:val="07Zwischenberschrift"/>
        <w:outlineLvl w:val="9"/>
        <w:rPr>
          <w:lang w:val="en-GB"/>
        </w:rPr>
      </w:pPr>
    </w:p>
    <w:p w14:paraId="0C8747BB" w14:textId="18AFE4BF" w:rsidR="00B340A9" w:rsidRPr="00694EF2" w:rsidRDefault="00B340A9" w:rsidP="00E47C7B">
      <w:pPr>
        <w:pStyle w:val="07Zwischenberschrift"/>
        <w:outlineLvl w:val="9"/>
        <w:rPr>
          <w:lang w:val="en-GB"/>
        </w:rPr>
      </w:pPr>
      <w:r w:rsidRPr="00694EF2">
        <w:rPr>
          <w:lang w:val="en-GB"/>
        </w:rPr>
        <w:t xml:space="preserve">The </w:t>
      </w:r>
      <w:r w:rsidR="00EE2489">
        <w:rPr>
          <w:lang w:val="en-GB"/>
        </w:rPr>
        <w:t>all-n</w:t>
      </w:r>
      <w:r w:rsidRPr="00694EF2">
        <w:rPr>
          <w:lang w:val="en-GB"/>
        </w:rPr>
        <w:t xml:space="preserve">ew Mercedes-Benz CLA: </w:t>
      </w:r>
      <w:r w:rsidR="004A6F1C" w:rsidRPr="00694EF2">
        <w:rPr>
          <w:lang w:val="en-GB"/>
        </w:rPr>
        <w:t xml:space="preserve">the </w:t>
      </w:r>
      <w:r w:rsidRPr="00694EF2">
        <w:rPr>
          <w:lang w:val="en-GB"/>
        </w:rPr>
        <w:t xml:space="preserve">Mercedes-Benz Operating System and </w:t>
      </w:r>
      <w:r w:rsidR="00EE2489">
        <w:rPr>
          <w:lang w:val="en-GB"/>
        </w:rPr>
        <w:t>d</w:t>
      </w:r>
      <w:r w:rsidRPr="00694EF2">
        <w:rPr>
          <w:lang w:val="en-GB"/>
        </w:rPr>
        <w:t>riv</w:t>
      </w:r>
      <w:r w:rsidR="004B516E">
        <w:rPr>
          <w:lang w:val="en-GB"/>
        </w:rPr>
        <w:t>ing</w:t>
      </w:r>
      <w:r w:rsidRPr="00694EF2">
        <w:rPr>
          <w:lang w:val="en-GB"/>
        </w:rPr>
        <w:t xml:space="preserve"> </w:t>
      </w:r>
      <w:r w:rsidR="00EE2489">
        <w:rPr>
          <w:lang w:val="en-GB"/>
        </w:rPr>
        <w:t>a</w:t>
      </w:r>
      <w:r w:rsidRPr="00694EF2">
        <w:rPr>
          <w:lang w:val="en-GB"/>
        </w:rPr>
        <w:t xml:space="preserve">ssistance </w:t>
      </w:r>
      <w:r w:rsidR="00EE2489">
        <w:rPr>
          <w:lang w:val="en-GB"/>
        </w:rPr>
        <w:t>s</w:t>
      </w:r>
      <w:r w:rsidRPr="00694EF2">
        <w:rPr>
          <w:lang w:val="en-GB"/>
        </w:rPr>
        <w:t>ystems</w:t>
      </w:r>
    </w:p>
    <w:p w14:paraId="35AB482E" w14:textId="77777777" w:rsidR="00E47C7B" w:rsidRPr="00694EF2" w:rsidRDefault="00E47C7B" w:rsidP="00E47C7B">
      <w:pPr>
        <w:pStyle w:val="07Zwischenberschrift"/>
        <w:outlineLvl w:val="9"/>
        <w:rPr>
          <w:lang w:val="en-GB"/>
        </w:rPr>
      </w:pPr>
    </w:p>
    <w:bookmarkEnd w:id="17"/>
    <w:p w14:paraId="7372D870" w14:textId="0B152DD3" w:rsidR="00B340A9" w:rsidRPr="00694EF2" w:rsidRDefault="00B340A9" w:rsidP="003A1864">
      <w:pPr>
        <w:pStyle w:val="02Flietextbold"/>
        <w:numPr>
          <w:ilvl w:val="0"/>
          <w:numId w:val="20"/>
        </w:numPr>
        <w:spacing w:after="280"/>
        <w:ind w:left="714" w:hanging="357"/>
        <w:contextualSpacing/>
      </w:pPr>
      <w:r w:rsidRPr="00694EF2">
        <w:t xml:space="preserve">The </w:t>
      </w:r>
      <w:r w:rsidR="00EE2489">
        <w:t>cleverest</w:t>
      </w:r>
      <w:r w:rsidR="00EE2489" w:rsidRPr="00694EF2">
        <w:t xml:space="preserve"> </w:t>
      </w:r>
      <w:r w:rsidRPr="00694EF2">
        <w:t>Mercedes-Benz ever</w:t>
      </w:r>
      <w:r w:rsidR="00EE2489">
        <w:t xml:space="preserve"> made</w:t>
      </w:r>
    </w:p>
    <w:p w14:paraId="17E6464A" w14:textId="4C496CE4" w:rsidR="00B340A9" w:rsidRPr="00694EF2" w:rsidRDefault="006B5A5A" w:rsidP="003A1864">
      <w:pPr>
        <w:pStyle w:val="02Flietextbold"/>
        <w:numPr>
          <w:ilvl w:val="0"/>
          <w:numId w:val="20"/>
        </w:numPr>
        <w:spacing w:after="280"/>
        <w:ind w:left="714" w:hanging="357"/>
        <w:contextualSpacing/>
      </w:pPr>
      <w:r>
        <w:t>For the f</w:t>
      </w:r>
      <w:r w:rsidR="00B340A9" w:rsidRPr="00694EF2">
        <w:t>irst-time</w:t>
      </w:r>
      <w:r w:rsidR="00710366">
        <w:t>,</w:t>
      </w:r>
      <w:r w:rsidR="00B340A9" w:rsidRPr="00694EF2">
        <w:t xml:space="preserve"> over-the-air updates </w:t>
      </w:r>
      <w:r w:rsidR="00120EA5">
        <w:t>of the entire</w:t>
      </w:r>
      <w:r w:rsidR="00573E30" w:rsidRPr="00694EF2">
        <w:t xml:space="preserve"> </w:t>
      </w:r>
      <w:r w:rsidR="00B340A9" w:rsidRPr="00694EF2">
        <w:t xml:space="preserve">vehicle </w:t>
      </w:r>
      <w:r w:rsidR="00833110">
        <w:t>software</w:t>
      </w:r>
      <w:r w:rsidR="00B340A9" w:rsidRPr="00694EF2">
        <w:t xml:space="preserve">, including </w:t>
      </w:r>
      <w:r w:rsidR="00B340A9" w:rsidRPr="00573E30">
        <w:t>driv</w:t>
      </w:r>
      <w:r w:rsidR="00573E30" w:rsidRPr="00573E30">
        <w:t>ing</w:t>
      </w:r>
      <w:r w:rsidR="00B340A9" w:rsidRPr="00694EF2">
        <w:t xml:space="preserve"> assistance systems</w:t>
      </w:r>
    </w:p>
    <w:p w14:paraId="78233343" w14:textId="0137EC84" w:rsidR="00B340A9" w:rsidRPr="00694EF2" w:rsidRDefault="00B340A9" w:rsidP="003A1864">
      <w:pPr>
        <w:pStyle w:val="02Flietextbold"/>
        <w:numPr>
          <w:ilvl w:val="0"/>
          <w:numId w:val="20"/>
        </w:numPr>
        <w:spacing w:after="280"/>
        <w:ind w:left="714" w:hanging="357"/>
        <w:contextualSpacing/>
      </w:pPr>
      <w:r w:rsidRPr="00694EF2">
        <w:t xml:space="preserve">New MBUX generation for an even more intuitive and </w:t>
      </w:r>
      <w:r w:rsidR="00341FA1" w:rsidRPr="00694EF2">
        <w:t xml:space="preserve">personalised </w:t>
      </w:r>
      <w:r w:rsidRPr="00694EF2">
        <w:t>customer experience</w:t>
      </w:r>
    </w:p>
    <w:p w14:paraId="5DFE7C00" w14:textId="31C48835" w:rsidR="00E47C7B" w:rsidRPr="00694EF2" w:rsidRDefault="00B340A9" w:rsidP="003A1864">
      <w:pPr>
        <w:pStyle w:val="02Flietextbold"/>
        <w:numPr>
          <w:ilvl w:val="0"/>
          <w:numId w:val="20"/>
        </w:numPr>
        <w:spacing w:after="280"/>
        <w:ind w:left="714" w:hanging="357"/>
        <w:contextualSpacing/>
      </w:pPr>
      <w:r w:rsidRPr="00694EF2">
        <w:t xml:space="preserve">New MBUX Virtual Assistant offers the first </w:t>
      </w:r>
      <w:r w:rsidR="00E51799">
        <w:t xml:space="preserve">in-car </w:t>
      </w:r>
      <w:r w:rsidRPr="00694EF2">
        <w:t>system with artificial intelligence from Google and Microsoft for natural and complex conversations</w:t>
      </w:r>
    </w:p>
    <w:p w14:paraId="61D6FFA4" w14:textId="306CEE4B" w:rsidR="00B905C3" w:rsidRPr="00694EF2" w:rsidRDefault="00B340A9" w:rsidP="003A1864">
      <w:pPr>
        <w:pStyle w:val="02Flietextbold"/>
        <w:numPr>
          <w:ilvl w:val="0"/>
          <w:numId w:val="20"/>
        </w:numPr>
        <w:spacing w:after="280"/>
        <w:ind w:left="714" w:hanging="357"/>
        <w:contextualSpacing/>
      </w:pPr>
      <w:r w:rsidRPr="00694EF2">
        <w:t>Tailored MB.DRIVE assistance systems set new standards in safety and comfort</w:t>
      </w:r>
    </w:p>
    <w:p w14:paraId="3272AEB5" w14:textId="77777777" w:rsidR="00E47C7B" w:rsidRPr="00694EF2" w:rsidRDefault="00E47C7B" w:rsidP="00E47C7B">
      <w:pPr>
        <w:pStyle w:val="02Flietextbold"/>
        <w:ind w:left="720"/>
      </w:pPr>
    </w:p>
    <w:p w14:paraId="4CF3E640" w14:textId="003E1806" w:rsidR="4867200C" w:rsidRPr="00694EF2" w:rsidRDefault="00B340A9" w:rsidP="0012553B">
      <w:pPr>
        <w:spacing w:line="280" w:lineRule="exact"/>
        <w:rPr>
          <w:lang w:val="en-GB"/>
        </w:rPr>
      </w:pPr>
      <w:bookmarkStart w:id="18" w:name="_Hlk190759131"/>
      <w:r w:rsidRPr="00694EF2">
        <w:rPr>
          <w:rFonts w:ascii="MB Corpo S Text Office Light" w:eastAsia="MB Corpo S Text Office Light" w:hAnsi="MB Corpo S Text Office Light" w:cs="MB Corpo S Text Office Light"/>
          <w:szCs w:val="21"/>
          <w:lang w:val="en-GB"/>
        </w:rPr>
        <w:t xml:space="preserve">The new CLA is the first vehicle to operate entirely on the </w:t>
      </w:r>
      <w:r w:rsidR="00710366">
        <w:rPr>
          <w:rFonts w:ascii="MB Corpo S Text Office Light" w:eastAsia="MB Corpo S Text Office Light" w:hAnsi="MB Corpo S Text Office Light" w:cs="MB Corpo S Text Office Light"/>
          <w:szCs w:val="21"/>
          <w:lang w:val="en-GB"/>
        </w:rPr>
        <w:t>in-house</w:t>
      </w:r>
      <w:r w:rsidR="00710366" w:rsidRPr="00694EF2">
        <w:rPr>
          <w:rFonts w:ascii="MB Corpo S Text Office Light" w:eastAsia="MB Corpo S Text Office Light" w:hAnsi="MB Corpo S Text Office Light" w:cs="MB Corpo S Text Office Light"/>
          <w:szCs w:val="21"/>
          <w:lang w:val="en-GB"/>
        </w:rPr>
        <w:t xml:space="preserve"> </w:t>
      </w:r>
      <w:r w:rsidRPr="00694EF2">
        <w:rPr>
          <w:rFonts w:ascii="MB Corpo S Text Office Light" w:eastAsia="MB Corpo S Text Office Light" w:hAnsi="MB Corpo S Text Office Light" w:cs="MB Corpo S Text Office Light"/>
          <w:szCs w:val="21"/>
          <w:lang w:val="en-GB"/>
        </w:rPr>
        <w:t xml:space="preserve">developed Mercedes-Benz Operating System (MB.OS). This makes it the </w:t>
      </w:r>
      <w:r w:rsidR="00E36177">
        <w:rPr>
          <w:rFonts w:ascii="MB Corpo S Text Office Light" w:eastAsia="MB Corpo S Text Office Light" w:hAnsi="MB Corpo S Text Office Light" w:cs="MB Corpo S Text Office Light"/>
          <w:szCs w:val="21"/>
          <w:lang w:val="en-GB"/>
        </w:rPr>
        <w:t>cleverest</w:t>
      </w:r>
      <w:r w:rsidR="00E36177" w:rsidRPr="00694EF2">
        <w:rPr>
          <w:rFonts w:ascii="MB Corpo S Text Office Light" w:eastAsia="MB Corpo S Text Office Light" w:hAnsi="MB Corpo S Text Office Light" w:cs="MB Corpo S Text Office Light"/>
          <w:szCs w:val="21"/>
          <w:lang w:val="en-GB"/>
        </w:rPr>
        <w:t xml:space="preserve"> </w:t>
      </w:r>
      <w:r w:rsidRPr="00694EF2">
        <w:rPr>
          <w:rFonts w:ascii="MB Corpo S Text Office Light" w:eastAsia="MB Corpo S Text Office Light" w:hAnsi="MB Corpo S Text Office Light" w:cs="MB Corpo S Text Office Light"/>
          <w:szCs w:val="21"/>
          <w:lang w:val="en-GB"/>
        </w:rPr>
        <w:t>Mercedes-Benz ever</w:t>
      </w:r>
      <w:r w:rsidR="00E36177">
        <w:rPr>
          <w:rFonts w:ascii="MB Corpo S Text Office Light" w:eastAsia="MB Corpo S Text Office Light" w:hAnsi="MB Corpo S Text Office Light" w:cs="MB Corpo S Text Office Light"/>
          <w:szCs w:val="21"/>
          <w:lang w:val="en-GB"/>
        </w:rPr>
        <w:t xml:space="preserve"> made</w:t>
      </w:r>
      <w:r w:rsidRPr="00694EF2">
        <w:rPr>
          <w:rFonts w:ascii="MB Corpo S Text Office Light" w:eastAsia="MB Corpo S Text Office Light" w:hAnsi="MB Corpo S Text Office Light" w:cs="MB Corpo S Text Office Light"/>
          <w:szCs w:val="21"/>
          <w:lang w:val="en-GB"/>
        </w:rPr>
        <w:t xml:space="preserve">. The deep integration of the chip-to-cloud architecture into the vehicle provides control </w:t>
      </w:r>
      <w:r w:rsidR="00E36177">
        <w:rPr>
          <w:rFonts w:ascii="MB Corpo S Text Office Light" w:eastAsia="MB Corpo S Text Office Light" w:hAnsi="MB Corpo S Text Office Light" w:cs="MB Corpo S Text Office Light"/>
          <w:szCs w:val="21"/>
          <w:lang w:val="en-GB"/>
        </w:rPr>
        <w:t>of</w:t>
      </w:r>
      <w:r w:rsidR="00E36177" w:rsidRPr="00694EF2">
        <w:rPr>
          <w:rFonts w:ascii="MB Corpo S Text Office Light" w:eastAsia="MB Corpo S Text Office Light" w:hAnsi="MB Corpo S Text Office Light" w:cs="MB Corpo S Text Office Light"/>
          <w:szCs w:val="21"/>
          <w:lang w:val="en-GB"/>
        </w:rPr>
        <w:t xml:space="preserve"> </w:t>
      </w:r>
      <w:r w:rsidRPr="00694EF2">
        <w:rPr>
          <w:rFonts w:ascii="MB Corpo S Text Office Light" w:eastAsia="MB Corpo S Text Office Light" w:hAnsi="MB Corpo S Text Office Light" w:cs="MB Corpo S Text Office Light"/>
          <w:szCs w:val="21"/>
          <w:lang w:val="en-GB"/>
        </w:rPr>
        <w:t xml:space="preserve">all actuators and sensors for an unparalleled immersive experience and intelligent integration of vehicle functions into the user interface. MB.OS is the brain of the new CLA. It controls four areas: infotainment, automated driving, </w:t>
      </w:r>
      <w:r w:rsidRPr="00694EF2" w:rsidDel="002727F5">
        <w:rPr>
          <w:rFonts w:ascii="MB Corpo S Text Office Light" w:eastAsia="MB Corpo S Text Office Light" w:hAnsi="MB Corpo S Text Office Light" w:cs="MB Corpo S Text Office Light"/>
          <w:szCs w:val="21"/>
          <w:lang w:val="en-GB"/>
        </w:rPr>
        <w:t>body &amp; comfort</w:t>
      </w:r>
      <w:r w:rsidR="005F42BF">
        <w:rPr>
          <w:rFonts w:ascii="MB Corpo S Text Office Light" w:eastAsia="MB Corpo S Text Office Light" w:hAnsi="MB Corpo S Text Office Light" w:cs="MB Corpo S Text Office Light"/>
          <w:szCs w:val="21"/>
          <w:lang w:val="en-GB"/>
        </w:rPr>
        <w:t xml:space="preserve"> </w:t>
      </w:r>
      <w:r w:rsidRPr="00694EF2">
        <w:rPr>
          <w:rFonts w:ascii="MB Corpo S Text Office Light" w:eastAsia="MB Corpo S Text Office Light" w:hAnsi="MB Corpo S Text Office Light" w:cs="MB Corpo S Text Office Light"/>
          <w:szCs w:val="21"/>
          <w:lang w:val="en-GB"/>
        </w:rPr>
        <w:t xml:space="preserve">and driving &amp; charging. </w:t>
      </w:r>
      <w:r w:rsidR="0012553B" w:rsidRPr="00694EF2">
        <w:rPr>
          <w:rFonts w:ascii="MB Corpo S Text Office Light" w:eastAsia="MB Corpo S Text Office Light" w:hAnsi="MB Corpo S Text Office Light" w:cs="MB Corpo S Text Office Light"/>
          <w:szCs w:val="21"/>
          <w:lang w:val="en-GB"/>
        </w:rPr>
        <w:t xml:space="preserve">At its core, </w:t>
      </w:r>
      <w:r w:rsidRPr="00694EF2">
        <w:rPr>
          <w:lang w:val="en-GB"/>
        </w:rPr>
        <w:t>MB.OS helps decouple hardware and software, making software development faster and more adaptable</w:t>
      </w:r>
      <w:r w:rsidR="0012553B" w:rsidRPr="00694EF2">
        <w:rPr>
          <w:lang w:val="en-GB"/>
        </w:rPr>
        <w:t>.</w:t>
      </w:r>
    </w:p>
    <w:p w14:paraId="5ACB18AB" w14:textId="77777777" w:rsidR="0012553B" w:rsidRPr="00694EF2" w:rsidRDefault="0012553B" w:rsidP="0012553B">
      <w:pPr>
        <w:spacing w:line="280" w:lineRule="exact"/>
        <w:rPr>
          <w:lang w:val="en-GB"/>
        </w:rPr>
      </w:pPr>
    </w:p>
    <w:bookmarkEnd w:id="18"/>
    <w:p w14:paraId="04E58F81" w14:textId="00B6958B" w:rsidR="00AA4450" w:rsidRPr="00694EF2" w:rsidRDefault="00B340A9" w:rsidP="00841448">
      <w:pPr>
        <w:pStyle w:val="02Flietextbold"/>
        <w:rPr>
          <w:rFonts w:ascii="MB Corpo S Text Office Light" w:eastAsia="MB Corpo S Text Office Light" w:hAnsi="MB Corpo S Text Office Light" w:cs="MB Corpo S Text Office Light"/>
          <w:kern w:val="2"/>
          <w:lang w:eastAsia="de-DE"/>
          <w14:ligatures w14:val="standardContextual"/>
        </w:rPr>
      </w:pPr>
      <w:r w:rsidRPr="00694EF2">
        <w:rPr>
          <w:rFonts w:ascii="MB Corpo S Text Office Light" w:eastAsia="MB Corpo S Text Office Light" w:hAnsi="MB Corpo S Text Office Light" w:cs="MB Corpo S Text Office Light"/>
          <w:kern w:val="2"/>
          <w:lang w:eastAsia="de-DE"/>
          <w14:ligatures w14:val="standardContextual"/>
        </w:rPr>
        <w:t xml:space="preserve">Starting with the new CLA, Mercedes-Benz </w:t>
      </w:r>
      <w:r w:rsidR="00AA4450" w:rsidRPr="00694EF2">
        <w:rPr>
          <w:rFonts w:ascii="MB Corpo S Text Office Light" w:eastAsia="MB Corpo S Text Office Light" w:hAnsi="MB Corpo S Text Office Light" w:cs="MB Corpo S Text Office Light"/>
          <w:kern w:val="2"/>
          <w:lang w:eastAsia="de-DE"/>
          <w14:ligatures w14:val="standardContextual"/>
        </w:rPr>
        <w:t>divides</w:t>
      </w:r>
      <w:r w:rsidR="00CE2115" w:rsidRPr="00694EF2">
        <w:rPr>
          <w:rFonts w:ascii="MB Corpo S Text Office Light" w:eastAsia="MB Corpo S Text Office Light" w:hAnsi="MB Corpo S Text Office Light" w:cs="MB Corpo S Text Office Light"/>
          <w:kern w:val="2"/>
          <w:lang w:eastAsia="de-DE"/>
          <w14:ligatures w14:val="standardContextual"/>
        </w:rPr>
        <w:t xml:space="preserve"> </w:t>
      </w:r>
      <w:r w:rsidRPr="00694EF2">
        <w:rPr>
          <w:rFonts w:ascii="MB Corpo S Text Office Light" w:eastAsia="MB Corpo S Text Office Light" w:hAnsi="MB Corpo S Text Office Light" w:cs="MB Corpo S Text Office Light"/>
          <w:kern w:val="2"/>
          <w:lang w:eastAsia="de-DE"/>
          <w14:ligatures w14:val="standardContextual"/>
        </w:rPr>
        <w:t xml:space="preserve">the technological intelligence of its vehicles into three categories: MBUX, MB.DRIVE and MB.CHARGE. MB.DRIVE is the new umbrella term for intelligent </w:t>
      </w:r>
      <w:r w:rsidRPr="003B1F4C">
        <w:rPr>
          <w:rFonts w:ascii="MB Corpo S Text Office Light" w:eastAsia="MB Corpo S Text Office Light" w:hAnsi="MB Corpo S Text Office Light" w:cs="MB Corpo S Text Office Light"/>
          <w:kern w:val="2"/>
          <w:lang w:eastAsia="de-DE"/>
          <w14:ligatures w14:val="standardContextual"/>
        </w:rPr>
        <w:t>driv</w:t>
      </w:r>
      <w:r w:rsidR="003B1F4C" w:rsidRPr="003B1F4C">
        <w:rPr>
          <w:rFonts w:ascii="MB Corpo S Text Office Light" w:eastAsia="MB Corpo S Text Office Light" w:hAnsi="MB Corpo S Text Office Light" w:cs="MB Corpo S Text Office Light"/>
          <w:kern w:val="2"/>
          <w:lang w:eastAsia="de-DE"/>
          <w14:ligatures w14:val="standardContextual"/>
        </w:rPr>
        <w:t>ing</w:t>
      </w:r>
      <w:r w:rsidRPr="00694EF2">
        <w:rPr>
          <w:rFonts w:ascii="MB Corpo S Text Office Light" w:eastAsia="MB Corpo S Text Office Light" w:hAnsi="MB Corpo S Text Office Light" w:cs="MB Corpo S Text Office Light"/>
          <w:kern w:val="2"/>
          <w:lang w:eastAsia="de-DE"/>
          <w14:ligatures w14:val="standardContextual"/>
        </w:rPr>
        <w:t xml:space="preserve"> assistance systems.</w:t>
      </w:r>
      <w:r w:rsidR="00CE2115" w:rsidRPr="00694EF2">
        <w:rPr>
          <w:rFonts w:ascii="MB Corpo S Text Office Light" w:eastAsia="MB Corpo S Text Office Light" w:hAnsi="MB Corpo S Text Office Light" w:cs="MB Corpo S Text Office Light"/>
          <w:kern w:val="2"/>
          <w:lang w:eastAsia="de-DE"/>
          <w14:ligatures w14:val="standardContextual"/>
        </w:rPr>
        <w:t xml:space="preserve"> </w:t>
      </w:r>
    </w:p>
    <w:p w14:paraId="3B9D4031" w14:textId="77777777" w:rsidR="00AA4450" w:rsidRPr="00694EF2" w:rsidRDefault="00AA4450" w:rsidP="00841448">
      <w:pPr>
        <w:pStyle w:val="02Flietextbold"/>
        <w:rPr>
          <w:rFonts w:ascii="MB Corpo S Text Office Light" w:eastAsia="MB Corpo S Text Office Light" w:hAnsi="MB Corpo S Text Office Light" w:cs="MB Corpo S Text Office Light"/>
          <w:kern w:val="2"/>
          <w:lang w:eastAsia="de-DE"/>
          <w14:ligatures w14:val="standardContextual"/>
        </w:rPr>
      </w:pPr>
    </w:p>
    <w:p w14:paraId="5676BCE6" w14:textId="7970FECD" w:rsidR="4867200C" w:rsidRPr="00694EF2" w:rsidRDefault="00B340A9" w:rsidP="00841448">
      <w:pPr>
        <w:pStyle w:val="02Flietextbold"/>
        <w:rPr>
          <w:rFonts w:ascii="MB Corpo S Text Office Light" w:eastAsia="MB Corpo S Text Office Light" w:hAnsi="MB Corpo S Text Office Light" w:cs="MB Corpo S Text Office Light"/>
          <w:kern w:val="2"/>
          <w:lang w:eastAsia="de-DE"/>
          <w14:ligatures w14:val="standardContextual"/>
        </w:rPr>
      </w:pPr>
      <w:r w:rsidRPr="00694EF2">
        <w:rPr>
          <w:rFonts w:eastAsia="MB Corpo S Text Office Light" w:cs="MB Corpo S Text Office Light"/>
          <w:kern w:val="2"/>
          <w:lang w:eastAsia="de-DE"/>
          <w14:ligatures w14:val="standardContextual"/>
        </w:rPr>
        <w:t xml:space="preserve">Thanks to MB.OS, the CLA is up-to-date </w:t>
      </w:r>
      <w:r w:rsidR="007A6732">
        <w:rPr>
          <w:rFonts w:eastAsia="MB Corpo S Text Office Light" w:cs="MB Corpo S Text Office Light"/>
          <w:kern w:val="2"/>
          <w:lang w:eastAsia="de-DE"/>
          <w14:ligatures w14:val="standardContextual"/>
        </w:rPr>
        <w:t>for years</w:t>
      </w:r>
      <w:r w:rsidRPr="00694EF2">
        <w:rPr>
          <w:rFonts w:eastAsia="MB Corpo S Text Office Light" w:cs="MB Corpo S Text Office Light"/>
          <w:kern w:val="2"/>
          <w:lang w:eastAsia="de-DE"/>
          <w14:ligatures w14:val="standardContextual"/>
        </w:rPr>
        <w:t xml:space="preserve"> and </w:t>
      </w:r>
      <w:r w:rsidR="007A6732">
        <w:rPr>
          <w:rFonts w:eastAsia="MB Corpo S Text Office Light" w:cs="MB Corpo S Text Office Light"/>
          <w:kern w:val="2"/>
          <w:lang w:eastAsia="de-DE"/>
          <w14:ligatures w14:val="standardContextual"/>
        </w:rPr>
        <w:t xml:space="preserve">always </w:t>
      </w:r>
      <w:r w:rsidRPr="00694EF2">
        <w:rPr>
          <w:rFonts w:eastAsia="MB Corpo S Text Office Light" w:cs="MB Corpo S Text Office Light"/>
          <w:kern w:val="2"/>
          <w:lang w:eastAsia="de-DE"/>
          <w14:ligatures w14:val="standardContextual"/>
        </w:rPr>
        <w:t>ready for new functions</w:t>
      </w:r>
    </w:p>
    <w:p w14:paraId="41BC5B44" w14:textId="0562EC5E" w:rsidR="4867200C" w:rsidRPr="00694EF2" w:rsidRDefault="00B340A9" w:rsidP="00841448">
      <w:pPr>
        <w:spacing w:line="280" w:lineRule="exact"/>
        <w:rPr>
          <w:rFonts w:ascii="MB Corpo S Text Office Light" w:eastAsia="MB Corpo S Text Office Light" w:hAnsi="MB Corpo S Text Office Light" w:cs="MB Corpo S Text Office Light"/>
          <w:szCs w:val="21"/>
          <w:lang w:val="en-GB"/>
        </w:rPr>
      </w:pPr>
      <w:bookmarkStart w:id="19" w:name="_Hlk190759189"/>
      <w:r w:rsidRPr="00694EF2">
        <w:rPr>
          <w:rFonts w:ascii="MB Corpo S Text Office Light" w:eastAsia="MB Corpo S Text Office Light" w:hAnsi="MB Corpo S Text Office Light" w:cs="MB Corpo S Text Office Light"/>
          <w:szCs w:val="21"/>
          <w:lang w:val="en-GB"/>
        </w:rPr>
        <w:t xml:space="preserve">The CLA is equipped with </w:t>
      </w:r>
      <w:r w:rsidR="004A7C1F">
        <w:rPr>
          <w:rFonts w:ascii="MB Corpo S Text Office Light" w:eastAsia="MB Corpo S Text Office Light" w:hAnsi="MB Corpo S Text Office Light" w:cs="MB Corpo S Text Office Light"/>
          <w:szCs w:val="21"/>
          <w:lang w:val="en-GB"/>
        </w:rPr>
        <w:t>super</w:t>
      </w:r>
      <w:r w:rsidRPr="00694EF2">
        <w:rPr>
          <w:rFonts w:ascii="MB Corpo S Text Office Light" w:eastAsia="MB Corpo S Text Office Light" w:hAnsi="MB Corpo S Text Office Light" w:cs="MB Corpo S Text Office Light"/>
          <w:szCs w:val="21"/>
          <w:lang w:val="en-GB"/>
        </w:rPr>
        <w:t>computers connected to the Mercedes-Benz Intelligent Cloud. This enables over-the-air updates</w:t>
      </w:r>
      <w:r w:rsidR="007A6732">
        <w:rPr>
          <w:rStyle w:val="Funotenzeichen"/>
          <w:rFonts w:ascii="MB Corpo S Text Office Light" w:eastAsia="MB Corpo S Text Office Light" w:hAnsi="MB Corpo S Text Office Light" w:cs="MB Corpo S Text Office Light"/>
          <w:szCs w:val="21"/>
          <w:lang w:val="en-GB"/>
        </w:rPr>
        <w:footnoteReference w:id="7"/>
      </w:r>
      <w:r w:rsidRPr="00694EF2">
        <w:rPr>
          <w:rFonts w:ascii="MB Corpo S Text Office Light" w:eastAsia="MB Corpo S Text Office Light" w:hAnsi="MB Corpo S Text Office Light" w:cs="MB Corpo S Text Office Light"/>
          <w:szCs w:val="21"/>
          <w:lang w:val="en-GB"/>
        </w:rPr>
        <w:t xml:space="preserve"> </w:t>
      </w:r>
      <w:r w:rsidR="00CF534D">
        <w:rPr>
          <w:rFonts w:ascii="MB Corpo S Text Office Light" w:eastAsia="MB Corpo S Text Office Light" w:hAnsi="MB Corpo S Text Office Light" w:cs="MB Corpo S Text Office Light"/>
          <w:szCs w:val="21"/>
          <w:lang w:val="en-GB"/>
        </w:rPr>
        <w:t>of</w:t>
      </w:r>
      <w:r w:rsidR="00CF534D" w:rsidRPr="00694EF2">
        <w:rPr>
          <w:rFonts w:ascii="MB Corpo S Text Office Light" w:eastAsia="MB Corpo S Text Office Light" w:hAnsi="MB Corpo S Text Office Light" w:cs="MB Corpo S Text Office Light"/>
          <w:szCs w:val="21"/>
          <w:lang w:val="en-GB"/>
        </w:rPr>
        <w:t xml:space="preserve"> </w:t>
      </w:r>
      <w:r w:rsidR="007A6732">
        <w:rPr>
          <w:rFonts w:ascii="MB Corpo S Text Office Light" w:eastAsia="MB Corpo S Text Office Light" w:hAnsi="MB Corpo S Text Office Light" w:cs="MB Corpo S Text Office Light"/>
          <w:szCs w:val="21"/>
          <w:lang w:val="en-GB"/>
        </w:rPr>
        <w:t xml:space="preserve">the </w:t>
      </w:r>
      <w:r w:rsidR="00CF534D">
        <w:rPr>
          <w:rFonts w:ascii="MB Corpo S Text Office Light" w:eastAsia="MB Corpo S Text Office Light" w:hAnsi="MB Corpo S Text Office Light" w:cs="MB Corpo S Text Office Light"/>
          <w:szCs w:val="21"/>
          <w:lang w:val="en-GB"/>
        </w:rPr>
        <w:t>entire</w:t>
      </w:r>
      <w:r w:rsidR="007A6732" w:rsidRPr="00694EF2">
        <w:rPr>
          <w:rFonts w:ascii="MB Corpo S Text Office Light" w:eastAsia="MB Corpo S Text Office Light" w:hAnsi="MB Corpo S Text Office Light" w:cs="MB Corpo S Text Office Light"/>
          <w:szCs w:val="21"/>
          <w:lang w:val="en-GB"/>
        </w:rPr>
        <w:t xml:space="preserve"> </w:t>
      </w:r>
      <w:r w:rsidRPr="00694EF2">
        <w:rPr>
          <w:rFonts w:ascii="MB Corpo S Text Office Light" w:eastAsia="MB Corpo S Text Office Light" w:hAnsi="MB Corpo S Text Office Light" w:cs="MB Corpo S Text Office Light"/>
          <w:szCs w:val="21"/>
          <w:lang w:val="en-GB"/>
        </w:rPr>
        <w:t xml:space="preserve">vehicle </w:t>
      </w:r>
      <w:r w:rsidR="00CF534D">
        <w:rPr>
          <w:rFonts w:ascii="MB Corpo S Text Office Light" w:eastAsia="MB Corpo S Text Office Light" w:hAnsi="MB Corpo S Text Office Light" w:cs="MB Corpo S Text Office Light"/>
          <w:szCs w:val="21"/>
          <w:lang w:val="en-GB"/>
        </w:rPr>
        <w:t>software</w:t>
      </w:r>
      <w:r w:rsidRPr="00694EF2">
        <w:rPr>
          <w:rFonts w:ascii="MB Corpo S Text Office Light" w:eastAsia="MB Corpo S Text Office Light" w:hAnsi="MB Corpo S Text Office Light" w:cs="MB Corpo S Text Office Light"/>
          <w:szCs w:val="21"/>
          <w:lang w:val="en-GB"/>
        </w:rPr>
        <w:t xml:space="preserve">, including </w:t>
      </w:r>
      <w:r w:rsidRPr="003B1F4C">
        <w:rPr>
          <w:rFonts w:ascii="MB Corpo S Text Office Light" w:eastAsia="MB Corpo S Text Office Light" w:hAnsi="MB Corpo S Text Office Light" w:cs="MB Corpo S Text Office Light"/>
          <w:szCs w:val="21"/>
          <w:lang w:val="en-GB"/>
        </w:rPr>
        <w:t>driv</w:t>
      </w:r>
      <w:r w:rsidR="003B1F4C" w:rsidRPr="003B1F4C">
        <w:rPr>
          <w:rFonts w:ascii="MB Corpo S Text Office Light" w:eastAsia="MB Corpo S Text Office Light" w:hAnsi="MB Corpo S Text Office Light" w:cs="MB Corpo S Text Office Light"/>
          <w:szCs w:val="21"/>
          <w:lang w:val="en-GB"/>
        </w:rPr>
        <w:t>ing</w:t>
      </w:r>
      <w:r w:rsidRPr="00694EF2">
        <w:rPr>
          <w:rFonts w:ascii="MB Corpo S Text Office Light" w:eastAsia="MB Corpo S Text Office Light" w:hAnsi="MB Corpo S Text Office Light" w:cs="MB Corpo S Text Office Light"/>
          <w:szCs w:val="21"/>
          <w:lang w:val="en-GB"/>
        </w:rPr>
        <w:t xml:space="preserve"> assistance systems for the first time. This keeps the CLA up-to-date and attractive for years, similar to a smartphone that regularly receives new apps and extended functions. To provide customers with top-notch content and experiences, Mercedes-Benz collaborates with leading global partners like Google and Microsoft. The Mercedes-Benz Operating System offers maximum flexibility to seamlessly integrate content from </w:t>
      </w:r>
      <w:r w:rsidR="00E279A9">
        <w:rPr>
          <w:rFonts w:ascii="MB Corpo S Text Office Light" w:eastAsia="MB Corpo S Text Office Light" w:hAnsi="MB Corpo S Text Office Light" w:cs="MB Corpo S Text Office Light"/>
          <w:szCs w:val="21"/>
          <w:lang w:val="en-GB"/>
        </w:rPr>
        <w:t>third-party</w:t>
      </w:r>
      <w:r w:rsidR="00E279A9" w:rsidRPr="00694EF2">
        <w:rPr>
          <w:rFonts w:ascii="MB Corpo S Text Office Light" w:eastAsia="MB Corpo S Text Office Light" w:hAnsi="MB Corpo S Text Office Light" w:cs="MB Corpo S Text Office Light"/>
          <w:szCs w:val="21"/>
          <w:lang w:val="en-GB"/>
        </w:rPr>
        <w:t xml:space="preserve"> </w:t>
      </w:r>
      <w:r w:rsidRPr="00694EF2">
        <w:rPr>
          <w:rFonts w:ascii="MB Corpo S Text Office Light" w:eastAsia="MB Corpo S Text Office Light" w:hAnsi="MB Corpo S Text Office Light" w:cs="MB Corpo S Text Office Light"/>
          <w:szCs w:val="21"/>
          <w:lang w:val="en-GB"/>
        </w:rPr>
        <w:t xml:space="preserve">providers. The typical Mercedes-Benz user interface remains intact, ensuring the familiar and </w:t>
      </w:r>
      <w:r w:rsidR="00E279A9">
        <w:rPr>
          <w:rFonts w:ascii="MB Corpo S Text Office Light" w:eastAsia="MB Corpo S Text Office Light" w:hAnsi="MB Corpo S Text Office Light" w:cs="MB Corpo S Text Office Light"/>
          <w:szCs w:val="21"/>
          <w:lang w:val="en-GB"/>
        </w:rPr>
        <w:t>valued</w:t>
      </w:r>
      <w:r w:rsidR="00E279A9" w:rsidRPr="00694EF2">
        <w:rPr>
          <w:rFonts w:ascii="MB Corpo S Text Office Light" w:eastAsia="MB Corpo S Text Office Light" w:hAnsi="MB Corpo S Text Office Light" w:cs="MB Corpo S Text Office Light"/>
          <w:szCs w:val="21"/>
          <w:lang w:val="en-GB"/>
        </w:rPr>
        <w:t xml:space="preserve"> </w:t>
      </w:r>
      <w:r w:rsidRPr="00694EF2">
        <w:rPr>
          <w:rFonts w:ascii="MB Corpo S Text Office Light" w:eastAsia="MB Corpo S Text Office Light" w:hAnsi="MB Corpo S Text Office Light" w:cs="MB Corpo S Text Office Light"/>
          <w:szCs w:val="21"/>
          <w:lang w:val="en-GB"/>
        </w:rPr>
        <w:t>customer experience.</w:t>
      </w:r>
      <w:bookmarkEnd w:id="19"/>
    </w:p>
    <w:p w14:paraId="61E0D92D" w14:textId="77777777" w:rsidR="00841448" w:rsidRPr="00694EF2" w:rsidRDefault="00841448" w:rsidP="003A1864">
      <w:pPr>
        <w:spacing w:line="280" w:lineRule="exact"/>
        <w:rPr>
          <w:rFonts w:ascii="MB Corpo S Text Office Light" w:eastAsia="MB Corpo S Text Office Light" w:hAnsi="MB Corpo S Text Office Light" w:cs="MB Corpo S Text Office Light"/>
          <w:szCs w:val="21"/>
          <w:lang w:val="en-GB"/>
        </w:rPr>
      </w:pPr>
    </w:p>
    <w:p w14:paraId="0556A06A" w14:textId="164F2668" w:rsidR="00E47C7B" w:rsidRPr="00694EF2" w:rsidRDefault="00B340A9" w:rsidP="00841448">
      <w:pPr>
        <w:pStyle w:val="02Flietextbold"/>
        <w:rPr>
          <w:rFonts w:ascii="MB Corpo S Text Office Light" w:eastAsia="MB Corpo S Text Office Light" w:hAnsi="MB Corpo S Text Office Light" w:cs="MB Corpo S Text Office Light"/>
        </w:rPr>
      </w:pPr>
      <w:r w:rsidRPr="00694EF2">
        <w:rPr>
          <w:rFonts w:ascii="MB Corpo S Text Office Light" w:eastAsia="MB Corpo S Text Office Light" w:hAnsi="MB Corpo S Text Office Light" w:cs="MB Corpo S Text Office Light"/>
        </w:rPr>
        <w:t xml:space="preserve">The Mercedes-Benz Operating System also features more efficient software performance. As a result, over-the-air updates consume significantly less energy compared to the previous system. With MB.OS, Mercedes-Benz sets new standards in energy efficiency through advanced technologies, the implementation of power-saving modes and intelligent function control. This means more range and fewer </w:t>
      </w:r>
      <w:r w:rsidR="00E279A9">
        <w:rPr>
          <w:rFonts w:ascii="MB Corpo S Text Office Light" w:eastAsia="MB Corpo S Text Office Light" w:hAnsi="MB Corpo S Text Office Light" w:cs="MB Corpo S Text Office Light"/>
        </w:rPr>
        <w:t>carbon</w:t>
      </w:r>
      <w:r w:rsidR="00E279A9" w:rsidRPr="00694EF2">
        <w:rPr>
          <w:rFonts w:ascii="MB Corpo S Text Office Light" w:eastAsia="MB Corpo S Text Office Light" w:hAnsi="MB Corpo S Text Office Light" w:cs="MB Corpo S Text Office Light"/>
        </w:rPr>
        <w:t xml:space="preserve"> </w:t>
      </w:r>
      <w:r w:rsidRPr="00694EF2">
        <w:rPr>
          <w:rFonts w:ascii="MB Corpo S Text Office Light" w:eastAsia="MB Corpo S Text Office Light" w:hAnsi="MB Corpo S Text Office Light" w:cs="MB Corpo S Text Office Light"/>
        </w:rPr>
        <w:t>emissions.</w:t>
      </w:r>
    </w:p>
    <w:p w14:paraId="394645AA" w14:textId="77777777" w:rsidR="00E47C7B" w:rsidRPr="00694EF2" w:rsidRDefault="00E47C7B" w:rsidP="00841448">
      <w:pPr>
        <w:pStyle w:val="02Flietextbold"/>
        <w:rPr>
          <w:rFonts w:ascii="MB Corpo S Text Office Light" w:eastAsia="MB Corpo S Text Office Light" w:hAnsi="MB Corpo S Text Office Light" w:cs="MB Corpo S Text Office Light"/>
        </w:rPr>
      </w:pPr>
    </w:p>
    <w:p w14:paraId="33FFAC5F" w14:textId="65E79CD1" w:rsidR="4867200C" w:rsidRPr="00694EF2" w:rsidRDefault="00B340A9" w:rsidP="00841448">
      <w:pPr>
        <w:pStyle w:val="02Flietextbold"/>
      </w:pPr>
      <w:r w:rsidRPr="00694EF2">
        <w:t xml:space="preserve">Launch of the fourth MBUX generation: exceptionally intuitive and </w:t>
      </w:r>
      <w:r w:rsidR="007964A2" w:rsidRPr="00694EF2">
        <w:t xml:space="preserve">personalised </w:t>
      </w:r>
    </w:p>
    <w:p w14:paraId="38D2B916" w14:textId="758130A8" w:rsidR="4867200C" w:rsidRPr="00694EF2" w:rsidRDefault="00B340A9" w:rsidP="00841448">
      <w:pPr>
        <w:spacing w:line="280" w:lineRule="exact"/>
        <w:rPr>
          <w:rFonts w:ascii="MB Corpo S Text Office Light" w:eastAsia="MB Corpo S Text Office Light" w:hAnsi="MB Corpo S Text Office Light" w:cs="MB Corpo S Text Office Light"/>
          <w:szCs w:val="21"/>
          <w:lang w:val="en-GB"/>
        </w:rPr>
      </w:pPr>
      <w:bookmarkStart w:id="20" w:name="_Hlk190759231"/>
      <w:r w:rsidRPr="00694EF2">
        <w:rPr>
          <w:rFonts w:ascii="MB Corpo S Text Office Light" w:eastAsia="MB Corpo S Text Office Light" w:hAnsi="MB Corpo S Text Office Light" w:cs="MB Corpo S Text Office Light"/>
          <w:szCs w:val="21"/>
          <w:lang w:val="en-GB"/>
        </w:rPr>
        <w:t xml:space="preserve">The proven and popular infotainment system Mercedes-Benz User Experience (MBUX) now runs on MB.OS, marking the start of the fourth MBUX generation. It opens up a new world of </w:t>
      </w:r>
      <w:r w:rsidR="007964A2" w:rsidRPr="00694EF2">
        <w:rPr>
          <w:rFonts w:ascii="MB Corpo S Text Office Light" w:eastAsia="MB Corpo S Text Office Light" w:hAnsi="MB Corpo S Text Office Light" w:cs="MB Corpo S Text Office Light"/>
          <w:szCs w:val="21"/>
          <w:lang w:val="en-GB"/>
        </w:rPr>
        <w:t xml:space="preserve">personalised </w:t>
      </w:r>
      <w:r w:rsidRPr="00694EF2">
        <w:rPr>
          <w:rFonts w:ascii="MB Corpo S Text Office Light" w:eastAsia="MB Corpo S Text Office Light" w:hAnsi="MB Corpo S Text Office Light" w:cs="MB Corpo S Text Office Light"/>
          <w:szCs w:val="21"/>
          <w:lang w:val="en-GB"/>
        </w:rPr>
        <w:t xml:space="preserve">experiences and intuitive interaction between humans and vehicles, setting new standards in the automotive industry. The new MBUX generation is the </w:t>
      </w:r>
      <w:r w:rsidR="007964A2" w:rsidRPr="00694EF2">
        <w:rPr>
          <w:rFonts w:ascii="MB Corpo S Text Office Light" w:eastAsia="MB Corpo S Text Office Light" w:hAnsi="MB Corpo S Text Office Light" w:cs="MB Corpo S Text Office Light"/>
          <w:szCs w:val="21"/>
          <w:lang w:val="en-GB"/>
        </w:rPr>
        <w:t xml:space="preserve">world’s </w:t>
      </w:r>
      <w:r w:rsidRPr="00694EF2">
        <w:rPr>
          <w:rFonts w:ascii="MB Corpo S Text Office Light" w:eastAsia="MB Corpo S Text Office Light" w:hAnsi="MB Corpo S Text Office Light" w:cs="MB Corpo S Text Office Light"/>
          <w:szCs w:val="21"/>
          <w:lang w:val="en-GB"/>
        </w:rPr>
        <w:t>first</w:t>
      </w:r>
      <w:r w:rsidR="00E279A9">
        <w:rPr>
          <w:rFonts w:ascii="MB Corpo S Text Office Light" w:eastAsia="MB Corpo S Text Office Light" w:hAnsi="MB Corpo S Text Office Light" w:cs="MB Corpo S Text Office Light"/>
          <w:szCs w:val="21"/>
          <w:lang w:val="en-GB"/>
        </w:rPr>
        <w:t xml:space="preserve"> in-car</w:t>
      </w:r>
      <w:r w:rsidRPr="00694EF2">
        <w:rPr>
          <w:rFonts w:ascii="MB Corpo S Text Office Light" w:eastAsia="MB Corpo S Text Office Light" w:hAnsi="MB Corpo S Text Office Light" w:cs="MB Corpo S Text Office Light"/>
          <w:szCs w:val="21"/>
          <w:lang w:val="en-GB"/>
        </w:rPr>
        <w:t xml:space="preserve"> infotainment system to integrate artificial intelligence (AI) from both Microsoft and Google, combining multiple AI agents in one system for the first time.</w:t>
      </w:r>
      <w:bookmarkEnd w:id="20"/>
    </w:p>
    <w:p w14:paraId="3B4D853F" w14:textId="77777777" w:rsidR="00841448" w:rsidRPr="00694EF2" w:rsidRDefault="00841448" w:rsidP="003A1864">
      <w:pPr>
        <w:spacing w:line="280" w:lineRule="exact"/>
        <w:rPr>
          <w:rFonts w:ascii="MB Corpo S Text Office Light" w:eastAsia="MB Corpo S Text Office Light" w:hAnsi="MB Corpo S Text Office Light" w:cs="MB Corpo S Text Office Light"/>
          <w:szCs w:val="21"/>
          <w:lang w:val="en-GB"/>
        </w:rPr>
      </w:pPr>
    </w:p>
    <w:p w14:paraId="6852F4EF" w14:textId="498A6622" w:rsidR="0048EA25" w:rsidRPr="00694EF2" w:rsidRDefault="00B340A9" w:rsidP="00841448">
      <w:pPr>
        <w:pStyle w:val="02Flietextbold"/>
        <w:rPr>
          <w:rFonts w:ascii="MB Corpo S Text Office Light" w:eastAsia="MB Corpo S Text Office Light" w:hAnsi="MB Corpo S Text Office Light" w:cs="MB Corpo S Text Office Light"/>
        </w:rPr>
      </w:pPr>
      <w:r w:rsidRPr="00694EF2">
        <w:rPr>
          <w:rFonts w:ascii="MB Corpo S Text Office Light" w:eastAsia="MB Corpo S Text Office Light" w:hAnsi="MB Corpo S Text Office Light" w:cs="MB Corpo S Text Office Light"/>
        </w:rPr>
        <w:t xml:space="preserve">The up to three screens are powered by state-of-the-art high-performance chips and real-time graphics from the Unity Game Engine. The new operating and display concept is tailored not only to the vehicle but also to individual </w:t>
      </w:r>
      <w:r w:rsidR="00E279A9" w:rsidRPr="00694EF2">
        <w:rPr>
          <w:rFonts w:ascii="MB Corpo S Text Office Light" w:eastAsia="MB Corpo S Text Office Light" w:hAnsi="MB Corpo S Text Office Light" w:cs="MB Corpo S Text Office Light"/>
        </w:rPr>
        <w:t xml:space="preserve">customer </w:t>
      </w:r>
      <w:r w:rsidRPr="00694EF2">
        <w:rPr>
          <w:rFonts w:ascii="MB Corpo S Text Office Light" w:eastAsia="MB Corpo S Text Office Light" w:hAnsi="MB Corpo S Text Office Light" w:cs="MB Corpo S Text Office Light"/>
        </w:rPr>
        <w:t>preferences, following the design principle of reduction to the essentials. The enhanced MBUX Zero Layer on the central display shows the most important information, suggestions and</w:t>
      </w:r>
      <w:r w:rsidR="00E279A9">
        <w:rPr>
          <w:rFonts w:ascii="MB Corpo S Text Office Light" w:eastAsia="MB Corpo S Text Office Light" w:hAnsi="MB Corpo S Text Office Light" w:cs="MB Corpo S Text Office Light"/>
        </w:rPr>
        <w:t>,</w:t>
      </w:r>
      <w:r w:rsidRPr="00694EF2">
        <w:rPr>
          <w:rFonts w:ascii="MB Corpo S Text Office Light" w:eastAsia="MB Corpo S Text Office Light" w:hAnsi="MB Corpo S Text Office Light" w:cs="MB Corpo S Text Office Light"/>
        </w:rPr>
        <w:t xml:space="preserve"> for the first </w:t>
      </w:r>
      <w:r w:rsidRPr="00694EF2">
        <w:rPr>
          <w:rFonts w:ascii="MB Corpo S Text Office Light" w:eastAsia="MB Corpo S Text Office Light" w:hAnsi="MB Corpo S Text Office Light" w:cs="MB Corpo S Text Office Light"/>
        </w:rPr>
        <w:lastRenderedPageBreak/>
        <w:t>time, recently used apps</w:t>
      </w:r>
      <w:r w:rsidR="003C6AB6">
        <w:rPr>
          <w:rStyle w:val="Funotenzeichen"/>
          <w:rFonts w:ascii="MB Corpo S Text Office Light" w:eastAsia="MB Corpo S Text Office Light" w:hAnsi="MB Corpo S Text Office Light" w:cs="MB Corpo S Text Office Light"/>
        </w:rPr>
        <w:footnoteReference w:id="8"/>
      </w:r>
      <w:r w:rsidRPr="00694EF2">
        <w:rPr>
          <w:rFonts w:ascii="MB Corpo S Text Office Light" w:eastAsia="MB Corpo S Text Office Light" w:hAnsi="MB Corpo S Text Office Light" w:cs="MB Corpo S Text Office Light"/>
        </w:rPr>
        <w:t xml:space="preserve">. In the app </w:t>
      </w:r>
      <w:r w:rsidR="00492EDF" w:rsidRPr="00694EF2">
        <w:rPr>
          <w:rFonts w:ascii="MB Corpo S Text Office Light" w:eastAsia="MB Corpo S Text Office Light" w:hAnsi="MB Corpo S Text Office Light" w:cs="MB Corpo S Text Office Light"/>
        </w:rPr>
        <w:t>grid</w:t>
      </w:r>
      <w:r w:rsidRPr="00694EF2">
        <w:rPr>
          <w:rFonts w:ascii="MB Corpo S Text Office Light" w:eastAsia="MB Corpo S Text Office Light" w:hAnsi="MB Corpo S Text Office Light" w:cs="MB Corpo S Text Office Light"/>
        </w:rPr>
        <w:t xml:space="preserve">, apps can now be moved and grouped into individually named folders, similar to a smartphone. When an app is open, a simple swipe to the left returns to the app </w:t>
      </w:r>
      <w:r w:rsidR="00492EDF" w:rsidRPr="00694EF2">
        <w:rPr>
          <w:rFonts w:ascii="MB Corpo S Text Office Light" w:eastAsia="MB Corpo S Text Office Light" w:hAnsi="MB Corpo S Text Office Light" w:cs="MB Corpo S Text Office Light"/>
        </w:rPr>
        <w:t>grid</w:t>
      </w:r>
      <w:r w:rsidRPr="00694EF2">
        <w:rPr>
          <w:rFonts w:ascii="MB Corpo S Text Office Light" w:eastAsia="MB Corpo S Text Office Light" w:hAnsi="MB Corpo S Text Office Light" w:cs="MB Corpo S Text Office Light"/>
        </w:rPr>
        <w:t xml:space="preserve">. Another swipe takes the user back to the Zero Layer. Alternatively, </w:t>
      </w:r>
      <w:r w:rsidR="00E279A9">
        <w:rPr>
          <w:rFonts w:ascii="MB Corpo S Text Office Light" w:eastAsia="MB Corpo S Text Office Light" w:hAnsi="MB Corpo S Text Office Light" w:cs="MB Corpo S Text Office Light"/>
        </w:rPr>
        <w:t>they can still</w:t>
      </w:r>
      <w:r w:rsidRPr="00694EF2">
        <w:rPr>
          <w:rFonts w:ascii="MB Corpo S Text Office Light" w:eastAsia="MB Corpo S Text Office Light" w:hAnsi="MB Corpo S Text Office Light" w:cs="MB Corpo S Text Office Light"/>
        </w:rPr>
        <w:t xml:space="preserve"> go directly to the Zero Layer at any time via the home button.</w:t>
      </w:r>
    </w:p>
    <w:p w14:paraId="43F5A3ED" w14:textId="0F169A54" w:rsidR="0048EA25" w:rsidRPr="00694EF2" w:rsidRDefault="0048EA25" w:rsidP="00841448">
      <w:pPr>
        <w:pStyle w:val="02Flietextbold"/>
        <w:rPr>
          <w:rFonts w:ascii="MB Corpo S Text Office Light" w:eastAsia="MB Corpo S Text Office Light" w:hAnsi="MB Corpo S Text Office Light" w:cs="MB Corpo S Text Office Light"/>
        </w:rPr>
      </w:pPr>
    </w:p>
    <w:p w14:paraId="3D46D583" w14:textId="2F3F2B26" w:rsidR="4867200C" w:rsidRPr="00694EF2" w:rsidRDefault="00B340A9" w:rsidP="00841448">
      <w:pPr>
        <w:pStyle w:val="02Flietextbold"/>
      </w:pPr>
      <w:r w:rsidRPr="00694EF2">
        <w:t xml:space="preserve">The MBUX Virtual Assistant: </w:t>
      </w:r>
      <w:r w:rsidR="00492EDF" w:rsidRPr="00694EF2">
        <w:t>intelligent</w:t>
      </w:r>
      <w:r w:rsidRPr="00694EF2">
        <w:t xml:space="preserve">, </w:t>
      </w:r>
      <w:r w:rsidR="00492EDF" w:rsidRPr="00694EF2">
        <w:t>easy to talk</w:t>
      </w:r>
      <w:r w:rsidR="00E279A9">
        <w:t xml:space="preserve"> to</w:t>
      </w:r>
      <w:r w:rsidRPr="00694EF2">
        <w:t xml:space="preserve"> and </w:t>
      </w:r>
      <w:r w:rsidR="00492EDF" w:rsidRPr="00694EF2">
        <w:t>empathetic</w:t>
      </w:r>
      <w:r w:rsidR="00AF01FE">
        <w:t>,</w:t>
      </w:r>
      <w:r w:rsidR="00492EDF" w:rsidRPr="00694EF2">
        <w:t xml:space="preserve"> like </w:t>
      </w:r>
      <w:r w:rsidRPr="00694EF2">
        <w:t xml:space="preserve">a </w:t>
      </w:r>
      <w:r w:rsidR="00492EDF" w:rsidRPr="00694EF2">
        <w:t>friend</w:t>
      </w:r>
    </w:p>
    <w:p w14:paraId="1B38E460" w14:textId="528D5489" w:rsidR="00B340A9" w:rsidRPr="00694EF2" w:rsidRDefault="00B340A9" w:rsidP="003A1864">
      <w:pPr>
        <w:spacing w:line="280" w:lineRule="exact"/>
        <w:rPr>
          <w:rFonts w:ascii="MB Corpo S Text Office Light" w:eastAsia="MB Corpo S Text Office Light" w:hAnsi="MB Corpo S Text Office Light" w:cs="MB Corpo S Text Office Light"/>
          <w:kern w:val="0"/>
          <w:szCs w:val="21"/>
          <w:lang w:val="en-GB" w:eastAsia="en-US"/>
          <w14:ligatures w14:val="none"/>
        </w:rPr>
      </w:pPr>
      <w:r w:rsidRPr="00694EF2">
        <w:rPr>
          <w:rFonts w:ascii="MB Corpo S Text Office Light" w:eastAsia="MB Corpo S Text Office Light" w:hAnsi="MB Corpo S Text Office Light" w:cs="MB Corpo S Text Office Light"/>
          <w:kern w:val="0"/>
          <w:szCs w:val="21"/>
          <w:lang w:val="en-GB" w:eastAsia="en-US"/>
          <w14:ligatures w14:val="none"/>
        </w:rPr>
        <w:t xml:space="preserve">With generative artificial intelligence (AI), the new MBUX Virtual Assistant </w:t>
      </w:r>
      <w:r w:rsidR="005F3406" w:rsidRPr="00694EF2">
        <w:rPr>
          <w:rFonts w:ascii="MB Corpo S Text Office Light" w:eastAsia="MB Corpo S Text Office Light" w:hAnsi="MB Corpo S Text Office Light" w:cs="MB Corpo S Text Office Light"/>
          <w:kern w:val="0"/>
          <w:szCs w:val="21"/>
          <w:lang w:val="en-GB" w:eastAsia="en-US"/>
          <w14:ligatures w14:val="none"/>
        </w:rPr>
        <w:t xml:space="preserve">revolutionises </w:t>
      </w:r>
      <w:r w:rsidRPr="00694EF2">
        <w:rPr>
          <w:rFonts w:ascii="MB Corpo S Text Office Light" w:eastAsia="MB Corpo S Text Office Light" w:hAnsi="MB Corpo S Text Office Light" w:cs="MB Corpo S Text Office Light"/>
          <w:kern w:val="0"/>
          <w:szCs w:val="21"/>
          <w:lang w:val="en-GB" w:eastAsia="en-US"/>
          <w14:ligatures w14:val="none"/>
        </w:rPr>
        <w:t xml:space="preserve">the relationship between vehicle and driver. It is the next evolutionary step of the MBUX voice assistant and goes far beyond responding to commands. The MBUX Virtual Assistant </w:t>
      </w:r>
      <w:r w:rsidR="003355B7" w:rsidRPr="00694EF2">
        <w:rPr>
          <w:rFonts w:ascii="MB Corpo S Text Office Light" w:eastAsia="MB Corpo S Text Office Light" w:hAnsi="MB Corpo S Text Office Light" w:cs="MB Corpo S Text Office Light"/>
          <w:kern w:val="0"/>
          <w:szCs w:val="21"/>
          <w:lang w:val="en-GB" w:eastAsia="en-US"/>
          <w14:ligatures w14:val="none"/>
        </w:rPr>
        <w:t>enables</w:t>
      </w:r>
      <w:r w:rsidRPr="00694EF2">
        <w:rPr>
          <w:rFonts w:ascii="MB Corpo S Text Office Light" w:eastAsia="MB Corpo S Text Office Light" w:hAnsi="MB Corpo S Text Office Light" w:cs="MB Corpo S Text Office Light"/>
          <w:kern w:val="0"/>
          <w:szCs w:val="21"/>
          <w:lang w:val="en-GB" w:eastAsia="en-US"/>
          <w14:ligatures w14:val="none"/>
        </w:rPr>
        <w:t xml:space="preserve"> complex, multi-</w:t>
      </w:r>
      <w:r w:rsidR="005F3406" w:rsidRPr="00694EF2">
        <w:rPr>
          <w:rFonts w:ascii="MB Corpo S Text Office Light" w:eastAsia="MB Corpo S Text Office Light" w:hAnsi="MB Corpo S Text Office Light" w:cs="MB Corpo S Text Office Light"/>
          <w:kern w:val="0"/>
          <w:szCs w:val="21"/>
          <w:lang w:val="en-GB" w:eastAsia="en-US"/>
          <w14:ligatures w14:val="none"/>
        </w:rPr>
        <w:t xml:space="preserve">turn </w:t>
      </w:r>
      <w:r w:rsidRPr="00694EF2">
        <w:rPr>
          <w:rFonts w:ascii="MB Corpo S Text Office Light" w:eastAsia="MB Corpo S Text Office Light" w:hAnsi="MB Corpo S Text Office Light" w:cs="MB Corpo S Text Office Light"/>
          <w:kern w:val="0"/>
          <w:szCs w:val="21"/>
          <w:lang w:val="en-GB" w:eastAsia="en-US"/>
          <w14:ligatures w14:val="none"/>
        </w:rPr>
        <w:t>dialogues</w:t>
      </w:r>
      <w:r w:rsidR="000C7946">
        <w:rPr>
          <w:rFonts w:ascii="MB Corpo S Text Office Light" w:eastAsia="MB Corpo S Text Office Light" w:hAnsi="MB Corpo S Text Office Light" w:cs="MB Corpo S Text Office Light"/>
          <w:kern w:val="0"/>
          <w:szCs w:val="21"/>
          <w:lang w:val="en-GB" w:eastAsia="en-US"/>
          <w14:ligatures w14:val="none"/>
        </w:rPr>
        <w:t xml:space="preserve"> – like you have</w:t>
      </w:r>
      <w:r w:rsidRPr="00694EF2" w:rsidDel="000C7946">
        <w:rPr>
          <w:rFonts w:ascii="MB Corpo S Text Office Light" w:eastAsia="MB Corpo S Text Office Light" w:hAnsi="MB Corpo S Text Office Light" w:cs="MB Corpo S Text Office Light"/>
          <w:kern w:val="0"/>
          <w:szCs w:val="21"/>
          <w:lang w:val="en-GB" w:eastAsia="en-US"/>
          <w14:ligatures w14:val="none"/>
        </w:rPr>
        <w:t xml:space="preserve"> </w:t>
      </w:r>
      <w:r w:rsidRPr="00694EF2">
        <w:rPr>
          <w:rFonts w:ascii="MB Corpo S Text Office Light" w:eastAsia="MB Corpo S Text Office Light" w:hAnsi="MB Corpo S Text Office Light" w:cs="MB Corpo S Text Office Light"/>
          <w:kern w:val="0"/>
          <w:szCs w:val="21"/>
          <w:lang w:val="en-GB" w:eastAsia="en-US"/>
          <w14:ligatures w14:val="none"/>
        </w:rPr>
        <w:t xml:space="preserve">with a friend </w:t>
      </w:r>
      <w:r w:rsidR="000C7946">
        <w:rPr>
          <w:rFonts w:ascii="MB Corpo S Text Office Light" w:eastAsia="MB Corpo S Text Office Light" w:hAnsi="MB Corpo S Text Office Light" w:cs="MB Corpo S Text Office Light"/>
          <w:kern w:val="0"/>
          <w:szCs w:val="21"/>
          <w:lang w:val="en-GB" w:eastAsia="en-US"/>
          <w14:ligatures w14:val="none"/>
        </w:rPr>
        <w:t xml:space="preserve">– </w:t>
      </w:r>
      <w:r w:rsidRPr="00694EF2">
        <w:rPr>
          <w:rFonts w:ascii="MB Corpo S Text Office Light" w:eastAsia="MB Corpo S Text Office Light" w:hAnsi="MB Corpo S Text Office Light" w:cs="MB Corpo S Text Office Light"/>
          <w:kern w:val="0"/>
          <w:szCs w:val="21"/>
          <w:lang w:val="en-GB" w:eastAsia="en-US"/>
          <w14:ligatures w14:val="none"/>
        </w:rPr>
        <w:t xml:space="preserve">and has short-term memory. It is activated </w:t>
      </w:r>
      <w:r w:rsidR="000453B3" w:rsidRPr="00694EF2">
        <w:rPr>
          <w:rFonts w:ascii="MB Corpo S Text Office Light" w:eastAsia="MB Corpo S Text Office Light" w:hAnsi="MB Corpo S Text Office Light" w:cs="MB Corpo S Text Office Light"/>
          <w:kern w:val="0"/>
          <w:szCs w:val="21"/>
          <w:lang w:val="en-GB" w:eastAsia="en-US"/>
          <w14:ligatures w14:val="none"/>
        </w:rPr>
        <w:t>by saying</w:t>
      </w:r>
      <w:r w:rsidRPr="00694EF2">
        <w:rPr>
          <w:rFonts w:ascii="MB Corpo S Text Office Light" w:eastAsia="MB Corpo S Text Office Light" w:hAnsi="MB Corpo S Text Office Light" w:cs="MB Corpo S Text Office Light"/>
          <w:kern w:val="0"/>
          <w:szCs w:val="21"/>
          <w:lang w:val="en-GB" w:eastAsia="en-US"/>
          <w14:ligatures w14:val="none"/>
        </w:rPr>
        <w:t xml:space="preserve"> </w:t>
      </w:r>
      <w:r w:rsidR="005F3406" w:rsidRPr="00694EF2">
        <w:rPr>
          <w:rFonts w:ascii="MB Corpo S Text Office Light" w:eastAsia="MB Corpo S Text Office Light" w:hAnsi="MB Corpo S Text Office Light" w:cs="MB Corpo S Text Office Light"/>
          <w:kern w:val="0"/>
          <w:szCs w:val="21"/>
          <w:lang w:val="en-GB" w:eastAsia="en-US"/>
          <w14:ligatures w14:val="none"/>
        </w:rPr>
        <w:t>“</w:t>
      </w:r>
      <w:r w:rsidRPr="00694EF2">
        <w:rPr>
          <w:rFonts w:ascii="MB Corpo S Text Office Light" w:eastAsia="MB Corpo S Text Office Light" w:hAnsi="MB Corpo S Text Office Light" w:cs="MB Corpo S Text Office Light"/>
          <w:kern w:val="0"/>
          <w:szCs w:val="21"/>
          <w:lang w:val="en-GB" w:eastAsia="en-US"/>
          <w14:ligatures w14:val="none"/>
        </w:rPr>
        <w:t>Hey Mercedes</w:t>
      </w:r>
      <w:r w:rsidR="005F3406" w:rsidRPr="00694EF2">
        <w:rPr>
          <w:rFonts w:ascii="MB Corpo S Text Office Light" w:eastAsia="MB Corpo S Text Office Light" w:hAnsi="MB Corpo S Text Office Light" w:cs="MB Corpo S Text Office Light"/>
          <w:kern w:val="0"/>
          <w:szCs w:val="21"/>
          <w:lang w:val="en-GB" w:eastAsia="en-US"/>
          <w14:ligatures w14:val="none"/>
        </w:rPr>
        <w:t xml:space="preserve">.” </w:t>
      </w:r>
      <w:r w:rsidRPr="00694EF2">
        <w:rPr>
          <w:rFonts w:ascii="MB Corpo S Text Office Light" w:eastAsia="MB Corpo S Text Office Light" w:hAnsi="MB Corpo S Text Office Light" w:cs="MB Corpo S Text Office Light"/>
          <w:kern w:val="0"/>
          <w:szCs w:val="21"/>
          <w:lang w:val="en-GB" w:eastAsia="en-US"/>
          <w14:ligatures w14:val="none"/>
        </w:rPr>
        <w:t xml:space="preserve">Based on ChatGPT4o and Microsoft Bing search, it </w:t>
      </w:r>
      <w:r w:rsidR="000453B3" w:rsidRPr="00694EF2">
        <w:rPr>
          <w:rFonts w:ascii="MB Corpo S Text Office Light" w:eastAsia="MB Corpo S Text Office Light" w:hAnsi="MB Corpo S Text Office Light" w:cs="MB Corpo S Text Office Light"/>
          <w:kern w:val="0"/>
          <w:szCs w:val="21"/>
          <w:lang w:val="en-GB" w:eastAsia="en-US"/>
          <w14:ligatures w14:val="none"/>
        </w:rPr>
        <w:t xml:space="preserve">unites </w:t>
      </w:r>
      <w:r w:rsidRPr="00694EF2">
        <w:rPr>
          <w:rFonts w:ascii="MB Corpo S Text Office Light" w:eastAsia="MB Corpo S Text Office Light" w:hAnsi="MB Corpo S Text Office Light" w:cs="MB Corpo S Text Office Light"/>
          <w:kern w:val="0"/>
          <w:szCs w:val="21"/>
          <w:lang w:val="en-GB" w:eastAsia="en-US"/>
          <w14:ligatures w14:val="none"/>
        </w:rPr>
        <w:t xml:space="preserve">the collective knowledge </w:t>
      </w:r>
      <w:r w:rsidR="005F3406" w:rsidRPr="00694EF2">
        <w:rPr>
          <w:rFonts w:ascii="MB Corpo S Text Office Light" w:eastAsia="MB Corpo S Text Office Light" w:hAnsi="MB Corpo S Text Office Light" w:cs="MB Corpo S Text Office Light"/>
          <w:kern w:val="0"/>
          <w:szCs w:val="21"/>
          <w:lang w:val="en-GB" w:eastAsia="en-US"/>
          <w14:ligatures w14:val="none"/>
        </w:rPr>
        <w:t xml:space="preserve">of </w:t>
      </w:r>
      <w:r w:rsidRPr="00694EF2">
        <w:rPr>
          <w:rFonts w:ascii="MB Corpo S Text Office Light" w:eastAsia="MB Corpo S Text Office Light" w:hAnsi="MB Corpo S Text Office Light" w:cs="MB Corpo S Text Office Light"/>
          <w:kern w:val="0"/>
          <w:szCs w:val="21"/>
          <w:lang w:val="en-GB" w:eastAsia="en-US"/>
          <w14:ligatures w14:val="none"/>
        </w:rPr>
        <w:t xml:space="preserve">the internet. For example: </w:t>
      </w:r>
      <w:r w:rsidR="00AD705B" w:rsidRPr="00694EF2">
        <w:rPr>
          <w:rFonts w:ascii="MB Corpo S Text Office Light" w:eastAsia="MB Corpo S Text Office Light" w:hAnsi="MB Corpo S Text Office Light" w:cs="MB Corpo S Text Office Light"/>
          <w:kern w:val="0"/>
          <w:szCs w:val="21"/>
          <w:lang w:val="en-GB" w:eastAsia="en-US"/>
          <w14:ligatures w14:val="none"/>
        </w:rPr>
        <w:t>“</w:t>
      </w:r>
      <w:r w:rsidRPr="00694EF2">
        <w:rPr>
          <w:rFonts w:ascii="MB Corpo S Text Office Light" w:eastAsia="MB Corpo S Text Office Light" w:hAnsi="MB Corpo S Text Office Light" w:cs="MB Corpo S Text Office Light"/>
          <w:kern w:val="0"/>
          <w:szCs w:val="21"/>
          <w:lang w:val="en-GB" w:eastAsia="en-US"/>
          <w14:ligatures w14:val="none"/>
        </w:rPr>
        <w:t>Hey Mercedes, when does the cherry blossom season start in Japan</w:t>
      </w:r>
      <w:r w:rsidR="00AD705B" w:rsidRPr="00694EF2">
        <w:rPr>
          <w:rFonts w:ascii="MB Corpo S Text Office Light" w:eastAsia="MB Corpo S Text Office Light" w:hAnsi="MB Corpo S Text Office Light" w:cs="MB Corpo S Text Office Light"/>
          <w:kern w:val="0"/>
          <w:szCs w:val="21"/>
          <w:lang w:val="en-GB" w:eastAsia="en-US"/>
          <w14:ligatures w14:val="none"/>
        </w:rPr>
        <w:t xml:space="preserve">?” </w:t>
      </w:r>
      <w:r w:rsidRPr="00694EF2">
        <w:rPr>
          <w:rFonts w:ascii="MB Corpo S Text Office Light" w:eastAsia="MB Corpo S Text Office Light" w:hAnsi="MB Corpo S Text Office Light" w:cs="MB Corpo S Text Office Light"/>
          <w:kern w:val="0"/>
          <w:szCs w:val="21"/>
          <w:lang w:val="en-GB" w:eastAsia="en-US"/>
          <w14:ligatures w14:val="none"/>
        </w:rPr>
        <w:t xml:space="preserve">– </w:t>
      </w:r>
      <w:r w:rsidR="00AD705B" w:rsidRPr="00694EF2">
        <w:rPr>
          <w:rFonts w:ascii="MB Corpo S Text Office Light" w:eastAsia="MB Corpo S Text Office Light" w:hAnsi="MB Corpo S Text Office Light" w:cs="MB Corpo S Text Office Light"/>
          <w:kern w:val="0"/>
          <w:szCs w:val="21"/>
          <w:lang w:val="en-GB" w:eastAsia="en-US"/>
          <w14:ligatures w14:val="none"/>
        </w:rPr>
        <w:t>“</w:t>
      </w:r>
      <w:r w:rsidRPr="00694EF2">
        <w:rPr>
          <w:rFonts w:ascii="MB Corpo S Text Office Light" w:eastAsia="MB Corpo S Text Office Light" w:hAnsi="MB Corpo S Text Office Light" w:cs="MB Corpo S Text Office Light"/>
          <w:kern w:val="0"/>
          <w:szCs w:val="21"/>
          <w:lang w:val="en-GB" w:eastAsia="en-US"/>
          <w14:ligatures w14:val="none"/>
        </w:rPr>
        <w:t>And when does it start in Germany</w:t>
      </w:r>
      <w:r w:rsidR="00AD705B" w:rsidRPr="00694EF2">
        <w:rPr>
          <w:rFonts w:ascii="MB Corpo S Text Office Light" w:eastAsia="MB Corpo S Text Office Light" w:hAnsi="MB Corpo S Text Office Light" w:cs="MB Corpo S Text Office Light"/>
          <w:kern w:val="0"/>
          <w:szCs w:val="21"/>
          <w:lang w:val="en-GB" w:eastAsia="en-US"/>
          <w14:ligatures w14:val="none"/>
        </w:rPr>
        <w:t xml:space="preserve">?” </w:t>
      </w:r>
      <w:r w:rsidRPr="00694EF2">
        <w:rPr>
          <w:rFonts w:ascii="MB Corpo S Text Office Light" w:eastAsia="MB Corpo S Text Office Light" w:hAnsi="MB Corpo S Text Office Light" w:cs="MB Corpo S Text Office Light"/>
          <w:kern w:val="0"/>
          <w:szCs w:val="21"/>
          <w:lang w:val="en-GB" w:eastAsia="en-US"/>
          <w14:ligatures w14:val="none"/>
        </w:rPr>
        <w:t xml:space="preserve">Users can speak naturally without thinking about specific formulations. For instance, the virtual assistant can answer questions like </w:t>
      </w:r>
      <w:r w:rsidR="00AD705B" w:rsidRPr="00694EF2">
        <w:rPr>
          <w:rFonts w:ascii="MB Corpo S Text Office Light" w:eastAsia="MB Corpo S Text Office Light" w:hAnsi="MB Corpo S Text Office Light" w:cs="MB Corpo S Text Office Light"/>
          <w:kern w:val="0"/>
          <w:szCs w:val="21"/>
          <w:lang w:val="en-GB" w:eastAsia="en-US"/>
          <w14:ligatures w14:val="none"/>
        </w:rPr>
        <w:t>“</w:t>
      </w:r>
      <w:r w:rsidRPr="00694EF2">
        <w:rPr>
          <w:rFonts w:ascii="MB Corpo S Text Office Light" w:eastAsia="MB Corpo S Text Office Light" w:hAnsi="MB Corpo S Text Office Light" w:cs="MB Corpo S Text Office Light"/>
          <w:kern w:val="0"/>
          <w:szCs w:val="21"/>
          <w:lang w:val="en-GB" w:eastAsia="en-US"/>
          <w14:ligatures w14:val="none"/>
        </w:rPr>
        <w:t>Hey Mercedes, what is a black hole? Explain it so that children can understand</w:t>
      </w:r>
      <w:r w:rsidR="00AD705B" w:rsidRPr="00694EF2">
        <w:rPr>
          <w:rFonts w:ascii="MB Corpo S Text Office Light" w:eastAsia="MB Corpo S Text Office Light" w:hAnsi="MB Corpo S Text Office Light" w:cs="MB Corpo S Text Office Light"/>
          <w:kern w:val="0"/>
          <w:szCs w:val="21"/>
          <w:lang w:val="en-GB" w:eastAsia="en-US"/>
          <w14:ligatures w14:val="none"/>
        </w:rPr>
        <w:t>.”</w:t>
      </w:r>
    </w:p>
    <w:p w14:paraId="025ADCCB" w14:textId="77777777" w:rsidR="00B340A9" w:rsidRPr="00694EF2" w:rsidRDefault="00B340A9" w:rsidP="00841448">
      <w:pPr>
        <w:pStyle w:val="02Flietextbold"/>
        <w:rPr>
          <w:rFonts w:ascii="MB Corpo S Text Office Light" w:eastAsia="MB Corpo S Text Office Light" w:hAnsi="MB Corpo S Text Office Light" w:cs="MB Corpo S Text Office Light"/>
        </w:rPr>
      </w:pPr>
    </w:p>
    <w:p w14:paraId="657EA884" w14:textId="12F0FD37" w:rsidR="007D2F66" w:rsidRPr="00694EF2" w:rsidRDefault="009B28EF" w:rsidP="00841448">
      <w:pPr>
        <w:spacing w:line="280" w:lineRule="exact"/>
        <w:rPr>
          <w:rFonts w:ascii="MB Corpo S Text Office Light" w:eastAsia="MB Corpo S Text Office Light" w:hAnsi="MB Corpo S Text Office Light" w:cs="MB Corpo S Text Office Light"/>
          <w:szCs w:val="21"/>
          <w:lang w:val="en-GB"/>
        </w:rPr>
      </w:pPr>
      <w:bookmarkStart w:id="21" w:name="_Hlk190759302"/>
      <w:r w:rsidRPr="00694EF2">
        <w:rPr>
          <w:rFonts w:ascii="MB Corpo S Text Office Light" w:eastAsia="MB Corpo S Text Office Light" w:hAnsi="MB Corpo S Text Office Light" w:cs="MB Corpo S Text Office Light"/>
          <w:szCs w:val="21"/>
          <w:lang w:val="en-GB"/>
        </w:rPr>
        <w:t xml:space="preserve">Thanks to Google Gemini, the MBUX Virtual Assistant is also well-versed in </w:t>
      </w:r>
      <w:r w:rsidR="00F16160" w:rsidRPr="00694EF2">
        <w:rPr>
          <w:rFonts w:ascii="MB Corpo S Text Office Light" w:eastAsia="MB Corpo S Text Office Light" w:hAnsi="MB Corpo S Text Office Light" w:cs="MB Corpo S Text Office Light"/>
          <w:szCs w:val="21"/>
          <w:lang w:val="en-GB"/>
        </w:rPr>
        <w:t xml:space="preserve">navigation-related </w:t>
      </w:r>
      <w:r w:rsidRPr="00694EF2">
        <w:rPr>
          <w:rFonts w:ascii="MB Corpo S Text Office Light" w:eastAsia="MB Corpo S Text Office Light" w:hAnsi="MB Corpo S Text Office Light" w:cs="MB Corpo S Text Office Light"/>
          <w:szCs w:val="21"/>
          <w:lang w:val="en-GB"/>
        </w:rPr>
        <w:t xml:space="preserve">questions. The Automotive AI Agent from Google Cloud, developed with Gemini via Vertex AI, is specifically tailored to the automotive industry. It can access information from the Google Maps platform to provide users with detailed and </w:t>
      </w:r>
      <w:r w:rsidR="00F16160" w:rsidRPr="00694EF2">
        <w:rPr>
          <w:rFonts w:ascii="MB Corpo S Text Office Light" w:eastAsia="MB Corpo S Text Office Light" w:hAnsi="MB Corpo S Text Office Light" w:cs="MB Corpo S Text Office Light"/>
          <w:szCs w:val="21"/>
          <w:lang w:val="en-GB"/>
        </w:rPr>
        <w:t xml:space="preserve">personalised </w:t>
      </w:r>
      <w:r w:rsidRPr="00694EF2">
        <w:rPr>
          <w:rFonts w:ascii="MB Corpo S Text Office Light" w:eastAsia="MB Corpo S Text Office Light" w:hAnsi="MB Corpo S Text Office Light" w:cs="MB Corpo S Text Office Light"/>
          <w:szCs w:val="21"/>
          <w:lang w:val="en-GB"/>
        </w:rPr>
        <w:t xml:space="preserve">answers to questions about navigation, points of interest and more. For example, it can respond with suggestions to the question: </w:t>
      </w:r>
      <w:r w:rsidR="008B4A0B" w:rsidRPr="00694EF2">
        <w:rPr>
          <w:rFonts w:ascii="MB Corpo S Text Office Light" w:eastAsia="MB Corpo S Text Office Light" w:hAnsi="MB Corpo S Text Office Light" w:cs="MB Corpo S Text Office Light"/>
          <w:szCs w:val="21"/>
          <w:lang w:val="en-GB"/>
        </w:rPr>
        <w:t>“</w:t>
      </w:r>
      <w:r w:rsidRPr="00694EF2">
        <w:rPr>
          <w:rFonts w:ascii="MB Corpo S Text Office Light" w:eastAsia="MB Corpo S Text Office Light" w:hAnsi="MB Corpo S Text Office Light" w:cs="MB Corpo S Text Office Light"/>
          <w:szCs w:val="21"/>
          <w:lang w:val="en-GB"/>
        </w:rPr>
        <w:t>Hey Mercedes, I have a date today. Do you have any ideas for something special to do around here</w:t>
      </w:r>
      <w:r w:rsidR="008B4A0B" w:rsidRPr="00694EF2">
        <w:rPr>
          <w:rFonts w:ascii="MB Corpo S Text Office Light" w:eastAsia="MB Corpo S Text Office Light" w:hAnsi="MB Corpo S Text Office Light" w:cs="MB Corpo S Text Office Light"/>
          <w:szCs w:val="21"/>
          <w:lang w:val="en-GB"/>
        </w:rPr>
        <w:t xml:space="preserve">?” </w:t>
      </w:r>
    </w:p>
    <w:p w14:paraId="5A512C4D" w14:textId="77777777" w:rsidR="007D2F66" w:rsidRPr="00694EF2" w:rsidRDefault="007D2F66" w:rsidP="00841448">
      <w:pPr>
        <w:spacing w:line="280" w:lineRule="exact"/>
        <w:rPr>
          <w:rFonts w:ascii="MB Corpo S Text Office Light" w:eastAsia="MB Corpo S Text Office Light" w:hAnsi="MB Corpo S Text Office Light" w:cs="MB Corpo S Text Office Light"/>
          <w:szCs w:val="21"/>
          <w:lang w:val="en-GB"/>
        </w:rPr>
      </w:pPr>
    </w:p>
    <w:p w14:paraId="7C262BEF" w14:textId="422EDA9B" w:rsidR="00841448" w:rsidRPr="00694EF2" w:rsidRDefault="009B28EF" w:rsidP="00841448">
      <w:pPr>
        <w:spacing w:line="280" w:lineRule="exact"/>
        <w:rPr>
          <w:rFonts w:ascii="MB Corpo S Text Office Light" w:eastAsia="MB Corpo S Text Office Light" w:hAnsi="MB Corpo S Text Office Light" w:cs="MB Corpo S Text Office Light"/>
          <w:szCs w:val="21"/>
          <w:lang w:val="en-GB"/>
        </w:rPr>
      </w:pPr>
      <w:r w:rsidRPr="00694EF2">
        <w:rPr>
          <w:rFonts w:ascii="MB Corpo S Text Office Light" w:eastAsia="MB Corpo S Text Office Light" w:hAnsi="MB Corpo S Text Office Light" w:cs="MB Corpo S Text Office Light"/>
          <w:szCs w:val="21"/>
          <w:lang w:val="en-GB"/>
        </w:rPr>
        <w:t xml:space="preserve">The MBUX Virtual Assistant can retain context. It can switch between the Automotive AI Agent from Google and ChatGPT, depending on the topic being discussed. This means users can continue conversations and retrieve information throughout their </w:t>
      </w:r>
      <w:r w:rsidR="000C7946">
        <w:rPr>
          <w:rFonts w:ascii="MB Corpo S Text Office Light" w:eastAsia="MB Corpo S Text Office Light" w:hAnsi="MB Corpo S Text Office Light" w:cs="MB Corpo S Text Office Light"/>
          <w:szCs w:val="21"/>
          <w:lang w:val="en-GB"/>
        </w:rPr>
        <w:t>journey</w:t>
      </w:r>
      <w:r w:rsidRPr="00694EF2">
        <w:rPr>
          <w:rFonts w:ascii="MB Corpo S Text Office Light" w:eastAsia="MB Corpo S Text Office Light" w:hAnsi="MB Corpo S Text Office Light" w:cs="MB Corpo S Text Office Light"/>
          <w:szCs w:val="21"/>
          <w:lang w:val="en-GB"/>
        </w:rPr>
        <w:t>.</w:t>
      </w:r>
      <w:r w:rsidR="008B4A0B" w:rsidRPr="00694EF2">
        <w:rPr>
          <w:rFonts w:ascii="MB Corpo S Text Office Light" w:eastAsia="MB Corpo S Text Office Light" w:hAnsi="MB Corpo S Text Office Light" w:cs="MB Corpo S Text Office Light"/>
          <w:szCs w:val="21"/>
          <w:lang w:val="en-GB"/>
        </w:rPr>
        <w:t xml:space="preserve"> </w:t>
      </w:r>
      <w:r w:rsidRPr="00694EF2">
        <w:rPr>
          <w:rFonts w:ascii="MB Corpo S Text Office Light" w:eastAsia="MB Corpo S Text Office Light" w:hAnsi="MB Corpo S Text Office Light" w:cs="MB Corpo S Text Office Light"/>
          <w:szCs w:val="21"/>
          <w:lang w:val="en-GB"/>
        </w:rPr>
        <w:t xml:space="preserve">The virtual assistant is always present on the Zero Layer as a </w:t>
      </w:r>
      <w:r w:rsidR="008B4A0B" w:rsidRPr="00694EF2">
        <w:rPr>
          <w:rFonts w:ascii="MB Corpo S Text Office Light" w:eastAsia="MB Corpo S Text Office Light" w:hAnsi="MB Corpo S Text Office Light" w:cs="MB Corpo S Text Office Light"/>
          <w:szCs w:val="21"/>
          <w:lang w:val="en-GB"/>
        </w:rPr>
        <w:t>“</w:t>
      </w:r>
      <w:r w:rsidRPr="00694EF2">
        <w:rPr>
          <w:rFonts w:ascii="MB Corpo S Text Office Light" w:eastAsia="MB Corpo S Text Office Light" w:hAnsi="MB Corpo S Text Office Light" w:cs="MB Corpo S Text Office Light"/>
          <w:szCs w:val="21"/>
          <w:lang w:val="en-GB"/>
        </w:rPr>
        <w:t>living</w:t>
      </w:r>
      <w:r w:rsidR="008B4A0B" w:rsidRPr="00694EF2">
        <w:rPr>
          <w:rFonts w:ascii="MB Corpo S Text Office Light" w:eastAsia="MB Corpo S Text Office Light" w:hAnsi="MB Corpo S Text Office Light" w:cs="MB Corpo S Text Office Light"/>
          <w:szCs w:val="21"/>
          <w:lang w:val="en-GB"/>
        </w:rPr>
        <w:t xml:space="preserve">” </w:t>
      </w:r>
      <w:r w:rsidRPr="00694EF2">
        <w:rPr>
          <w:rFonts w:ascii="MB Corpo S Text Office Light" w:eastAsia="MB Corpo S Text Office Light" w:hAnsi="MB Corpo S Text Office Light" w:cs="MB Corpo S Text Office Light"/>
          <w:szCs w:val="21"/>
          <w:lang w:val="en-GB"/>
        </w:rPr>
        <w:t xml:space="preserve">avatar in the form of the Mercedes-Benz star. </w:t>
      </w:r>
    </w:p>
    <w:p w14:paraId="12667B63" w14:textId="77777777" w:rsidR="00841448" w:rsidRPr="00694EF2" w:rsidRDefault="00841448" w:rsidP="00841448">
      <w:pPr>
        <w:spacing w:line="280" w:lineRule="exact"/>
        <w:rPr>
          <w:rFonts w:ascii="MB Corpo S Text Office Light" w:eastAsia="MB Corpo S Text Office Light" w:hAnsi="MB Corpo S Text Office Light" w:cs="MB Corpo S Text Office Light"/>
          <w:szCs w:val="21"/>
          <w:lang w:val="en-GB"/>
        </w:rPr>
      </w:pPr>
    </w:p>
    <w:p w14:paraId="7E26206C" w14:textId="4C7CA522" w:rsidR="4867200C" w:rsidRPr="00694EF2" w:rsidRDefault="009B28EF" w:rsidP="00841448">
      <w:pPr>
        <w:spacing w:line="280" w:lineRule="exact"/>
        <w:rPr>
          <w:rFonts w:ascii="MB Corpo S Text Office Light" w:eastAsia="MB Corpo S Text Office Light" w:hAnsi="MB Corpo S Text Office Light" w:cs="MB Corpo S Text Office Light"/>
          <w:szCs w:val="21"/>
          <w:lang w:val="en-GB"/>
        </w:rPr>
      </w:pPr>
      <w:r w:rsidRPr="00694EF2">
        <w:rPr>
          <w:rFonts w:ascii="MB Corpo S Text Office Light" w:eastAsia="MB Corpo S Text Office Light" w:hAnsi="MB Corpo S Text Office Light" w:cs="MB Corpo S Text Office Light"/>
          <w:szCs w:val="21"/>
          <w:lang w:val="en-GB"/>
        </w:rPr>
        <w:t xml:space="preserve">During an active dialogue, it </w:t>
      </w:r>
      <w:r w:rsidR="008B4A0B" w:rsidRPr="00694EF2">
        <w:rPr>
          <w:rFonts w:ascii="MB Corpo S Text Office Light" w:eastAsia="MB Corpo S Text Office Light" w:hAnsi="MB Corpo S Text Office Light" w:cs="MB Corpo S Text Office Light"/>
          <w:szCs w:val="21"/>
          <w:lang w:val="en-GB"/>
        </w:rPr>
        <w:t xml:space="preserve">recognises </w:t>
      </w:r>
      <w:r w:rsidRPr="00694EF2">
        <w:rPr>
          <w:rFonts w:ascii="MB Corpo S Text Office Light" w:eastAsia="MB Corpo S Text Office Light" w:hAnsi="MB Corpo S Text Office Light" w:cs="MB Corpo S Text Office Light"/>
          <w:szCs w:val="21"/>
          <w:lang w:val="en-GB"/>
        </w:rPr>
        <w:t>emotions and can respond accordingly. The star avatar provides visual feedback through colo</w:t>
      </w:r>
      <w:r w:rsidR="008B4A0B" w:rsidRPr="00694EF2">
        <w:rPr>
          <w:rFonts w:ascii="MB Corpo S Text Office Light" w:eastAsia="MB Corpo S Text Office Light" w:hAnsi="MB Corpo S Text Office Light" w:cs="MB Corpo S Text Office Light"/>
          <w:szCs w:val="21"/>
          <w:lang w:val="en-GB"/>
        </w:rPr>
        <w:t>u</w:t>
      </w:r>
      <w:r w:rsidRPr="00694EF2">
        <w:rPr>
          <w:rFonts w:ascii="MB Corpo S Text Office Light" w:eastAsia="MB Corpo S Text Office Light" w:hAnsi="MB Corpo S Text Office Light" w:cs="MB Corpo S Text Office Light"/>
          <w:szCs w:val="21"/>
          <w:lang w:val="en-GB"/>
        </w:rPr>
        <w:t>r</w:t>
      </w:r>
      <w:r w:rsidR="008B4A0B" w:rsidRPr="00694EF2">
        <w:rPr>
          <w:rFonts w:ascii="MB Corpo S Text Office Light" w:eastAsia="MB Corpo S Text Office Light" w:hAnsi="MB Corpo S Text Office Light" w:cs="MB Corpo S Text Office Light"/>
          <w:szCs w:val="21"/>
          <w:lang w:val="en-GB"/>
        </w:rPr>
        <w:t>-coded</w:t>
      </w:r>
      <w:r w:rsidRPr="00694EF2">
        <w:rPr>
          <w:rFonts w:ascii="MB Corpo S Text Office Light" w:eastAsia="MB Corpo S Text Office Light" w:hAnsi="MB Corpo S Text Office Light" w:cs="MB Corpo S Text Office Light"/>
          <w:szCs w:val="21"/>
          <w:lang w:val="en-GB"/>
        </w:rPr>
        <w:t xml:space="preserve"> animations to express moods and show empathy. In the default setting, it is blue </w:t>
      </w:r>
      <w:r w:rsidR="000C7946">
        <w:rPr>
          <w:rFonts w:ascii="MB Corpo S Text Office Light" w:eastAsia="MB Corpo S Text Office Light" w:hAnsi="MB Corpo S Text Office Light" w:cs="MB Corpo S Text Office Light"/>
          <w:szCs w:val="21"/>
          <w:lang w:val="en-GB"/>
        </w:rPr>
        <w:t>(</w:t>
      </w:r>
      <w:r w:rsidRPr="00694EF2">
        <w:rPr>
          <w:rFonts w:ascii="MB Corpo S Text Office Light" w:eastAsia="MB Corpo S Text Office Light" w:hAnsi="MB Corpo S Text Office Light" w:cs="MB Corpo S Text Office Light"/>
          <w:szCs w:val="21"/>
          <w:lang w:val="en-GB"/>
        </w:rPr>
        <w:t>red with the AMG Line</w:t>
      </w:r>
      <w:r w:rsidR="000C7946">
        <w:rPr>
          <w:rFonts w:ascii="MB Corpo S Text Office Light" w:eastAsia="MB Corpo S Text Office Light" w:hAnsi="MB Corpo S Text Office Light" w:cs="MB Corpo S Text Office Light"/>
          <w:szCs w:val="21"/>
          <w:lang w:val="en-GB"/>
        </w:rPr>
        <w:t>)</w:t>
      </w:r>
      <w:r w:rsidRPr="00694EF2">
        <w:rPr>
          <w:rFonts w:ascii="MB Corpo S Text Office Light" w:eastAsia="MB Corpo S Text Office Light" w:hAnsi="MB Corpo S Text Office Light" w:cs="MB Corpo S Text Office Light"/>
          <w:szCs w:val="21"/>
          <w:lang w:val="en-GB"/>
        </w:rPr>
        <w:t xml:space="preserve">. If it detects that the </w:t>
      </w:r>
      <w:r w:rsidR="00284438" w:rsidRPr="00694EF2">
        <w:rPr>
          <w:rFonts w:ascii="MB Corpo S Text Office Light" w:eastAsia="MB Corpo S Text Office Light" w:hAnsi="MB Corpo S Text Office Light" w:cs="MB Corpo S Text Office Light"/>
          <w:szCs w:val="21"/>
          <w:lang w:val="en-GB"/>
        </w:rPr>
        <w:t xml:space="preserve">customer </w:t>
      </w:r>
      <w:r w:rsidRPr="00694EF2">
        <w:rPr>
          <w:rFonts w:ascii="MB Corpo S Text Office Light" w:eastAsia="MB Corpo S Text Office Light" w:hAnsi="MB Corpo S Text Office Light" w:cs="MB Corpo S Text Office Light"/>
          <w:szCs w:val="21"/>
          <w:lang w:val="en-GB"/>
        </w:rPr>
        <w:t xml:space="preserve">is in a positive mood, it turns green. If the MBUX Virtual Assistant notices </w:t>
      </w:r>
      <w:r w:rsidR="00284438" w:rsidRPr="00694EF2">
        <w:rPr>
          <w:rFonts w:ascii="MB Corpo S Text Office Light" w:eastAsia="MB Corpo S Text Office Light" w:hAnsi="MB Corpo S Text Office Light" w:cs="MB Corpo S Text Office Light"/>
          <w:szCs w:val="21"/>
          <w:lang w:val="en-GB"/>
        </w:rPr>
        <w:t>pronounced happiness</w:t>
      </w:r>
      <w:r w:rsidRPr="00694EF2">
        <w:rPr>
          <w:rFonts w:ascii="MB Corpo S Text Office Light" w:eastAsia="MB Corpo S Text Office Light" w:hAnsi="MB Corpo S Text Office Light" w:cs="MB Corpo S Text Office Light"/>
          <w:szCs w:val="21"/>
          <w:lang w:val="en-GB"/>
        </w:rPr>
        <w:t xml:space="preserve"> or excitement, for example, about a planned date, the avatar </w:t>
      </w:r>
      <w:r w:rsidR="000D451F" w:rsidRPr="00694EF2">
        <w:rPr>
          <w:rFonts w:ascii="MB Corpo S Text Office Light" w:eastAsia="MB Corpo S Text Office Light" w:hAnsi="MB Corpo S Text Office Light" w:cs="MB Corpo S Text Office Light"/>
          <w:szCs w:val="21"/>
          <w:lang w:val="en-GB"/>
        </w:rPr>
        <w:t>becomes more vivid and</w:t>
      </w:r>
      <w:r w:rsidRPr="00694EF2">
        <w:rPr>
          <w:rFonts w:ascii="MB Corpo S Text Office Light" w:eastAsia="MB Corpo S Text Office Light" w:hAnsi="MB Corpo S Text Office Light" w:cs="MB Corpo S Text Office Light"/>
          <w:szCs w:val="21"/>
          <w:lang w:val="en-GB"/>
        </w:rPr>
        <w:t xml:space="preserve"> colo</w:t>
      </w:r>
      <w:r w:rsidR="008B4A0B" w:rsidRPr="00694EF2">
        <w:rPr>
          <w:rFonts w:ascii="MB Corpo S Text Office Light" w:eastAsia="MB Corpo S Text Office Light" w:hAnsi="MB Corpo S Text Office Light" w:cs="MB Corpo S Text Office Light"/>
          <w:szCs w:val="21"/>
          <w:lang w:val="en-GB"/>
        </w:rPr>
        <w:t>u</w:t>
      </w:r>
      <w:r w:rsidRPr="00694EF2">
        <w:rPr>
          <w:rFonts w:ascii="MB Corpo S Text Office Light" w:eastAsia="MB Corpo S Text Office Light" w:hAnsi="MB Corpo S Text Office Light" w:cs="MB Corpo S Text Office Light"/>
          <w:szCs w:val="21"/>
          <w:lang w:val="en-GB"/>
        </w:rPr>
        <w:t>rful. In</w:t>
      </w:r>
      <w:r w:rsidR="00787F1F">
        <w:rPr>
          <w:rFonts w:ascii="MB Corpo S Text Office Light" w:eastAsia="MB Corpo S Text Office Light" w:hAnsi="MB Corpo S Text Office Light" w:cs="MB Corpo S Text Office Light"/>
          <w:szCs w:val="21"/>
          <w:lang w:val="en-GB"/>
        </w:rPr>
        <w:t xml:space="preserve"> the</w:t>
      </w:r>
      <w:r w:rsidRPr="00694EF2">
        <w:rPr>
          <w:rFonts w:ascii="MB Corpo S Text Office Light" w:eastAsia="MB Corpo S Text Office Light" w:hAnsi="MB Corpo S Text Office Light" w:cs="MB Corpo S Text Office Light"/>
          <w:szCs w:val="21"/>
          <w:lang w:val="en-GB"/>
        </w:rPr>
        <w:t xml:space="preserve"> case of anger or sadness, it changes to orange/red. </w:t>
      </w:r>
      <w:r w:rsidR="00D93420" w:rsidRPr="00694EF2">
        <w:rPr>
          <w:rFonts w:ascii="MB Corpo S Text Office Light" w:eastAsia="MB Corpo S Text Office Light" w:hAnsi="MB Corpo S Text Office Light" w:cs="MB Corpo S Text Office Light"/>
          <w:szCs w:val="21"/>
          <w:lang w:val="en-GB"/>
        </w:rPr>
        <w:t>With different animations, t</w:t>
      </w:r>
      <w:r w:rsidRPr="00694EF2">
        <w:rPr>
          <w:rFonts w:ascii="MB Corpo S Text Office Light" w:eastAsia="MB Corpo S Text Office Light" w:hAnsi="MB Corpo S Text Office Light" w:cs="MB Corpo S Text Office Light"/>
          <w:szCs w:val="21"/>
          <w:lang w:val="en-GB"/>
        </w:rPr>
        <w:t xml:space="preserve">he </w:t>
      </w:r>
      <w:r w:rsidR="005A1901" w:rsidRPr="00694EF2">
        <w:rPr>
          <w:rFonts w:ascii="MB Corpo S Text Office Light" w:eastAsia="MB Corpo S Text Office Light" w:hAnsi="MB Corpo S Text Office Light" w:cs="MB Corpo S Text Office Light"/>
          <w:szCs w:val="21"/>
          <w:lang w:val="en-GB"/>
        </w:rPr>
        <w:t xml:space="preserve">Virtual Assistant </w:t>
      </w:r>
      <w:r w:rsidRPr="00694EF2">
        <w:rPr>
          <w:rFonts w:ascii="MB Corpo S Text Office Light" w:eastAsia="MB Corpo S Text Office Light" w:hAnsi="MB Corpo S Text Office Light" w:cs="MB Corpo S Text Office Light"/>
          <w:szCs w:val="21"/>
          <w:lang w:val="en-GB"/>
        </w:rPr>
        <w:t>also signals whether it is speaking, listening or processing. Movement, brightness, intensity and colo</w:t>
      </w:r>
      <w:r w:rsidR="005A1901" w:rsidRPr="00694EF2">
        <w:rPr>
          <w:rFonts w:ascii="MB Corpo S Text Office Light" w:eastAsia="MB Corpo S Text Office Light" w:hAnsi="MB Corpo S Text Office Light" w:cs="MB Corpo S Text Office Light"/>
          <w:szCs w:val="21"/>
          <w:lang w:val="en-GB"/>
        </w:rPr>
        <w:t>u</w:t>
      </w:r>
      <w:r w:rsidRPr="00694EF2">
        <w:rPr>
          <w:rFonts w:ascii="MB Corpo S Text Office Light" w:eastAsia="MB Corpo S Text Office Light" w:hAnsi="MB Corpo S Text Office Light" w:cs="MB Corpo S Text Office Light"/>
          <w:szCs w:val="21"/>
          <w:lang w:val="en-GB"/>
        </w:rPr>
        <w:t>r interact seamlessly to communicate intuitively with the driver.</w:t>
      </w:r>
      <w:bookmarkEnd w:id="21"/>
    </w:p>
    <w:p w14:paraId="15E0E29D" w14:textId="77777777" w:rsidR="00841448" w:rsidRPr="00694EF2" w:rsidRDefault="00841448" w:rsidP="003A1864">
      <w:pPr>
        <w:spacing w:line="280" w:lineRule="exact"/>
        <w:rPr>
          <w:rFonts w:ascii="MB Corpo S Text Office Light" w:eastAsia="MB Corpo S Text Office Light" w:hAnsi="MB Corpo S Text Office Light" w:cs="MB Corpo S Text Office Light"/>
          <w:szCs w:val="21"/>
          <w:lang w:val="en-GB"/>
        </w:rPr>
      </w:pPr>
    </w:p>
    <w:p w14:paraId="2D3C9ADE" w14:textId="4E75DED7" w:rsidR="4867200C" w:rsidRPr="00694EF2" w:rsidRDefault="009B28EF" w:rsidP="00841448">
      <w:pPr>
        <w:pStyle w:val="02Flietextbold"/>
      </w:pPr>
      <w:r w:rsidRPr="00694EF2">
        <w:t xml:space="preserve">Individual </w:t>
      </w:r>
      <w:r w:rsidR="005A1901" w:rsidRPr="00694EF2">
        <w:t xml:space="preserve">entertainment </w:t>
      </w:r>
      <w:r w:rsidRPr="00694EF2">
        <w:t xml:space="preserve">for the </w:t>
      </w:r>
      <w:r w:rsidR="005A1901" w:rsidRPr="00694EF2">
        <w:t>front passenger</w:t>
      </w:r>
    </w:p>
    <w:p w14:paraId="38B119A2" w14:textId="29527510" w:rsidR="0059763D" w:rsidRPr="00694EF2" w:rsidRDefault="009B28EF" w:rsidP="00841448">
      <w:pPr>
        <w:spacing w:line="280" w:lineRule="exact"/>
        <w:rPr>
          <w:lang w:val="en-GB"/>
        </w:rPr>
      </w:pPr>
      <w:r w:rsidRPr="00694EF2">
        <w:rPr>
          <w:lang w:val="en-GB"/>
        </w:rPr>
        <w:t xml:space="preserve">The </w:t>
      </w:r>
      <w:r w:rsidR="00787F1F">
        <w:rPr>
          <w:lang w:val="en-GB"/>
        </w:rPr>
        <w:t>all-</w:t>
      </w:r>
      <w:r w:rsidRPr="00694EF2">
        <w:rPr>
          <w:lang w:val="en-GB"/>
        </w:rPr>
        <w:t xml:space="preserve">new CLA offers the front passenger an optional </w:t>
      </w:r>
      <w:r w:rsidR="000310B3">
        <w:rPr>
          <w:lang w:val="en-GB"/>
        </w:rPr>
        <w:t>35.6-centimetre</w:t>
      </w:r>
      <w:r w:rsidRPr="00694EF2">
        <w:rPr>
          <w:lang w:val="en-GB"/>
        </w:rPr>
        <w:t xml:space="preserve"> </w:t>
      </w:r>
      <w:r w:rsidR="000310B3">
        <w:rPr>
          <w:lang w:val="en-GB"/>
        </w:rPr>
        <w:t>(</w:t>
      </w:r>
      <w:r w:rsidRPr="00694EF2">
        <w:rPr>
          <w:lang w:val="en-GB"/>
        </w:rPr>
        <w:t>14-inch</w:t>
      </w:r>
      <w:r w:rsidR="000310B3">
        <w:rPr>
          <w:lang w:val="en-GB"/>
        </w:rPr>
        <w:t>)</w:t>
      </w:r>
      <w:r w:rsidRPr="00694EF2">
        <w:rPr>
          <w:lang w:val="en-GB"/>
        </w:rPr>
        <w:t xml:space="preserve"> screen for individual entertainment. The continuously growing app portfolio</w:t>
      </w:r>
      <w:r w:rsidR="00214E6F">
        <w:rPr>
          <w:vertAlign w:val="superscript"/>
          <w:lang w:val="en-GB"/>
        </w:rPr>
        <w:t>7</w:t>
      </w:r>
      <w:r w:rsidRPr="00694EF2">
        <w:rPr>
          <w:lang w:val="en-GB"/>
        </w:rPr>
        <w:t xml:space="preserve"> includes </w:t>
      </w:r>
      <w:r w:rsidR="00177ADA" w:rsidRPr="00694EF2">
        <w:rPr>
          <w:lang w:val="en-GB"/>
        </w:rPr>
        <w:t>video-</w:t>
      </w:r>
      <w:r w:rsidRPr="00694EF2">
        <w:rPr>
          <w:lang w:val="en-GB"/>
        </w:rPr>
        <w:t xml:space="preserve">streaming platforms </w:t>
      </w:r>
      <w:r w:rsidR="00177ADA" w:rsidRPr="00694EF2">
        <w:rPr>
          <w:lang w:val="en-GB"/>
        </w:rPr>
        <w:t xml:space="preserve">such as </w:t>
      </w:r>
      <w:r w:rsidR="00CF534D">
        <w:rPr>
          <w:lang w:val="en-GB"/>
        </w:rPr>
        <w:t xml:space="preserve">Disney+. </w:t>
      </w:r>
      <w:r w:rsidR="008A6768" w:rsidRPr="008A6768">
        <w:rPr>
          <w:lang w:val="en-GB"/>
        </w:rPr>
        <w:t>This popular video</w:t>
      </w:r>
      <w:r w:rsidR="009D1764">
        <w:rPr>
          <w:lang w:val="en-GB"/>
        </w:rPr>
        <w:t>-</w:t>
      </w:r>
      <w:r w:rsidR="008A6768" w:rsidRPr="008A6768">
        <w:rPr>
          <w:lang w:val="en-GB"/>
        </w:rPr>
        <w:t>streaming service offers a wide range of films and series from Disney, Pixar, Marvel, Star Wars and National Geographic. Since its launch, Disney+ has gained millions of subscribers worldwide and focuses on exclusive content to constantly expand its user base.</w:t>
      </w:r>
      <w:r w:rsidR="008A6768">
        <w:rPr>
          <w:lang w:val="en-GB"/>
        </w:rPr>
        <w:t xml:space="preserve"> </w:t>
      </w:r>
      <w:r w:rsidR="00C75781" w:rsidRPr="00C75781">
        <w:rPr>
          <w:lang w:val="en-GB"/>
        </w:rPr>
        <w:t xml:space="preserve">With a user-friendly interface and a continuously growing library, Disney+ is a permanent fixture in the streaming market and is now available in the </w:t>
      </w:r>
      <w:r w:rsidR="008A5572">
        <w:rPr>
          <w:lang w:val="en-GB"/>
        </w:rPr>
        <w:t>all-</w:t>
      </w:r>
      <w:r w:rsidR="00C75781" w:rsidRPr="00C75781">
        <w:rPr>
          <w:lang w:val="en-GB"/>
        </w:rPr>
        <w:t>new CLA</w:t>
      </w:r>
      <w:r w:rsidR="005329A8">
        <w:rPr>
          <w:lang w:val="en-GB"/>
        </w:rPr>
        <w:t xml:space="preserve"> and soon in further Mercedes-Benz models</w:t>
      </w:r>
      <w:r w:rsidR="00C75781" w:rsidRPr="00C75781">
        <w:rPr>
          <w:lang w:val="en-GB"/>
        </w:rPr>
        <w:t xml:space="preserve">. Also available are </w:t>
      </w:r>
      <w:r w:rsidR="009D1764">
        <w:rPr>
          <w:lang w:val="en-GB"/>
        </w:rPr>
        <w:t xml:space="preserve">the video-streaming platform </w:t>
      </w:r>
      <w:r w:rsidRPr="00694EF2">
        <w:rPr>
          <w:lang w:val="en-GB"/>
        </w:rPr>
        <w:t xml:space="preserve">RIDEVU from Sony Pictures Entertainment </w:t>
      </w:r>
      <w:r w:rsidR="00777423">
        <w:rPr>
          <w:lang w:val="en-GB"/>
        </w:rPr>
        <w:t>and</w:t>
      </w:r>
      <w:r w:rsidR="00777423" w:rsidRPr="00694EF2">
        <w:rPr>
          <w:lang w:val="en-GB"/>
        </w:rPr>
        <w:t xml:space="preserve"> </w:t>
      </w:r>
      <w:r w:rsidRPr="00694EF2">
        <w:rPr>
          <w:lang w:val="en-GB"/>
        </w:rPr>
        <w:t xml:space="preserve">video games with a wide selection of triple-A titles via the </w:t>
      </w:r>
      <w:r w:rsidR="0023313C" w:rsidRPr="00694EF2">
        <w:rPr>
          <w:lang w:val="en-GB"/>
        </w:rPr>
        <w:t>cloud-</w:t>
      </w:r>
      <w:r w:rsidRPr="00694EF2">
        <w:rPr>
          <w:lang w:val="en-GB"/>
        </w:rPr>
        <w:t xml:space="preserve">gaming provider Boosteroid. To enjoy the best </w:t>
      </w:r>
      <w:r w:rsidR="00787F1F">
        <w:rPr>
          <w:lang w:val="en-GB"/>
        </w:rPr>
        <w:t xml:space="preserve">in-car </w:t>
      </w:r>
      <w:r w:rsidRPr="00694EF2">
        <w:rPr>
          <w:lang w:val="en-GB"/>
        </w:rPr>
        <w:t xml:space="preserve">gaming experience, </w:t>
      </w:r>
      <w:r w:rsidR="0023313C" w:rsidRPr="00694EF2">
        <w:rPr>
          <w:lang w:val="en-GB"/>
        </w:rPr>
        <w:t xml:space="preserve">customers </w:t>
      </w:r>
      <w:r w:rsidRPr="00694EF2">
        <w:rPr>
          <w:lang w:val="en-GB"/>
        </w:rPr>
        <w:t xml:space="preserve">can use their Bluetooth gaming controller or mobile phone. The gaming controller can be used with the passenger display even while driving. </w:t>
      </w:r>
      <w:r w:rsidR="00787F1F">
        <w:rPr>
          <w:lang w:val="en-GB"/>
        </w:rPr>
        <w:t>T</w:t>
      </w:r>
      <w:r w:rsidRPr="00694EF2">
        <w:rPr>
          <w:lang w:val="en-GB"/>
        </w:rPr>
        <w:t xml:space="preserve">he central display </w:t>
      </w:r>
      <w:r w:rsidR="00787F1F">
        <w:rPr>
          <w:lang w:val="en-GB"/>
        </w:rPr>
        <w:t>can only be used for this</w:t>
      </w:r>
      <w:r w:rsidRPr="00694EF2">
        <w:rPr>
          <w:lang w:val="en-GB"/>
        </w:rPr>
        <w:t xml:space="preserve"> when parked.</w:t>
      </w:r>
    </w:p>
    <w:p w14:paraId="5698038A" w14:textId="77777777" w:rsidR="00841448" w:rsidRPr="00694EF2" w:rsidRDefault="00841448" w:rsidP="003A1864">
      <w:pPr>
        <w:spacing w:line="280" w:lineRule="exact"/>
        <w:rPr>
          <w:lang w:val="en-GB"/>
        </w:rPr>
      </w:pPr>
    </w:p>
    <w:p w14:paraId="11377C64" w14:textId="4E5057C7" w:rsidR="00E47C7B" w:rsidRPr="00694EF2" w:rsidRDefault="009B28EF" w:rsidP="00841448">
      <w:pPr>
        <w:spacing w:line="280" w:lineRule="exact"/>
        <w:rPr>
          <w:lang w:val="en-GB"/>
        </w:rPr>
      </w:pPr>
      <w:r w:rsidRPr="00694EF2">
        <w:rPr>
          <w:lang w:val="en-GB"/>
        </w:rPr>
        <w:lastRenderedPageBreak/>
        <w:t>The</w:t>
      </w:r>
      <w:r w:rsidRPr="00694EF2" w:rsidDel="00787F1F">
        <w:rPr>
          <w:lang w:val="en-GB"/>
        </w:rPr>
        <w:t xml:space="preserve"> </w:t>
      </w:r>
      <w:r w:rsidRPr="00694EF2">
        <w:rPr>
          <w:lang w:val="en-GB"/>
        </w:rPr>
        <w:t xml:space="preserve">passenger display </w:t>
      </w:r>
      <w:r w:rsidR="00787F1F" w:rsidRPr="00694EF2">
        <w:rPr>
          <w:lang w:val="en-GB"/>
        </w:rPr>
        <w:t xml:space="preserve">screensaver </w:t>
      </w:r>
      <w:r w:rsidRPr="00694EF2">
        <w:rPr>
          <w:lang w:val="en-GB"/>
        </w:rPr>
        <w:t xml:space="preserve">can also be </w:t>
      </w:r>
      <w:r w:rsidR="0023313C" w:rsidRPr="00694EF2">
        <w:rPr>
          <w:lang w:val="en-GB"/>
        </w:rPr>
        <w:t xml:space="preserve">customised </w:t>
      </w:r>
      <w:r w:rsidRPr="00694EF2">
        <w:rPr>
          <w:lang w:val="en-GB"/>
        </w:rPr>
        <w:t>with personal images. Numerous safety precautions, such as eye-tracking technology, ensure that the driver is not distracted.</w:t>
      </w:r>
    </w:p>
    <w:p w14:paraId="50A4EA72" w14:textId="77777777" w:rsidR="00841448" w:rsidRPr="00694EF2" w:rsidRDefault="00841448" w:rsidP="003A1864">
      <w:pPr>
        <w:spacing w:line="280" w:lineRule="exact"/>
        <w:rPr>
          <w:lang w:val="en-GB"/>
        </w:rPr>
      </w:pPr>
    </w:p>
    <w:p w14:paraId="1252FCDA" w14:textId="36569EB7" w:rsidR="00E47C7B" w:rsidRPr="00694EF2" w:rsidRDefault="009B28EF" w:rsidP="00841448">
      <w:pPr>
        <w:pStyle w:val="02Flietextbold"/>
      </w:pPr>
      <w:r w:rsidRPr="00694EF2">
        <w:t xml:space="preserve">MBUX Surround Navigation: </w:t>
      </w:r>
      <w:r w:rsidR="004E7DEC" w:rsidRPr="00694EF2">
        <w:t xml:space="preserve">seamless integration </w:t>
      </w:r>
      <w:r w:rsidRPr="00694EF2">
        <w:t xml:space="preserve">of </w:t>
      </w:r>
      <w:r w:rsidR="004E7DEC" w:rsidRPr="00694EF2">
        <w:t xml:space="preserve">assistance </w:t>
      </w:r>
      <w:r w:rsidRPr="00694EF2">
        <w:t xml:space="preserve">and </w:t>
      </w:r>
      <w:r w:rsidR="004E7DEC" w:rsidRPr="00694EF2">
        <w:t xml:space="preserve">route </w:t>
      </w:r>
      <w:bookmarkStart w:id="22" w:name="_Hlk190759335"/>
      <w:r w:rsidR="004E7DEC" w:rsidRPr="00694EF2">
        <w:t>guidance</w:t>
      </w:r>
    </w:p>
    <w:p w14:paraId="349BD7BB" w14:textId="7AC3F2BC" w:rsidR="0059763D" w:rsidRPr="00694EF2" w:rsidRDefault="00873112" w:rsidP="003A1864">
      <w:pPr>
        <w:spacing w:line="280" w:lineRule="exact"/>
        <w:rPr>
          <w:rFonts w:ascii="MB Corpo S Text Office Light" w:eastAsia="MB Corpo S Text Office Light" w:hAnsi="MB Corpo S Text Office Light" w:cs="MB Corpo S Text Office Light"/>
          <w:szCs w:val="21"/>
          <w:lang w:val="en-GB"/>
        </w:rPr>
      </w:pPr>
      <w:r>
        <w:rPr>
          <w:rFonts w:ascii="MB Corpo S Text Office Light" w:eastAsia="MB Corpo S Text Office Light" w:hAnsi="MB Corpo S Text Office Light" w:cs="MB Corpo S Text Office Light"/>
          <w:szCs w:val="21"/>
          <w:lang w:val="en-GB"/>
        </w:rPr>
        <w:t>I</w:t>
      </w:r>
      <w:r w:rsidR="009B28EF" w:rsidRPr="00694EF2">
        <w:rPr>
          <w:rFonts w:ascii="MB Corpo S Text Office Light" w:eastAsia="MB Corpo S Text Office Light" w:hAnsi="MB Corpo S Text Office Light" w:cs="MB Corpo S Text Office Light"/>
          <w:szCs w:val="21"/>
          <w:lang w:val="en-GB"/>
        </w:rPr>
        <w:t xml:space="preserve">ntegrated visual communication </w:t>
      </w:r>
      <w:r w:rsidR="004F6ECA" w:rsidRPr="00694EF2">
        <w:rPr>
          <w:rFonts w:ascii="MB Corpo S Text Office Light" w:eastAsia="MB Corpo S Text Office Light" w:hAnsi="MB Corpo S Text Office Light" w:cs="MB Corpo S Text Office Light"/>
          <w:szCs w:val="21"/>
          <w:lang w:val="en-GB"/>
        </w:rPr>
        <w:t xml:space="preserve">also </w:t>
      </w:r>
      <w:r w:rsidR="009B28EF" w:rsidRPr="00694EF2">
        <w:rPr>
          <w:rFonts w:ascii="MB Corpo S Text Office Light" w:eastAsia="MB Corpo S Text Office Light" w:hAnsi="MB Corpo S Text Office Light" w:cs="MB Corpo S Text Office Light"/>
          <w:szCs w:val="21"/>
          <w:lang w:val="en-GB"/>
        </w:rPr>
        <w:t xml:space="preserve">reaches a new dimension with MBUX Surround Navigation. Thanks to the deeply integrated architecture of MB.OS, the advanced navigation system shows a real-time view of the vehicle and its surroundings. The system seamlessly combines the </w:t>
      </w:r>
      <w:r w:rsidR="00421ACA">
        <w:rPr>
          <w:rFonts w:ascii="MB Corpo S Text Office Light" w:eastAsia="MB Corpo S Text Office Light" w:hAnsi="MB Corpo S Text Office Light" w:cs="MB Corpo S Text Office Light"/>
          <w:szCs w:val="21"/>
          <w:lang w:val="en-GB"/>
        </w:rPr>
        <w:t>driving assistance</w:t>
      </w:r>
      <w:r w:rsidR="009B28EF" w:rsidRPr="00694EF2">
        <w:rPr>
          <w:rFonts w:ascii="MB Corpo S Text Office Light" w:eastAsia="MB Corpo S Text Office Light" w:hAnsi="MB Corpo S Text Office Light" w:cs="MB Corpo S Text Office Light"/>
          <w:szCs w:val="21"/>
          <w:lang w:val="en-GB"/>
        </w:rPr>
        <w:t xml:space="preserve"> view with a 3D representation of the </w:t>
      </w:r>
      <w:r w:rsidR="00126120">
        <w:rPr>
          <w:rFonts w:ascii="MB Corpo S Text Office Light" w:eastAsia="MB Corpo S Text Office Light" w:hAnsi="MB Corpo S Text Office Light" w:cs="MB Corpo S Text Office Light"/>
          <w:szCs w:val="21"/>
          <w:lang w:val="en-GB"/>
        </w:rPr>
        <w:t>surroundings</w:t>
      </w:r>
      <w:r w:rsidR="00126120" w:rsidRPr="00694EF2">
        <w:rPr>
          <w:rFonts w:ascii="MB Corpo S Text Office Light" w:eastAsia="MB Corpo S Text Office Light" w:hAnsi="MB Corpo S Text Office Light" w:cs="MB Corpo S Text Office Light"/>
          <w:szCs w:val="21"/>
          <w:lang w:val="en-GB"/>
        </w:rPr>
        <w:t xml:space="preserve"> </w:t>
      </w:r>
      <w:r w:rsidR="009B28EF" w:rsidRPr="00694EF2">
        <w:rPr>
          <w:rFonts w:ascii="MB Corpo S Text Office Light" w:eastAsia="MB Corpo S Text Office Light" w:hAnsi="MB Corpo S Text Office Light" w:cs="MB Corpo S Text Office Light"/>
          <w:szCs w:val="21"/>
          <w:lang w:val="en-GB"/>
        </w:rPr>
        <w:t>and route guidance on the driver display. It shows other road users such as cars, bicycles, motorcycles and pedestrians. The integration of information into the driver display using 3D game engine graphics provides an extremely intuitive overview.</w:t>
      </w:r>
      <w:r w:rsidR="4867200C" w:rsidRPr="00694EF2">
        <w:rPr>
          <w:rFonts w:ascii="MB Corpo S Text Office Light" w:eastAsia="MB Corpo S Text Office Light" w:hAnsi="MB Corpo S Text Office Light" w:cs="MB Corpo S Text Office Light"/>
          <w:szCs w:val="21"/>
          <w:lang w:val="en-GB"/>
        </w:rPr>
        <w:t xml:space="preserve"> </w:t>
      </w:r>
    </w:p>
    <w:p w14:paraId="5D150F5C" w14:textId="77777777" w:rsidR="00702566" w:rsidRPr="00694EF2" w:rsidRDefault="00702566" w:rsidP="003A1864">
      <w:pPr>
        <w:spacing w:line="280" w:lineRule="exact"/>
        <w:rPr>
          <w:rFonts w:ascii="MB Corpo S Text Office Light" w:eastAsia="MB Corpo S Text Office Light" w:hAnsi="MB Corpo S Text Office Light" w:cs="MB Corpo S Text Office Light"/>
          <w:szCs w:val="21"/>
          <w:lang w:val="en-GB"/>
        </w:rPr>
      </w:pPr>
    </w:p>
    <w:bookmarkEnd w:id="22"/>
    <w:p w14:paraId="46B8986E" w14:textId="467B60A8" w:rsidR="4867200C" w:rsidRPr="00694EF2" w:rsidRDefault="009B28EF" w:rsidP="00841448">
      <w:pPr>
        <w:spacing w:line="280" w:lineRule="exact"/>
        <w:rPr>
          <w:rFonts w:ascii="MB Corpo S Text Office Light" w:eastAsia="MB Corpo S Text Office Light" w:hAnsi="MB Corpo S Text Office Light" w:cs="MB Corpo S Text Office Light"/>
          <w:szCs w:val="21"/>
          <w:lang w:val="en-GB"/>
        </w:rPr>
      </w:pPr>
      <w:r w:rsidRPr="00694EF2">
        <w:rPr>
          <w:rFonts w:ascii="MB Corpo S Text Office Light" w:eastAsia="MB Corpo S Text Office Light" w:hAnsi="MB Corpo S Text Office Light" w:cs="MB Corpo S Text Office Light"/>
          <w:szCs w:val="21"/>
          <w:lang w:val="en-GB"/>
        </w:rPr>
        <w:t>Drivers benefit from improved situational awareness as they see what the CLA sees and how the assistance systems</w:t>
      </w:r>
      <w:r w:rsidR="007322BE">
        <w:rPr>
          <w:rFonts w:ascii="MB Corpo S Text Office Light" w:eastAsia="MB Corpo S Text Office Light" w:hAnsi="MB Corpo S Text Office Light" w:cs="MB Corpo S Text Office Light"/>
          <w:szCs w:val="21"/>
          <w:lang w:val="en-GB"/>
        </w:rPr>
        <w:t xml:space="preserve"> are</w:t>
      </w:r>
      <w:r w:rsidRPr="00694EF2">
        <w:rPr>
          <w:rFonts w:ascii="MB Corpo S Text Office Light" w:eastAsia="MB Corpo S Text Office Light" w:hAnsi="MB Corpo S Text Office Light" w:cs="MB Corpo S Text Office Light"/>
          <w:szCs w:val="21"/>
          <w:lang w:val="en-GB"/>
        </w:rPr>
        <w:t xml:space="preserve"> support</w:t>
      </w:r>
      <w:r w:rsidR="007322BE">
        <w:rPr>
          <w:rFonts w:ascii="MB Corpo S Text Office Light" w:eastAsia="MB Corpo S Text Office Light" w:hAnsi="MB Corpo S Text Office Light" w:cs="MB Corpo S Text Office Light"/>
          <w:szCs w:val="21"/>
          <w:lang w:val="en-GB"/>
        </w:rPr>
        <w:t>ing</w:t>
      </w:r>
      <w:r w:rsidRPr="00694EF2">
        <w:rPr>
          <w:rFonts w:ascii="MB Corpo S Text Office Light" w:eastAsia="MB Corpo S Text Office Light" w:hAnsi="MB Corpo S Text Office Light" w:cs="MB Corpo S Text Office Light"/>
          <w:szCs w:val="21"/>
          <w:lang w:val="en-GB"/>
        </w:rPr>
        <w:t xml:space="preserve"> them. This also builds trust on the path to autonomous driving. The display of route guidance in an environmental representation is particularly helpful in busy urban traffic. Customers can see early on what lies ahead, such as behind the next turn. Buildings and other infrastructure are easily and quickly recogni</w:t>
      </w:r>
      <w:r w:rsidR="007322BE">
        <w:rPr>
          <w:rFonts w:ascii="MB Corpo S Text Office Light" w:eastAsia="MB Corpo S Text Office Light" w:hAnsi="MB Corpo S Text Office Light" w:cs="MB Corpo S Text Office Light"/>
          <w:szCs w:val="21"/>
          <w:lang w:val="en-GB"/>
        </w:rPr>
        <w:t>s</w:t>
      </w:r>
      <w:r w:rsidRPr="00694EF2">
        <w:rPr>
          <w:rFonts w:ascii="MB Corpo S Text Office Light" w:eastAsia="MB Corpo S Text Office Light" w:hAnsi="MB Corpo S Text Office Light" w:cs="MB Corpo S Text Office Light"/>
          <w:szCs w:val="21"/>
          <w:lang w:val="en-GB"/>
        </w:rPr>
        <w:t>able. The system also provides an integrated overview of vehicle status through real-time virtual</w:t>
      </w:r>
      <w:r w:rsidR="00A3581D">
        <w:rPr>
          <w:rFonts w:ascii="MB Corpo S Text Office Light" w:eastAsia="MB Corpo S Text Office Light" w:hAnsi="MB Corpo S Text Office Light" w:cs="MB Corpo S Text Office Light"/>
          <w:szCs w:val="21"/>
          <w:lang w:val="en-GB"/>
        </w:rPr>
        <w:t>-</w:t>
      </w:r>
      <w:r w:rsidRPr="00694EF2">
        <w:rPr>
          <w:rFonts w:ascii="MB Corpo S Text Office Light" w:eastAsia="MB Corpo S Text Office Light" w:hAnsi="MB Corpo S Text Office Light" w:cs="MB Corpo S Text Office Light"/>
          <w:szCs w:val="21"/>
          <w:lang w:val="en-GB"/>
        </w:rPr>
        <w:t>reality visuali</w:t>
      </w:r>
      <w:r w:rsidR="00A3581D">
        <w:rPr>
          <w:rFonts w:ascii="MB Corpo S Text Office Light" w:eastAsia="MB Corpo S Text Office Light" w:hAnsi="MB Corpo S Text Office Light" w:cs="MB Corpo S Text Office Light"/>
          <w:szCs w:val="21"/>
          <w:lang w:val="en-GB"/>
        </w:rPr>
        <w:t>s</w:t>
      </w:r>
      <w:r w:rsidRPr="00694EF2">
        <w:rPr>
          <w:rFonts w:ascii="MB Corpo S Text Office Light" w:eastAsia="MB Corpo S Text Office Light" w:hAnsi="MB Corpo S Text Office Light" w:cs="MB Corpo S Text Office Light"/>
          <w:szCs w:val="21"/>
          <w:lang w:val="en-GB"/>
        </w:rPr>
        <w:t>ation, including the illumination of indicators, high and low beams. Acceleration and deceleration are visuali</w:t>
      </w:r>
      <w:r w:rsidR="00A3581D">
        <w:rPr>
          <w:rFonts w:ascii="MB Corpo S Text Office Light" w:eastAsia="MB Corpo S Text Office Light" w:hAnsi="MB Corpo S Text Office Light" w:cs="MB Corpo S Text Office Light"/>
          <w:szCs w:val="21"/>
          <w:lang w:val="en-GB"/>
        </w:rPr>
        <w:t>s</w:t>
      </w:r>
      <w:r w:rsidRPr="00694EF2">
        <w:rPr>
          <w:rFonts w:ascii="MB Corpo S Text Office Light" w:eastAsia="MB Corpo S Text Office Light" w:hAnsi="MB Corpo S Text Office Light" w:cs="MB Corpo S Text Office Light"/>
          <w:szCs w:val="21"/>
          <w:lang w:val="en-GB"/>
        </w:rPr>
        <w:t>ed by the adjusted speed of the wheels.</w:t>
      </w:r>
      <w:r w:rsidR="4867200C" w:rsidRPr="00694EF2">
        <w:rPr>
          <w:rFonts w:ascii="MB Corpo S Text Office Light" w:eastAsia="MB Corpo S Text Office Light" w:hAnsi="MB Corpo S Text Office Light" w:cs="MB Corpo S Text Office Light"/>
          <w:szCs w:val="21"/>
          <w:lang w:val="en-GB"/>
        </w:rPr>
        <w:t xml:space="preserve"> </w:t>
      </w:r>
    </w:p>
    <w:p w14:paraId="248B3AA9" w14:textId="77777777" w:rsidR="00841448" w:rsidRPr="00694EF2" w:rsidRDefault="00841448" w:rsidP="003A1864">
      <w:pPr>
        <w:spacing w:line="280" w:lineRule="exact"/>
        <w:rPr>
          <w:rFonts w:ascii="MB Corpo S Text Office Light" w:eastAsia="MB Corpo S Text Office Light" w:hAnsi="MB Corpo S Text Office Light" w:cs="MB Corpo S Text Office Light"/>
          <w:szCs w:val="21"/>
          <w:lang w:val="en-GB"/>
        </w:rPr>
      </w:pPr>
    </w:p>
    <w:p w14:paraId="100ADF52" w14:textId="23411B2A" w:rsidR="00755A0C" w:rsidRPr="00694EF2" w:rsidRDefault="009B28EF" w:rsidP="003A1864">
      <w:pPr>
        <w:spacing w:line="280" w:lineRule="exact"/>
        <w:rPr>
          <w:rFonts w:ascii="MB Corpo S Text Office" w:hAnsi="MB Corpo S Text Office"/>
          <w:lang w:val="en-GB"/>
        </w:rPr>
      </w:pPr>
      <w:r w:rsidRPr="00694EF2">
        <w:rPr>
          <w:rFonts w:ascii="MB Corpo S Text Office" w:hAnsi="MB Corpo S Text Office"/>
          <w:lang w:val="en-GB"/>
        </w:rPr>
        <w:t xml:space="preserve">Intelligent </w:t>
      </w:r>
      <w:r w:rsidR="00A3581D">
        <w:rPr>
          <w:rFonts w:ascii="MB Corpo S Text Office" w:hAnsi="MB Corpo S Text Office"/>
          <w:lang w:val="en-GB"/>
        </w:rPr>
        <w:t>n</w:t>
      </w:r>
      <w:r w:rsidRPr="00694EF2">
        <w:rPr>
          <w:rFonts w:ascii="MB Corpo S Text Office" w:hAnsi="MB Corpo S Text Office"/>
          <w:lang w:val="en-GB"/>
        </w:rPr>
        <w:t xml:space="preserve">avigation </w:t>
      </w:r>
      <w:r w:rsidR="002B38BE" w:rsidRPr="00694EF2">
        <w:rPr>
          <w:rFonts w:ascii="MB Corpo S Text Office" w:hAnsi="MB Corpo S Text Office"/>
          <w:lang w:val="en-GB"/>
        </w:rPr>
        <w:t>you can trust</w:t>
      </w:r>
      <w:r w:rsidR="00826511">
        <w:rPr>
          <w:rFonts w:ascii="MB Corpo S Text Office" w:hAnsi="MB Corpo S Text Office"/>
          <w:lang w:val="en-GB"/>
        </w:rPr>
        <w:t xml:space="preserve">, with </w:t>
      </w:r>
      <w:r w:rsidR="00480488">
        <w:rPr>
          <w:rFonts w:ascii="MB Corpo S Text Office" w:hAnsi="MB Corpo S Text Office"/>
          <w:lang w:val="en-GB"/>
        </w:rPr>
        <w:t>tailormade route guidance from Google Maps</w:t>
      </w:r>
      <w:r w:rsidR="00B90A56" w:rsidRPr="00694EF2">
        <w:rPr>
          <w:rFonts w:ascii="MB Corpo S Text Office" w:hAnsi="MB Corpo S Text Office"/>
          <w:lang w:val="en-GB"/>
        </w:rPr>
        <w:t xml:space="preserve"> </w:t>
      </w:r>
    </w:p>
    <w:p w14:paraId="7FF3120F" w14:textId="5E5FB4BE" w:rsidR="008753A3" w:rsidRPr="00694EF2" w:rsidRDefault="009B28EF" w:rsidP="00841448">
      <w:pPr>
        <w:spacing w:line="280" w:lineRule="exact"/>
        <w:rPr>
          <w:rFonts w:ascii="MB Corpo S Text Office Light" w:eastAsia="MB Corpo S Text Office Light" w:hAnsi="MB Corpo S Text Office Light" w:cs="MB Corpo S Text Office Light"/>
          <w:lang w:val="en-GB"/>
        </w:rPr>
      </w:pPr>
      <w:r w:rsidRPr="00694EF2">
        <w:rPr>
          <w:rFonts w:ascii="MB Corpo S Text Office Light" w:eastAsia="MB Corpo S Text Office Light" w:hAnsi="MB Corpo S Text Office Light" w:cs="MB Corpo S Text Office Light"/>
          <w:lang w:val="en-GB"/>
        </w:rPr>
        <w:t xml:space="preserve">In the new CLA, </w:t>
      </w:r>
      <w:r w:rsidR="00B6666C">
        <w:rPr>
          <w:rFonts w:ascii="MB Corpo S Text Office Light" w:eastAsia="MB Corpo S Text Office Light" w:hAnsi="MB Corpo S Text Office Light" w:cs="MB Corpo S Text Office Light"/>
          <w:lang w:val="en-GB"/>
        </w:rPr>
        <w:t xml:space="preserve">the </w:t>
      </w:r>
      <w:r w:rsidRPr="00694EF2">
        <w:rPr>
          <w:rFonts w:ascii="MB Corpo S Text Office Light" w:eastAsia="MB Corpo S Text Office Light" w:hAnsi="MB Corpo S Text Office Light" w:cs="MB Corpo S Text Office Light"/>
          <w:lang w:val="en-GB"/>
        </w:rPr>
        <w:t>navigation</w:t>
      </w:r>
      <w:r w:rsidR="00FC043E">
        <w:rPr>
          <w:rFonts w:ascii="MB Corpo S Text Office Light" w:eastAsia="MB Corpo S Text Office Light" w:hAnsi="MB Corpo S Text Office Light" w:cs="MB Corpo S Text Office Light"/>
          <w:lang w:val="en-GB"/>
        </w:rPr>
        <w:t xml:space="preserve"> experience</w:t>
      </w:r>
      <w:r w:rsidRPr="00694EF2">
        <w:rPr>
          <w:rFonts w:ascii="MB Corpo S Text Office Light" w:eastAsia="MB Corpo S Text Office Light" w:hAnsi="MB Corpo S Text Office Light" w:cs="MB Corpo S Text Office Light"/>
          <w:lang w:val="en-GB"/>
        </w:rPr>
        <w:t xml:space="preserve"> is based on Google Maps</w:t>
      </w:r>
      <w:r w:rsidR="00777423">
        <w:rPr>
          <w:rStyle w:val="Funotenzeichen"/>
          <w:rFonts w:ascii="MB Corpo S Text Office Light" w:eastAsia="MB Corpo S Text Office Light" w:hAnsi="MB Corpo S Text Office Light" w:cs="MB Corpo S Text Office Light"/>
          <w:lang w:val="en-GB"/>
        </w:rPr>
        <w:footnoteReference w:id="9"/>
      </w:r>
      <w:r w:rsidRPr="00694EF2">
        <w:rPr>
          <w:rFonts w:ascii="MB Corpo S Text Office Light" w:eastAsia="MB Corpo S Text Office Light" w:hAnsi="MB Corpo S Text Office Light" w:cs="MB Corpo S Text Office Light"/>
          <w:lang w:val="en-GB"/>
        </w:rPr>
        <w:t xml:space="preserve">. The unique navigation system offers Mercedes-Benz customers the best of both worlds: core services </w:t>
      </w:r>
      <w:r w:rsidR="006663C8" w:rsidRPr="00694EF2">
        <w:rPr>
          <w:rFonts w:ascii="MB Corpo S Text Office Light" w:eastAsia="MB Corpo S Text Office Light" w:hAnsi="MB Corpo S Text Office Light" w:cs="MB Corpo S Text Office Light"/>
          <w:lang w:val="en-GB"/>
        </w:rPr>
        <w:t xml:space="preserve">from </w:t>
      </w:r>
      <w:r w:rsidRPr="00694EF2">
        <w:rPr>
          <w:rFonts w:ascii="MB Corpo S Text Office Light" w:eastAsia="MB Corpo S Text Office Light" w:hAnsi="MB Corpo S Text Office Light" w:cs="MB Corpo S Text Office Light"/>
          <w:lang w:val="en-GB"/>
        </w:rPr>
        <w:t xml:space="preserve">Google </w:t>
      </w:r>
      <w:r w:rsidR="00550944">
        <w:rPr>
          <w:rFonts w:ascii="MB Corpo S Text Office Light" w:eastAsia="MB Corpo S Text Office Light" w:hAnsi="MB Corpo S Text Office Light" w:cs="MB Corpo S Text Office Light"/>
          <w:lang w:val="en-GB"/>
        </w:rPr>
        <w:t xml:space="preserve">Maps </w:t>
      </w:r>
      <w:r w:rsidRPr="00694EF2">
        <w:rPr>
          <w:rFonts w:ascii="MB Corpo S Text Office Light" w:eastAsia="MB Corpo S Text Office Light" w:hAnsi="MB Corpo S Text Office Light" w:cs="MB Corpo S Text Office Light"/>
          <w:lang w:val="en-GB"/>
        </w:rPr>
        <w:t xml:space="preserve">as a </w:t>
      </w:r>
      <w:r w:rsidR="001969A7" w:rsidRPr="00694EF2">
        <w:rPr>
          <w:rFonts w:ascii="MB Corpo S Text Office Light" w:eastAsia="MB Corpo S Text Office Light" w:hAnsi="MB Corpo S Text Office Light" w:cs="MB Corpo S Text Office Light"/>
          <w:lang w:val="en-GB"/>
        </w:rPr>
        <w:t xml:space="preserve">recognised benchmark </w:t>
      </w:r>
      <w:r w:rsidRPr="00694EF2">
        <w:rPr>
          <w:rFonts w:ascii="MB Corpo S Text Office Light" w:eastAsia="MB Corpo S Text Office Light" w:hAnsi="MB Corpo S Text Office Light" w:cs="MB Corpo S Text Office Light"/>
          <w:lang w:val="en-GB"/>
        </w:rPr>
        <w:t xml:space="preserve">and the </w:t>
      </w:r>
      <w:r w:rsidR="00865AD8">
        <w:rPr>
          <w:rFonts w:ascii="MB Corpo S Text Office Light" w:eastAsia="MB Corpo S Text Office Light" w:hAnsi="MB Corpo S Text Office Light" w:cs="MB Corpo S Text Office Light"/>
          <w:lang w:val="en-GB"/>
        </w:rPr>
        <w:t>trusted</w:t>
      </w:r>
      <w:r w:rsidR="00865AD8" w:rsidRPr="00694EF2">
        <w:rPr>
          <w:rFonts w:ascii="MB Corpo S Text Office Light" w:eastAsia="MB Corpo S Text Office Light" w:hAnsi="MB Corpo S Text Office Light" w:cs="MB Corpo S Text Office Light"/>
          <w:lang w:val="en-GB"/>
        </w:rPr>
        <w:t xml:space="preserve"> </w:t>
      </w:r>
      <w:r w:rsidR="006663C8" w:rsidRPr="00694EF2">
        <w:rPr>
          <w:rFonts w:ascii="MB Corpo S Text Office Light" w:eastAsia="MB Corpo S Text Office Light" w:hAnsi="MB Corpo S Text Office Light" w:cs="MB Corpo S Text Office Light"/>
          <w:lang w:val="en-GB"/>
        </w:rPr>
        <w:t xml:space="preserve">user interface from </w:t>
      </w:r>
      <w:r w:rsidRPr="00694EF2">
        <w:rPr>
          <w:rFonts w:ascii="MB Corpo S Text Office Light" w:eastAsia="MB Corpo S Text Office Light" w:hAnsi="MB Corpo S Text Office Light" w:cs="MB Corpo S Text Office Light"/>
          <w:lang w:val="en-GB"/>
        </w:rPr>
        <w:t xml:space="preserve">Mercedes-Benz. </w:t>
      </w:r>
      <w:r w:rsidR="006663C8" w:rsidRPr="00694EF2">
        <w:rPr>
          <w:rFonts w:ascii="MB Corpo S Text Office Light" w:eastAsia="MB Corpo S Text Office Light" w:hAnsi="MB Corpo S Text Office Light" w:cs="MB Corpo S Text Office Light"/>
          <w:lang w:val="en-GB"/>
        </w:rPr>
        <w:t>This offers</w:t>
      </w:r>
      <w:r w:rsidRPr="00694EF2">
        <w:rPr>
          <w:rFonts w:ascii="MB Corpo S Text Office Light" w:eastAsia="MB Corpo S Text Office Light" w:hAnsi="MB Corpo S Text Office Light" w:cs="MB Corpo S Text Office Light"/>
          <w:lang w:val="en-GB"/>
        </w:rPr>
        <w:t xml:space="preserve"> the </w:t>
      </w:r>
      <w:r w:rsidR="00A3581D">
        <w:rPr>
          <w:rFonts w:ascii="MB Corpo S Text Office Light" w:eastAsia="MB Corpo S Text Office Light" w:hAnsi="MB Corpo S Text Office Light" w:cs="MB Corpo S Text Office Light"/>
          <w:lang w:val="en-GB"/>
        </w:rPr>
        <w:t>familiar</w:t>
      </w:r>
      <w:r w:rsidR="00A3581D" w:rsidRPr="00694EF2">
        <w:rPr>
          <w:rFonts w:ascii="MB Corpo S Text Office Light" w:eastAsia="MB Corpo S Text Office Light" w:hAnsi="MB Corpo S Text Office Light" w:cs="MB Corpo S Text Office Light"/>
          <w:lang w:val="en-GB"/>
        </w:rPr>
        <w:t xml:space="preserve"> </w:t>
      </w:r>
      <w:r w:rsidRPr="00694EF2">
        <w:rPr>
          <w:rFonts w:ascii="MB Corpo S Text Office Light" w:eastAsia="MB Corpo S Text Office Light" w:hAnsi="MB Corpo S Text Office Light" w:cs="MB Corpo S Text Office Light"/>
          <w:lang w:val="en-GB"/>
        </w:rPr>
        <w:t xml:space="preserve">Mercedes-Benz services for charging and parking. The navigation solution </w:t>
      </w:r>
      <w:r w:rsidR="00B877AD" w:rsidRPr="00694EF2">
        <w:rPr>
          <w:rFonts w:ascii="MB Corpo S Text Office Light" w:eastAsia="MB Corpo S Text Office Light" w:hAnsi="MB Corpo S Text Office Light" w:cs="MB Corpo S Text Office Light"/>
          <w:lang w:val="en-GB"/>
        </w:rPr>
        <w:t>in the CLA</w:t>
      </w:r>
      <w:r w:rsidR="00B877AD">
        <w:rPr>
          <w:rFonts w:ascii="MB Corpo S Text Office Light" w:eastAsia="MB Corpo S Text Office Light" w:hAnsi="MB Corpo S Text Office Light" w:cs="MB Corpo S Text Office Light"/>
          <w:lang w:val="en-GB"/>
        </w:rPr>
        <w:t>,</w:t>
      </w:r>
      <w:r w:rsidR="00B877AD" w:rsidRPr="00694EF2">
        <w:rPr>
          <w:rFonts w:ascii="MB Corpo S Text Office Light" w:eastAsia="MB Corpo S Text Office Light" w:hAnsi="MB Corpo S Text Office Light" w:cs="MB Corpo S Text Office Light"/>
          <w:lang w:val="en-GB"/>
        </w:rPr>
        <w:t xml:space="preserve"> </w:t>
      </w:r>
      <w:r w:rsidRPr="00694EF2">
        <w:rPr>
          <w:rFonts w:ascii="MB Corpo S Text Office Light" w:eastAsia="MB Corpo S Text Office Light" w:hAnsi="MB Corpo S Text Office Light" w:cs="MB Corpo S Text Office Light"/>
          <w:lang w:val="en-GB"/>
        </w:rPr>
        <w:t xml:space="preserve">developed in partnership </w:t>
      </w:r>
      <w:r w:rsidR="00A13214">
        <w:rPr>
          <w:rFonts w:ascii="MB Corpo S Text Office Light" w:eastAsia="MB Corpo S Text Office Light" w:hAnsi="MB Corpo S Text Office Light" w:cs="MB Corpo S Text Office Light"/>
          <w:lang w:val="en-GB"/>
        </w:rPr>
        <w:t>by</w:t>
      </w:r>
      <w:r w:rsidR="006F12C2" w:rsidRPr="00694EF2">
        <w:rPr>
          <w:rFonts w:ascii="MB Corpo S Text Office Light" w:eastAsia="MB Corpo S Text Office Light" w:hAnsi="MB Corpo S Text Office Light" w:cs="MB Corpo S Text Office Light"/>
          <w:lang w:val="en-GB"/>
        </w:rPr>
        <w:t xml:space="preserve"> </w:t>
      </w:r>
      <w:r w:rsidRPr="00694EF2">
        <w:rPr>
          <w:rFonts w:ascii="MB Corpo S Text Office Light" w:eastAsia="MB Corpo S Text Office Light" w:hAnsi="MB Corpo S Text Office Light" w:cs="MB Corpo S Text Office Light"/>
          <w:lang w:val="en-GB"/>
        </w:rPr>
        <w:t>Google and Mercedes-Benz</w:t>
      </w:r>
      <w:r w:rsidR="00B877AD">
        <w:rPr>
          <w:rFonts w:ascii="MB Corpo S Text Office Light" w:eastAsia="MB Corpo S Text Office Light" w:hAnsi="MB Corpo S Text Office Light" w:cs="MB Corpo S Text Office Light"/>
          <w:lang w:val="en-GB"/>
        </w:rPr>
        <w:t>,</w:t>
      </w:r>
      <w:r w:rsidRPr="00694EF2">
        <w:rPr>
          <w:rFonts w:ascii="MB Corpo S Text Office Light" w:eastAsia="MB Corpo S Text Office Light" w:hAnsi="MB Corpo S Text Office Light" w:cs="MB Corpo S Text Office Light"/>
          <w:lang w:val="en-GB"/>
        </w:rPr>
        <w:t xml:space="preserve"> is one of the first systems to integrate Google Cloud</w:t>
      </w:r>
      <w:r w:rsidR="00550944">
        <w:rPr>
          <w:rFonts w:ascii="MB Corpo S Text Office Light" w:eastAsia="MB Corpo S Text Office Light" w:hAnsi="MB Corpo S Text Office Light" w:cs="MB Corpo S Text Office Light"/>
          <w:lang w:val="en-GB"/>
        </w:rPr>
        <w:t>’s new Automotive AI Agent</w:t>
      </w:r>
      <w:r w:rsidRPr="00694EF2">
        <w:rPr>
          <w:rFonts w:ascii="MB Corpo S Text Office Light" w:eastAsia="MB Corpo S Text Office Light" w:hAnsi="MB Corpo S Text Office Light" w:cs="MB Corpo S Text Office Light"/>
          <w:lang w:val="en-GB"/>
        </w:rPr>
        <w:t xml:space="preserve"> for in-vehicle use with Google Maps.</w:t>
      </w:r>
      <w:r w:rsidR="00143B88" w:rsidRPr="00694EF2">
        <w:rPr>
          <w:rFonts w:ascii="MB Corpo S Text Office Light" w:eastAsia="MB Corpo S Text Office Light" w:hAnsi="MB Corpo S Text Office Light" w:cs="MB Corpo S Text Office Light"/>
          <w:lang w:val="en-GB"/>
        </w:rPr>
        <w:t xml:space="preserve"> </w:t>
      </w:r>
    </w:p>
    <w:p w14:paraId="08303FD2" w14:textId="77777777" w:rsidR="008753A3" w:rsidRPr="00694EF2" w:rsidRDefault="008753A3" w:rsidP="00841448">
      <w:pPr>
        <w:spacing w:line="280" w:lineRule="exact"/>
        <w:rPr>
          <w:rFonts w:ascii="MB Corpo S Text Office Light" w:eastAsia="MB Corpo S Text Office Light" w:hAnsi="MB Corpo S Text Office Light" w:cs="MB Corpo S Text Office Light"/>
          <w:lang w:val="en-GB"/>
        </w:rPr>
      </w:pPr>
    </w:p>
    <w:p w14:paraId="3BC0C9AA" w14:textId="6BA2DBC4" w:rsidR="00755A0C" w:rsidRPr="00694EF2" w:rsidRDefault="009B28EF" w:rsidP="00841448">
      <w:pPr>
        <w:spacing w:line="280" w:lineRule="exact"/>
        <w:rPr>
          <w:lang w:val="en-GB"/>
        </w:rPr>
      </w:pPr>
      <w:r w:rsidRPr="00694EF2">
        <w:rPr>
          <w:lang w:val="en-GB"/>
        </w:rPr>
        <w:t xml:space="preserve">Mercedes-Benz Navigation with Electric Intelligence plans the fastest and most </w:t>
      </w:r>
      <w:r w:rsidR="00A13214">
        <w:rPr>
          <w:lang w:val="en-GB"/>
        </w:rPr>
        <w:t>convenient</w:t>
      </w:r>
      <w:r w:rsidR="00A13214" w:rsidRPr="00694EF2">
        <w:rPr>
          <w:lang w:val="en-GB"/>
        </w:rPr>
        <w:t xml:space="preserve"> </w:t>
      </w:r>
      <w:r w:rsidRPr="00694EF2">
        <w:rPr>
          <w:lang w:val="en-GB"/>
        </w:rPr>
        <w:t>route, including charging stops, based on numerous factors. It dynamically responds to traffic jams or changes in driving style. Mercedes-Benz</w:t>
      </w:r>
      <w:r w:rsidR="00A13214">
        <w:rPr>
          <w:lang w:val="en-GB"/>
        </w:rPr>
        <w:t xml:space="preserve"> is</w:t>
      </w:r>
      <w:r w:rsidRPr="00694EF2">
        <w:rPr>
          <w:lang w:val="en-GB"/>
        </w:rPr>
        <w:t xml:space="preserve"> continuously develop</w:t>
      </w:r>
      <w:r w:rsidR="00A13214">
        <w:rPr>
          <w:lang w:val="en-GB"/>
        </w:rPr>
        <w:t>ing</w:t>
      </w:r>
      <w:r w:rsidRPr="00694EF2">
        <w:rPr>
          <w:lang w:val="en-GB"/>
        </w:rPr>
        <w:t xml:space="preserve"> the energy forecast for </w:t>
      </w:r>
      <w:r w:rsidR="00A13214">
        <w:rPr>
          <w:lang w:val="en-GB"/>
        </w:rPr>
        <w:t>N</w:t>
      </w:r>
      <w:r w:rsidRPr="00694EF2">
        <w:rPr>
          <w:lang w:val="en-GB"/>
        </w:rPr>
        <w:t xml:space="preserve">avigation with Electric Intelligence. In the future, predicted wind conditions along the road will be considered even more accurately </w:t>
      </w:r>
      <w:r w:rsidR="00605145">
        <w:rPr>
          <w:lang w:val="en-GB"/>
        </w:rPr>
        <w:t>based on</w:t>
      </w:r>
      <w:r w:rsidR="00605145" w:rsidRPr="00694EF2">
        <w:rPr>
          <w:lang w:val="en-GB"/>
        </w:rPr>
        <w:t xml:space="preserve"> </w:t>
      </w:r>
      <w:r w:rsidRPr="00694EF2">
        <w:rPr>
          <w:lang w:val="en-GB"/>
        </w:rPr>
        <w:t>the vehicle's height.</w:t>
      </w:r>
      <w:r w:rsidR="00755A0C" w:rsidRPr="00694EF2">
        <w:rPr>
          <w:lang w:val="en-GB"/>
        </w:rPr>
        <w:t xml:space="preserve"> </w:t>
      </w:r>
    </w:p>
    <w:p w14:paraId="1124897D" w14:textId="77777777" w:rsidR="00841448" w:rsidRPr="00694EF2" w:rsidRDefault="00841448" w:rsidP="003A1864">
      <w:pPr>
        <w:spacing w:line="280" w:lineRule="exact"/>
        <w:rPr>
          <w:lang w:val="en-GB"/>
        </w:rPr>
      </w:pPr>
    </w:p>
    <w:p w14:paraId="11F32F39" w14:textId="77777777" w:rsidR="008F1F74" w:rsidRDefault="002A352A" w:rsidP="00841448">
      <w:pPr>
        <w:spacing w:line="280" w:lineRule="exact"/>
        <w:rPr>
          <w:lang w:val="en-GB"/>
        </w:rPr>
      </w:pPr>
      <w:r>
        <w:rPr>
          <w:lang w:val="en-GB"/>
        </w:rPr>
        <w:t>To work out the</w:t>
      </w:r>
      <w:r w:rsidRPr="00694EF2">
        <w:rPr>
          <w:lang w:val="en-GB"/>
        </w:rPr>
        <w:t xml:space="preserve"> </w:t>
      </w:r>
      <w:r w:rsidR="009B28EF" w:rsidRPr="00694EF2">
        <w:rPr>
          <w:lang w:val="en-GB"/>
        </w:rPr>
        <w:t>route</w:t>
      </w:r>
      <w:r>
        <w:rPr>
          <w:lang w:val="en-GB"/>
        </w:rPr>
        <w:t>, the system calculates</w:t>
      </w:r>
      <w:r w:rsidR="009B28EF" w:rsidRPr="00694EF2" w:rsidDel="00643D08">
        <w:rPr>
          <w:lang w:val="en-GB"/>
        </w:rPr>
        <w:t xml:space="preserve"> </w:t>
      </w:r>
      <w:r w:rsidR="009B28EF" w:rsidRPr="00694EF2">
        <w:rPr>
          <w:lang w:val="en-GB"/>
        </w:rPr>
        <w:t>energy demand</w:t>
      </w:r>
      <w:r w:rsidR="00643D08">
        <w:rPr>
          <w:lang w:val="en-GB"/>
        </w:rPr>
        <w:t>. It takes into</w:t>
      </w:r>
      <w:r w:rsidR="009B28EF" w:rsidRPr="00694EF2">
        <w:rPr>
          <w:lang w:val="en-GB"/>
        </w:rPr>
        <w:t xml:space="preserve"> consider</w:t>
      </w:r>
      <w:r w:rsidR="00643D08">
        <w:rPr>
          <w:lang w:val="en-GB"/>
        </w:rPr>
        <w:t>ation</w:t>
      </w:r>
      <w:r w:rsidR="009B28EF" w:rsidRPr="00694EF2">
        <w:rPr>
          <w:lang w:val="en-GB"/>
        </w:rPr>
        <w:t xml:space="preserve"> topography, route profile, ambient temperature, speed, heating and cooling needs. Other factors include the traffic situation on the planned route and the available charging stations, their charging capacity and payment functions. The calculation takes place in the cloud and is combined with onboard data.</w:t>
      </w:r>
      <w:r w:rsidR="00143B88" w:rsidRPr="00694EF2">
        <w:rPr>
          <w:lang w:val="en-GB"/>
        </w:rPr>
        <w:t xml:space="preserve"> </w:t>
      </w:r>
    </w:p>
    <w:p w14:paraId="13E9AE6C" w14:textId="77777777" w:rsidR="008F1F74" w:rsidRDefault="008F1F74" w:rsidP="00841448">
      <w:pPr>
        <w:spacing w:line="280" w:lineRule="exact"/>
        <w:rPr>
          <w:lang w:val="en-GB"/>
        </w:rPr>
      </w:pPr>
    </w:p>
    <w:p w14:paraId="0A46D66D" w14:textId="27B3D6A5" w:rsidR="00841448" w:rsidRPr="00694EF2" w:rsidRDefault="009B28EF" w:rsidP="00841448">
      <w:pPr>
        <w:spacing w:line="280" w:lineRule="exact"/>
        <w:rPr>
          <w:lang w:val="en-GB"/>
        </w:rPr>
      </w:pPr>
      <w:r w:rsidRPr="00694EF2">
        <w:rPr>
          <w:lang w:val="en-GB"/>
        </w:rPr>
        <w:t xml:space="preserve">The intelligent navigation </w:t>
      </w:r>
      <w:r w:rsidR="00841448" w:rsidRPr="00694EF2">
        <w:rPr>
          <w:lang w:val="en-GB"/>
        </w:rPr>
        <w:t xml:space="preserve">recognises </w:t>
      </w:r>
      <w:r w:rsidRPr="00694EF2">
        <w:rPr>
          <w:lang w:val="en-GB"/>
        </w:rPr>
        <w:t>when a charging stop is necessary and plans it automatically to optimi</w:t>
      </w:r>
      <w:r w:rsidR="00CF0AB6">
        <w:rPr>
          <w:lang w:val="en-GB"/>
        </w:rPr>
        <w:t>s</w:t>
      </w:r>
      <w:r w:rsidRPr="00694EF2">
        <w:rPr>
          <w:lang w:val="en-GB"/>
        </w:rPr>
        <w:t xml:space="preserve">e overall travel time. Sometimes, two short charging stops with higher charging capacity may be </w:t>
      </w:r>
      <w:r w:rsidR="0075030B">
        <w:rPr>
          <w:lang w:val="en-GB"/>
        </w:rPr>
        <w:t xml:space="preserve">more beneficial than one longer </w:t>
      </w:r>
      <w:r w:rsidR="00004110">
        <w:rPr>
          <w:lang w:val="en-GB"/>
        </w:rPr>
        <w:t>stop</w:t>
      </w:r>
      <w:r w:rsidRPr="00694EF2">
        <w:rPr>
          <w:lang w:val="en-GB"/>
        </w:rPr>
        <w:t xml:space="preserve">. Additionally, the vehicle's charging settings are automatically adjusted by </w:t>
      </w:r>
      <w:r w:rsidR="000B662B">
        <w:rPr>
          <w:lang w:val="en-GB"/>
        </w:rPr>
        <w:t>N</w:t>
      </w:r>
      <w:r w:rsidRPr="00694EF2">
        <w:rPr>
          <w:lang w:val="en-GB"/>
        </w:rPr>
        <w:t>avigation with Electric Intelligence and optimi</w:t>
      </w:r>
      <w:r w:rsidR="000B662B">
        <w:rPr>
          <w:lang w:val="en-GB"/>
        </w:rPr>
        <w:t>s</w:t>
      </w:r>
      <w:r w:rsidRPr="00694EF2">
        <w:rPr>
          <w:lang w:val="en-GB"/>
        </w:rPr>
        <w:t xml:space="preserve">ed for fast charging along the route. </w:t>
      </w:r>
      <w:r w:rsidR="00247F6C">
        <w:rPr>
          <w:lang w:val="en-GB"/>
        </w:rPr>
        <w:t>This includes preconditioning the high-voltage battery</w:t>
      </w:r>
      <w:r w:rsidR="00D637C8">
        <w:rPr>
          <w:lang w:val="en-GB"/>
        </w:rPr>
        <w:t xml:space="preserve"> to ensure it is at the </w:t>
      </w:r>
      <w:r w:rsidR="00366866">
        <w:rPr>
          <w:lang w:val="en-GB"/>
        </w:rPr>
        <w:t>optimum temperature for high-speed DC charging</w:t>
      </w:r>
      <w:r w:rsidR="000D233B">
        <w:rPr>
          <w:lang w:val="en-GB"/>
        </w:rPr>
        <w:t xml:space="preserve"> at the right time.</w:t>
      </w:r>
      <w:r w:rsidRPr="00694EF2">
        <w:rPr>
          <w:lang w:val="en-GB"/>
        </w:rPr>
        <w:t xml:space="preserve"> The system also provides energy-saving tips.</w:t>
      </w:r>
      <w:r w:rsidR="00143B88" w:rsidRPr="00694EF2">
        <w:rPr>
          <w:lang w:val="en-GB"/>
        </w:rPr>
        <w:t xml:space="preserve"> </w:t>
      </w:r>
    </w:p>
    <w:p w14:paraId="27BBF895" w14:textId="77777777" w:rsidR="00841448" w:rsidRPr="00694EF2" w:rsidRDefault="00841448" w:rsidP="00841448">
      <w:pPr>
        <w:spacing w:line="280" w:lineRule="exact"/>
        <w:rPr>
          <w:lang w:val="en-GB"/>
        </w:rPr>
      </w:pPr>
    </w:p>
    <w:p w14:paraId="11F9D557" w14:textId="6CB25160" w:rsidR="009B28EF" w:rsidRPr="00694EF2" w:rsidRDefault="009B28EF" w:rsidP="003A1864">
      <w:pPr>
        <w:spacing w:line="280" w:lineRule="exact"/>
        <w:rPr>
          <w:rFonts w:ascii="MB Corpo S Text Office Light" w:hAnsi="MB Corpo S Text Office Light"/>
          <w:lang w:val="en-GB" w:eastAsia="en-US"/>
        </w:rPr>
      </w:pPr>
      <w:r w:rsidRPr="00694EF2">
        <w:rPr>
          <w:lang w:val="en-GB"/>
        </w:rPr>
        <w:lastRenderedPageBreak/>
        <w:t xml:space="preserve">Mercedes-Benz </w:t>
      </w:r>
      <w:r w:rsidR="000B662B">
        <w:rPr>
          <w:lang w:val="en-GB"/>
        </w:rPr>
        <w:t>i</w:t>
      </w:r>
      <w:r w:rsidR="000B662B" w:rsidRPr="00694EF2">
        <w:rPr>
          <w:lang w:val="en-GB"/>
        </w:rPr>
        <w:t>s the first automaker</w:t>
      </w:r>
      <w:r w:rsidR="000B662B">
        <w:rPr>
          <w:lang w:val="en-GB"/>
        </w:rPr>
        <w:t xml:space="preserve"> to</w:t>
      </w:r>
      <w:r w:rsidR="000B662B" w:rsidRPr="00694EF2">
        <w:rPr>
          <w:lang w:val="en-GB"/>
        </w:rPr>
        <w:t xml:space="preserve"> </w:t>
      </w:r>
      <w:r w:rsidRPr="00694EF2">
        <w:rPr>
          <w:lang w:val="en-GB"/>
        </w:rPr>
        <w:t>introduce an integrated reservation function</w:t>
      </w:r>
      <w:r w:rsidR="00DD0329">
        <w:rPr>
          <w:rStyle w:val="Funotenzeichen"/>
          <w:lang w:val="en-GB"/>
        </w:rPr>
        <w:footnoteReference w:id="10"/>
      </w:r>
      <w:r w:rsidRPr="00694EF2">
        <w:rPr>
          <w:lang w:val="en-GB"/>
        </w:rPr>
        <w:t xml:space="preserve"> for charging stations. Starting in Germany and the USA, Mercedes-Benz customers can exclusively </w:t>
      </w:r>
      <w:r w:rsidR="000055C0">
        <w:rPr>
          <w:lang w:val="en-GB"/>
        </w:rPr>
        <w:t>use</w:t>
      </w:r>
      <w:r w:rsidR="000055C0" w:rsidRPr="00694EF2">
        <w:rPr>
          <w:lang w:val="en-GB"/>
        </w:rPr>
        <w:t xml:space="preserve"> </w:t>
      </w:r>
      <w:r w:rsidR="00556C78">
        <w:rPr>
          <w:lang w:val="en-GB"/>
        </w:rPr>
        <w:t>the integrated charging service</w:t>
      </w:r>
      <w:r w:rsidR="000055C0" w:rsidRPr="00694EF2">
        <w:rPr>
          <w:lang w:val="en-GB"/>
        </w:rPr>
        <w:t xml:space="preserve"> MB.CHARGE Public</w:t>
      </w:r>
      <w:r w:rsidR="00BC29D5">
        <w:rPr>
          <w:rStyle w:val="Funotenzeichen"/>
          <w:lang w:val="en-GB"/>
        </w:rPr>
        <w:footnoteReference w:id="11"/>
      </w:r>
      <w:r w:rsidR="000055C0" w:rsidRPr="00694EF2" w:rsidDel="008D6EB1">
        <w:rPr>
          <w:lang w:val="en-GB"/>
        </w:rPr>
        <w:t xml:space="preserve"> </w:t>
      </w:r>
      <w:r w:rsidR="000055C0">
        <w:rPr>
          <w:lang w:val="en-GB"/>
        </w:rPr>
        <w:t xml:space="preserve">to </w:t>
      </w:r>
      <w:r w:rsidRPr="00694EF2">
        <w:rPr>
          <w:lang w:val="en-GB"/>
        </w:rPr>
        <w:t>reserve a charging point</w:t>
      </w:r>
      <w:r w:rsidR="000055C0">
        <w:rPr>
          <w:lang w:val="en-GB"/>
        </w:rPr>
        <w:t xml:space="preserve"> in advance</w:t>
      </w:r>
      <w:r w:rsidRPr="00694EF2">
        <w:rPr>
          <w:lang w:val="en-GB"/>
        </w:rPr>
        <w:t xml:space="preserve"> at the company's own Mercedes-Benz charging parks. </w:t>
      </w:r>
      <w:r w:rsidR="004D4CAE">
        <w:rPr>
          <w:lang w:val="en-GB"/>
        </w:rPr>
        <w:t>When</w:t>
      </w:r>
      <w:r w:rsidRPr="00694EF2">
        <w:rPr>
          <w:lang w:val="en-GB"/>
        </w:rPr>
        <w:t xml:space="preserve"> route guidance</w:t>
      </w:r>
      <w:r w:rsidR="004D4CAE">
        <w:rPr>
          <w:lang w:val="en-GB"/>
        </w:rPr>
        <w:t xml:space="preserve"> </w:t>
      </w:r>
      <w:r w:rsidR="00137050">
        <w:rPr>
          <w:lang w:val="en-GB"/>
        </w:rPr>
        <w:t>using Navigation with Electric Intelligence</w:t>
      </w:r>
      <w:r w:rsidR="004D4CAE">
        <w:rPr>
          <w:lang w:val="en-GB"/>
        </w:rPr>
        <w:t xml:space="preserve"> is active</w:t>
      </w:r>
      <w:r w:rsidRPr="00694EF2">
        <w:rPr>
          <w:lang w:val="en-GB"/>
        </w:rPr>
        <w:t xml:space="preserve">, </w:t>
      </w:r>
      <w:r w:rsidR="004D4CAE">
        <w:rPr>
          <w:lang w:val="en-GB"/>
        </w:rPr>
        <w:t xml:space="preserve">the vehicle automatically makes </w:t>
      </w:r>
      <w:r w:rsidRPr="00694EF2">
        <w:rPr>
          <w:lang w:val="en-GB"/>
        </w:rPr>
        <w:t xml:space="preserve">the reservation 15 minutes before reaching the charging station. </w:t>
      </w:r>
      <w:r w:rsidR="003D099D">
        <w:rPr>
          <w:lang w:val="en-GB"/>
        </w:rPr>
        <w:t>For drivers, t</w:t>
      </w:r>
      <w:r w:rsidRPr="00694EF2">
        <w:rPr>
          <w:lang w:val="en-GB"/>
        </w:rPr>
        <w:t>he reservation function save</w:t>
      </w:r>
      <w:r w:rsidR="001E1CA3">
        <w:rPr>
          <w:lang w:val="en-GB"/>
        </w:rPr>
        <w:t>s</w:t>
      </w:r>
      <w:r w:rsidR="0005702C">
        <w:rPr>
          <w:lang w:val="en-GB"/>
        </w:rPr>
        <w:t xml:space="preserve"> time spent </w:t>
      </w:r>
      <w:r w:rsidRPr="00694EF2" w:rsidDel="0005702C">
        <w:rPr>
          <w:lang w:val="en-GB"/>
        </w:rPr>
        <w:t xml:space="preserve">waiting </w:t>
      </w:r>
      <w:r w:rsidRPr="00694EF2">
        <w:rPr>
          <w:lang w:val="en-GB"/>
        </w:rPr>
        <w:t>and</w:t>
      </w:r>
      <w:r w:rsidR="001E1CA3">
        <w:rPr>
          <w:lang w:val="en-GB"/>
        </w:rPr>
        <w:t xml:space="preserve"> provides them the assurance of an available</w:t>
      </w:r>
      <w:r w:rsidRPr="00694EF2">
        <w:rPr>
          <w:lang w:val="en-GB"/>
        </w:rPr>
        <w:t xml:space="preserve"> charging spot.</w:t>
      </w:r>
    </w:p>
    <w:p w14:paraId="392823CD" w14:textId="7689C614" w:rsidR="009B28EF" w:rsidRPr="00694EF2" w:rsidRDefault="009B28EF" w:rsidP="003A1864">
      <w:pPr>
        <w:spacing w:line="280" w:lineRule="exact"/>
        <w:rPr>
          <w:rFonts w:ascii="MB Corpo S Text Office" w:eastAsiaTheme="majorEastAsia" w:hAnsi="MB Corpo S Text Office" w:cstheme="majorBidi"/>
          <w:lang w:val="en-GB" w:eastAsia="en-US"/>
        </w:rPr>
      </w:pPr>
    </w:p>
    <w:p w14:paraId="439D5BE5" w14:textId="282C6158" w:rsidR="009B28EF" w:rsidRPr="00694EF2" w:rsidRDefault="009B28EF" w:rsidP="003A1864">
      <w:pPr>
        <w:spacing w:line="280" w:lineRule="exact"/>
        <w:rPr>
          <w:rFonts w:ascii="MB Corpo S Text Office Light" w:hAnsi="MB Corpo S Text Office Light"/>
          <w:lang w:val="en-GB" w:eastAsia="en-US"/>
        </w:rPr>
      </w:pPr>
      <w:r w:rsidRPr="00694EF2">
        <w:rPr>
          <w:rFonts w:ascii="MB Corpo S Text Office" w:eastAsiaTheme="majorEastAsia" w:hAnsi="MB Corpo S Text Office" w:cstheme="majorBidi"/>
          <w:kern w:val="0"/>
          <w:lang w:val="en-GB" w:eastAsia="en-US"/>
          <w14:ligatures w14:val="none"/>
        </w:rPr>
        <w:t xml:space="preserve">KEYLESS-GO </w:t>
      </w:r>
      <w:r w:rsidR="00143B88" w:rsidRPr="00694EF2">
        <w:rPr>
          <w:rFonts w:ascii="MB Corpo S Text Office" w:eastAsiaTheme="majorEastAsia" w:hAnsi="MB Corpo S Text Office" w:cstheme="majorBidi"/>
          <w:kern w:val="0"/>
          <w:lang w:val="en-GB" w:eastAsia="en-US"/>
          <w14:ligatures w14:val="none"/>
        </w:rPr>
        <w:t xml:space="preserve">now </w:t>
      </w:r>
      <w:r w:rsidRPr="00694EF2">
        <w:rPr>
          <w:rFonts w:ascii="MB Corpo S Text Office" w:eastAsiaTheme="majorEastAsia" w:hAnsi="MB Corpo S Text Office" w:cstheme="majorBidi"/>
          <w:kern w:val="0"/>
          <w:lang w:val="en-GB" w:eastAsia="en-US"/>
          <w14:ligatures w14:val="none"/>
        </w:rPr>
        <w:t xml:space="preserve">with </w:t>
      </w:r>
      <w:r w:rsidR="00143B88" w:rsidRPr="00694EF2">
        <w:rPr>
          <w:rFonts w:ascii="MB Corpo S Text Office" w:eastAsiaTheme="majorEastAsia" w:hAnsi="MB Corpo S Text Office" w:cstheme="majorBidi"/>
          <w:kern w:val="0"/>
          <w:lang w:val="en-GB" w:eastAsia="en-US"/>
          <w14:ligatures w14:val="none"/>
        </w:rPr>
        <w:t xml:space="preserve">automatic locking </w:t>
      </w:r>
      <w:r w:rsidRPr="00694EF2">
        <w:rPr>
          <w:rFonts w:ascii="MB Corpo S Text Office" w:eastAsiaTheme="majorEastAsia" w:hAnsi="MB Corpo S Text Office" w:cstheme="majorBidi"/>
          <w:kern w:val="0"/>
          <w:lang w:val="en-GB" w:eastAsia="en-US"/>
          <w14:ligatures w14:val="none"/>
        </w:rPr>
        <w:t xml:space="preserve">and </w:t>
      </w:r>
      <w:r w:rsidR="00143B88" w:rsidRPr="00694EF2">
        <w:rPr>
          <w:rFonts w:ascii="MB Corpo S Text Office" w:eastAsiaTheme="majorEastAsia" w:hAnsi="MB Corpo S Text Office" w:cstheme="majorBidi"/>
          <w:kern w:val="0"/>
          <w:lang w:val="en-GB" w:eastAsia="en-US"/>
          <w14:ligatures w14:val="none"/>
        </w:rPr>
        <w:t>u</w:t>
      </w:r>
      <w:r w:rsidRPr="00694EF2">
        <w:rPr>
          <w:rFonts w:ascii="MB Corpo S Text Office" w:eastAsiaTheme="majorEastAsia" w:hAnsi="MB Corpo S Text Office" w:cstheme="majorBidi"/>
          <w:kern w:val="0"/>
          <w:lang w:val="en-GB" w:eastAsia="en-US"/>
          <w14:ligatures w14:val="none"/>
        </w:rPr>
        <w:t>nlocking</w:t>
      </w:r>
    </w:p>
    <w:p w14:paraId="1A6A6000" w14:textId="74A11389" w:rsidR="00BF67DA" w:rsidRPr="00694EF2" w:rsidRDefault="009B28EF" w:rsidP="003A1864">
      <w:pPr>
        <w:spacing w:line="280" w:lineRule="exact"/>
        <w:rPr>
          <w:rFonts w:ascii="MB Corpo S Text Office Light" w:hAnsi="MB Corpo S Text Office Light"/>
          <w:kern w:val="0"/>
          <w:lang w:val="en-GB" w:eastAsia="en-US"/>
          <w14:ligatures w14:val="none"/>
        </w:rPr>
      </w:pPr>
      <w:r w:rsidRPr="00694EF2">
        <w:rPr>
          <w:rFonts w:ascii="MB Corpo S Text Office Light" w:hAnsi="MB Corpo S Text Office Light"/>
          <w:kern w:val="0"/>
          <w:lang w:val="en-GB" w:eastAsia="en-US"/>
          <w14:ligatures w14:val="none"/>
        </w:rPr>
        <w:t>The new CLA is available with the optional KEYLESS-GO feature. In the latest generation of this access system,</w:t>
      </w:r>
      <w:r w:rsidR="00026A3A">
        <w:rPr>
          <w:rFonts w:ascii="MB Corpo S Text Office Light" w:hAnsi="MB Corpo S Text Office Light"/>
          <w:kern w:val="0"/>
          <w:lang w:val="en-GB" w:eastAsia="en-US"/>
          <w14:ligatures w14:val="none"/>
        </w:rPr>
        <w:t xml:space="preserve"> and depending on market availability,</w:t>
      </w:r>
      <w:r w:rsidRPr="00694EF2">
        <w:rPr>
          <w:rFonts w:ascii="MB Corpo S Text Office Light" w:hAnsi="MB Corpo S Text Office Light"/>
          <w:kern w:val="0"/>
          <w:lang w:val="en-GB" w:eastAsia="en-US"/>
          <w14:ligatures w14:val="none"/>
        </w:rPr>
        <w:t xml:space="preserve"> the vehicle automatically locks or unlocks when the user with the vehicle key approaches or moves away. This feature can also be deactivated via the head unit if desired. Additionally, KEYLESS-GO is optionally available with </w:t>
      </w:r>
      <w:r w:rsidRPr="00E8236C">
        <w:rPr>
          <w:rFonts w:ascii="MB Corpo S Text Office Light" w:hAnsi="MB Corpo S Text Office Light"/>
          <w:caps/>
          <w:kern w:val="0"/>
          <w:lang w:val="en-GB" w:eastAsia="en-US"/>
          <w14:ligatures w14:val="none"/>
        </w:rPr>
        <w:t>Handsfree Access</w:t>
      </w:r>
      <w:r w:rsidRPr="00694EF2">
        <w:rPr>
          <w:rFonts w:ascii="MB Corpo S Text Office Light" w:hAnsi="MB Corpo S Text Office Light"/>
          <w:kern w:val="0"/>
          <w:lang w:val="en-GB" w:eastAsia="en-US"/>
          <w14:ligatures w14:val="none"/>
        </w:rPr>
        <w:t xml:space="preserve">, allowing </w:t>
      </w:r>
      <w:r w:rsidR="00DB18DD">
        <w:rPr>
          <w:rFonts w:ascii="MB Corpo S Text Office Light" w:hAnsi="MB Corpo S Text Office Light"/>
          <w:kern w:val="0"/>
          <w:lang w:val="en-GB" w:eastAsia="en-US"/>
          <w14:ligatures w14:val="none"/>
        </w:rPr>
        <w:t xml:space="preserve">automatic opening </w:t>
      </w:r>
      <w:r w:rsidR="00C94FB6">
        <w:rPr>
          <w:rFonts w:ascii="MB Corpo S Text Office Light" w:hAnsi="MB Corpo S Text Office Light"/>
          <w:kern w:val="0"/>
          <w:lang w:val="en-GB" w:eastAsia="en-US"/>
          <w14:ligatures w14:val="none"/>
        </w:rPr>
        <w:t xml:space="preserve">and closing </w:t>
      </w:r>
      <w:r w:rsidR="00DB18DD">
        <w:rPr>
          <w:rFonts w:ascii="MB Corpo S Text Office Light" w:hAnsi="MB Corpo S Text Office Light"/>
          <w:kern w:val="0"/>
          <w:lang w:val="en-GB" w:eastAsia="en-US"/>
          <w14:ligatures w14:val="none"/>
        </w:rPr>
        <w:t>of the</w:t>
      </w:r>
      <w:r w:rsidR="00DB18DD" w:rsidRPr="00694EF2">
        <w:rPr>
          <w:rFonts w:ascii="MB Corpo S Text Office Light" w:hAnsi="MB Corpo S Text Office Light"/>
          <w:kern w:val="0"/>
          <w:lang w:val="en-GB" w:eastAsia="en-US"/>
          <w14:ligatures w14:val="none"/>
        </w:rPr>
        <w:t xml:space="preserve"> </w:t>
      </w:r>
      <w:r w:rsidR="009D6409">
        <w:rPr>
          <w:rFonts w:ascii="MB Corpo S Text Office Light" w:hAnsi="MB Corpo S Text Office Light"/>
          <w:kern w:val="0"/>
          <w:lang w:val="en-GB" w:eastAsia="en-US"/>
          <w14:ligatures w14:val="none"/>
        </w:rPr>
        <w:t>boot</w:t>
      </w:r>
      <w:r w:rsidR="009D6409" w:rsidRPr="00694EF2">
        <w:rPr>
          <w:rFonts w:ascii="MB Corpo S Text Office Light" w:hAnsi="MB Corpo S Text Office Light"/>
          <w:kern w:val="0"/>
          <w:lang w:val="en-GB" w:eastAsia="en-US"/>
          <w14:ligatures w14:val="none"/>
        </w:rPr>
        <w:t xml:space="preserve"> </w:t>
      </w:r>
      <w:r w:rsidR="00DB18DD">
        <w:rPr>
          <w:rFonts w:ascii="MB Corpo S Text Office Light" w:hAnsi="MB Corpo S Text Office Light"/>
          <w:kern w:val="0"/>
          <w:lang w:val="en-GB" w:eastAsia="en-US"/>
          <w14:ligatures w14:val="none"/>
        </w:rPr>
        <w:t>via</w:t>
      </w:r>
      <w:r w:rsidRPr="00694EF2">
        <w:rPr>
          <w:rFonts w:ascii="MB Corpo S Text Office Light" w:hAnsi="MB Corpo S Text Office Light"/>
          <w:kern w:val="0"/>
          <w:lang w:val="en-GB" w:eastAsia="en-US"/>
          <w14:ligatures w14:val="none"/>
        </w:rPr>
        <w:t xml:space="preserve"> a kick</w:t>
      </w:r>
      <w:r w:rsidR="00DB18DD">
        <w:rPr>
          <w:rFonts w:ascii="MB Corpo S Text Office Light" w:hAnsi="MB Corpo S Text Office Light"/>
          <w:kern w:val="0"/>
          <w:lang w:val="en-GB" w:eastAsia="en-US"/>
          <w14:ligatures w14:val="none"/>
        </w:rPr>
        <w:t>ing</w:t>
      </w:r>
      <w:r w:rsidRPr="00694EF2">
        <w:rPr>
          <w:rFonts w:ascii="MB Corpo S Text Office Light" w:hAnsi="MB Corpo S Text Office Light"/>
          <w:kern w:val="0"/>
          <w:lang w:val="en-GB" w:eastAsia="en-US"/>
          <w14:ligatures w14:val="none"/>
        </w:rPr>
        <w:t xml:space="preserve"> motion under the rear bumper.</w:t>
      </w:r>
    </w:p>
    <w:p w14:paraId="3C5B4BDE" w14:textId="4BBBBEF9" w:rsidR="00A767F7" w:rsidRPr="00694EF2" w:rsidRDefault="00A767F7" w:rsidP="003A1864">
      <w:pPr>
        <w:spacing w:line="280" w:lineRule="exact"/>
        <w:rPr>
          <w:lang w:val="en-GB"/>
        </w:rPr>
      </w:pPr>
    </w:p>
    <w:p w14:paraId="673468B6" w14:textId="149CCB34" w:rsidR="009B28EF" w:rsidRPr="00694EF2" w:rsidRDefault="009B28EF" w:rsidP="003A1864">
      <w:pPr>
        <w:spacing w:line="280" w:lineRule="exact"/>
        <w:rPr>
          <w:lang w:val="en-GB"/>
        </w:rPr>
      </w:pPr>
      <w:bookmarkStart w:id="23" w:name="_Hlk190759412"/>
      <w:r w:rsidRPr="00694EF2">
        <w:rPr>
          <w:rFonts w:ascii="MB Corpo S Text Office" w:eastAsiaTheme="majorEastAsia" w:hAnsi="MB Corpo S Text Office" w:cstheme="majorBidi"/>
          <w:lang w:val="en-GB"/>
        </w:rPr>
        <w:t xml:space="preserve">MB.DRIVE </w:t>
      </w:r>
      <w:r w:rsidR="00BF67DA" w:rsidRPr="00694EF2">
        <w:rPr>
          <w:rFonts w:ascii="MB Corpo S Text Office" w:eastAsiaTheme="majorEastAsia" w:hAnsi="MB Corpo S Text Office" w:cstheme="majorBidi"/>
          <w:lang w:val="en-GB"/>
        </w:rPr>
        <w:t xml:space="preserve">sets </w:t>
      </w:r>
      <w:r w:rsidRPr="00694EF2">
        <w:rPr>
          <w:rFonts w:ascii="MB Corpo S Text Office" w:eastAsiaTheme="majorEastAsia" w:hAnsi="MB Corpo S Text Office" w:cstheme="majorBidi"/>
          <w:lang w:val="en-GB"/>
        </w:rPr>
        <w:t xml:space="preserve">a </w:t>
      </w:r>
      <w:r w:rsidR="00BF67DA" w:rsidRPr="00694EF2">
        <w:rPr>
          <w:rFonts w:ascii="MB Corpo S Text Office" w:eastAsiaTheme="majorEastAsia" w:hAnsi="MB Corpo S Text Office" w:cstheme="majorBidi"/>
          <w:lang w:val="en-GB"/>
        </w:rPr>
        <w:t xml:space="preserve">new standard </w:t>
      </w:r>
      <w:r w:rsidRPr="00694EF2">
        <w:rPr>
          <w:rFonts w:ascii="MB Corpo S Text Office" w:eastAsiaTheme="majorEastAsia" w:hAnsi="MB Corpo S Text Office" w:cstheme="majorBidi"/>
          <w:lang w:val="en-GB"/>
        </w:rPr>
        <w:t xml:space="preserve">with </w:t>
      </w:r>
      <w:r w:rsidR="00BF67DA" w:rsidRPr="00694EF2">
        <w:rPr>
          <w:rFonts w:ascii="MB Corpo S Text Office" w:eastAsiaTheme="majorEastAsia" w:hAnsi="MB Corpo S Text Office" w:cstheme="majorBidi"/>
          <w:lang w:val="en-GB"/>
        </w:rPr>
        <w:t xml:space="preserve">advanced driving </w:t>
      </w:r>
      <w:r w:rsidRPr="00694EF2">
        <w:rPr>
          <w:rFonts w:ascii="MB Corpo S Text Office" w:eastAsiaTheme="majorEastAsia" w:hAnsi="MB Corpo S Text Office" w:cstheme="majorBidi"/>
          <w:lang w:val="en-GB"/>
        </w:rPr>
        <w:t xml:space="preserve">and </w:t>
      </w:r>
      <w:r w:rsidR="00BF67DA" w:rsidRPr="00694EF2">
        <w:rPr>
          <w:rFonts w:ascii="MB Corpo S Text Office" w:eastAsiaTheme="majorEastAsia" w:hAnsi="MB Corpo S Text Office" w:cstheme="majorBidi"/>
          <w:lang w:val="en-GB"/>
        </w:rPr>
        <w:t>parking assistance systems</w:t>
      </w:r>
    </w:p>
    <w:p w14:paraId="5E6FAA90" w14:textId="0884889A" w:rsidR="009B28EF" w:rsidRPr="00694EF2" w:rsidRDefault="009B28EF" w:rsidP="003A1864">
      <w:pPr>
        <w:spacing w:line="280" w:lineRule="exact"/>
        <w:rPr>
          <w:kern w:val="0"/>
          <w:lang w:val="en-GB"/>
          <w14:ligatures w14:val="none"/>
        </w:rPr>
      </w:pPr>
      <w:r w:rsidRPr="00694EF2">
        <w:rPr>
          <w:kern w:val="0"/>
          <w:lang w:val="en-GB"/>
          <w14:ligatures w14:val="none"/>
        </w:rPr>
        <w:t xml:space="preserve">The </w:t>
      </w:r>
      <w:r w:rsidR="00D87722">
        <w:rPr>
          <w:kern w:val="0"/>
          <w:lang w:val="en-GB"/>
          <w14:ligatures w14:val="none"/>
        </w:rPr>
        <w:t>all-</w:t>
      </w:r>
      <w:r w:rsidRPr="00694EF2">
        <w:rPr>
          <w:kern w:val="0"/>
          <w:lang w:val="en-GB"/>
          <w14:ligatures w14:val="none"/>
        </w:rPr>
        <w:t xml:space="preserve">new CLA models in Europe come standard with extensive safety equipment and the </w:t>
      </w:r>
      <w:r w:rsidR="00975A69">
        <w:rPr>
          <w:kern w:val="0"/>
          <w:lang w:val="en-GB"/>
          <w14:ligatures w14:val="none"/>
        </w:rPr>
        <w:t>D</w:t>
      </w:r>
      <w:r w:rsidR="00975A69" w:rsidRPr="00694EF2">
        <w:rPr>
          <w:kern w:val="0"/>
          <w:lang w:val="en-GB"/>
          <w14:ligatures w14:val="none"/>
        </w:rPr>
        <w:t xml:space="preserve">istance </w:t>
      </w:r>
      <w:r w:rsidR="00975A69">
        <w:rPr>
          <w:kern w:val="0"/>
          <w:lang w:val="en-GB"/>
          <w14:ligatures w14:val="none"/>
        </w:rPr>
        <w:t>A</w:t>
      </w:r>
      <w:r w:rsidR="00975A69" w:rsidRPr="00694EF2">
        <w:rPr>
          <w:kern w:val="0"/>
          <w:lang w:val="en-GB"/>
          <w14:ligatures w14:val="none"/>
        </w:rPr>
        <w:t>ssist</w:t>
      </w:r>
      <w:r w:rsidR="00975A69">
        <w:rPr>
          <w:kern w:val="0"/>
          <w:lang w:val="en-GB"/>
          <w14:ligatures w14:val="none"/>
        </w:rPr>
        <w:t xml:space="preserve"> </w:t>
      </w:r>
      <w:r w:rsidRPr="00694EF2">
        <w:rPr>
          <w:kern w:val="0"/>
          <w:lang w:val="en-GB"/>
          <w14:ligatures w14:val="none"/>
        </w:rPr>
        <w:t xml:space="preserve">DISTRONIC. Technical details include eight cameras, five radar sensors, twelve ultrasonic sensors and a water-cooled </w:t>
      </w:r>
      <w:r w:rsidR="009D79FC">
        <w:rPr>
          <w:kern w:val="0"/>
          <w:lang w:val="en-GB"/>
          <w14:ligatures w14:val="none"/>
        </w:rPr>
        <w:t>super</w:t>
      </w:r>
      <w:r w:rsidRPr="00694EF2">
        <w:rPr>
          <w:kern w:val="0"/>
          <w:lang w:val="en-GB"/>
          <w14:ligatures w14:val="none"/>
        </w:rPr>
        <w:t>computer with sufficient power reserves for future functions and regular over-the-air updates.</w:t>
      </w:r>
    </w:p>
    <w:p w14:paraId="60F2CD02" w14:textId="77777777" w:rsidR="00BF67DA" w:rsidRPr="00694EF2" w:rsidRDefault="00BF67DA" w:rsidP="003A1864">
      <w:pPr>
        <w:spacing w:line="280" w:lineRule="exact"/>
        <w:rPr>
          <w:kern w:val="0"/>
          <w:lang w:val="en-GB"/>
          <w14:ligatures w14:val="none"/>
        </w:rPr>
      </w:pPr>
    </w:p>
    <w:p w14:paraId="22776853" w14:textId="32B82AF8" w:rsidR="33A64AA9" w:rsidRPr="00694EF2" w:rsidRDefault="009B28EF" w:rsidP="003A1864">
      <w:pPr>
        <w:pStyle w:val="01Flietext"/>
        <w:spacing w:after="0"/>
        <w:rPr>
          <w:rFonts w:asciiTheme="minorHAnsi" w:eastAsiaTheme="minorEastAsia" w:hAnsiTheme="minorHAnsi"/>
          <w:lang w:val="en-GB" w:eastAsia="de-DE"/>
        </w:rPr>
      </w:pPr>
      <w:r w:rsidRPr="00694EF2">
        <w:rPr>
          <w:rFonts w:asciiTheme="minorHAnsi" w:eastAsiaTheme="minorEastAsia" w:hAnsiTheme="minorHAnsi"/>
          <w:lang w:val="en-GB" w:eastAsia="de-DE"/>
        </w:rPr>
        <w:t>Mercedes-Benz bundles additional comfort assistance systems under the name MB.DRIVE. The following digital extras</w:t>
      </w:r>
      <w:r w:rsidR="00292B18" w:rsidRPr="00292B18">
        <w:rPr>
          <w:rFonts w:asciiTheme="minorHAnsi" w:eastAsiaTheme="minorEastAsia" w:hAnsiTheme="minorHAnsi"/>
          <w:vertAlign w:val="superscript"/>
          <w:lang w:val="en-GB" w:eastAsia="de-DE"/>
        </w:rPr>
        <w:t>10</w:t>
      </w:r>
      <w:r w:rsidRPr="00694EF2">
        <w:rPr>
          <w:rFonts w:asciiTheme="minorHAnsi" w:eastAsiaTheme="minorEastAsia" w:hAnsiTheme="minorHAnsi"/>
          <w:lang w:val="en-GB" w:eastAsia="de-DE"/>
        </w:rPr>
        <w:t xml:space="preserve"> are available or planned:</w:t>
      </w:r>
    </w:p>
    <w:p w14:paraId="2E05E0B6" w14:textId="77777777" w:rsidR="004C65CD" w:rsidRPr="00694EF2" w:rsidRDefault="004C65CD" w:rsidP="003A1864">
      <w:pPr>
        <w:pStyle w:val="01Flietext"/>
        <w:spacing w:after="0"/>
        <w:rPr>
          <w:rFonts w:asciiTheme="minorHAnsi" w:eastAsiaTheme="minorEastAsia" w:hAnsiTheme="minorHAnsi"/>
          <w:lang w:val="en-GB" w:eastAsia="de-DE"/>
        </w:rPr>
      </w:pPr>
    </w:p>
    <w:p w14:paraId="71F1E11E" w14:textId="7879F821" w:rsidR="00D16A85" w:rsidRPr="00694EF2" w:rsidRDefault="009B28EF" w:rsidP="003A1864">
      <w:pPr>
        <w:pStyle w:val="01Flietext"/>
        <w:numPr>
          <w:ilvl w:val="0"/>
          <w:numId w:val="27"/>
        </w:numPr>
        <w:spacing w:after="0"/>
        <w:rPr>
          <w:rFonts w:asciiTheme="minorHAnsi" w:eastAsiaTheme="minorEastAsia" w:hAnsiTheme="minorHAnsi"/>
          <w:lang w:val="en-GB" w:eastAsia="de-DE"/>
        </w:rPr>
      </w:pPr>
      <w:r w:rsidRPr="00694EF2">
        <w:rPr>
          <w:rFonts w:ascii="MB Corpo S Text Office" w:eastAsiaTheme="minorEastAsia" w:hAnsi="MB Corpo S Text Office"/>
          <w:lang w:val="en-GB" w:eastAsia="de-DE"/>
        </w:rPr>
        <w:t>MB.DRIVE ASSIST:</w:t>
      </w:r>
      <w:r w:rsidRPr="00694EF2">
        <w:rPr>
          <w:rFonts w:asciiTheme="minorHAnsi" w:eastAsiaTheme="minorEastAsia" w:hAnsiTheme="minorHAnsi"/>
          <w:lang w:val="en-GB" w:eastAsia="de-DE"/>
        </w:rPr>
        <w:t xml:space="preserve"> Available as an option from market launch in Europe, it offers significantly more comfort by complementing </w:t>
      </w:r>
      <w:r w:rsidR="0044565D">
        <w:rPr>
          <w:rFonts w:asciiTheme="minorHAnsi" w:eastAsiaTheme="minorEastAsia" w:hAnsiTheme="minorHAnsi"/>
          <w:lang w:val="en-GB" w:eastAsia="de-DE"/>
        </w:rPr>
        <w:t>D</w:t>
      </w:r>
      <w:r w:rsidR="0044565D" w:rsidRPr="00694EF2">
        <w:rPr>
          <w:rFonts w:asciiTheme="minorHAnsi" w:eastAsiaTheme="minorEastAsia" w:hAnsiTheme="minorHAnsi"/>
          <w:lang w:val="en-GB" w:eastAsia="de-DE"/>
        </w:rPr>
        <w:t xml:space="preserve">istance </w:t>
      </w:r>
      <w:r w:rsidR="0044565D">
        <w:rPr>
          <w:rFonts w:asciiTheme="minorHAnsi" w:eastAsiaTheme="minorEastAsia" w:hAnsiTheme="minorHAnsi"/>
          <w:lang w:val="en-GB" w:eastAsia="de-DE"/>
        </w:rPr>
        <w:t>A</w:t>
      </w:r>
      <w:r w:rsidR="0044565D" w:rsidRPr="00694EF2">
        <w:rPr>
          <w:rFonts w:asciiTheme="minorHAnsi" w:eastAsiaTheme="minorEastAsia" w:hAnsiTheme="minorHAnsi"/>
          <w:lang w:val="en-GB" w:eastAsia="de-DE"/>
        </w:rPr>
        <w:t xml:space="preserve">ssist </w:t>
      </w:r>
      <w:r w:rsidRPr="00694EF2">
        <w:rPr>
          <w:rFonts w:asciiTheme="minorHAnsi" w:eastAsiaTheme="minorEastAsia" w:hAnsiTheme="minorHAnsi"/>
          <w:lang w:val="en-GB" w:eastAsia="de-DE"/>
        </w:rPr>
        <w:t xml:space="preserve">DISTRONIC  with </w:t>
      </w:r>
      <w:r w:rsidR="00FC4671">
        <w:rPr>
          <w:rFonts w:asciiTheme="minorHAnsi" w:eastAsiaTheme="minorEastAsia" w:hAnsiTheme="minorHAnsi"/>
          <w:lang w:val="en-GB" w:eastAsia="de-DE"/>
        </w:rPr>
        <w:t>S</w:t>
      </w:r>
      <w:r w:rsidRPr="00694EF2">
        <w:rPr>
          <w:rFonts w:asciiTheme="minorHAnsi" w:eastAsiaTheme="minorEastAsia" w:hAnsiTheme="minorHAnsi"/>
          <w:lang w:val="en-GB" w:eastAsia="de-DE"/>
        </w:rPr>
        <w:t xml:space="preserve">teering </w:t>
      </w:r>
      <w:r w:rsidR="00FC4671">
        <w:rPr>
          <w:rFonts w:asciiTheme="minorHAnsi" w:eastAsiaTheme="minorEastAsia" w:hAnsiTheme="minorHAnsi"/>
          <w:lang w:val="en-GB" w:eastAsia="de-DE"/>
        </w:rPr>
        <w:t>A</w:t>
      </w:r>
      <w:r w:rsidRPr="00694EF2">
        <w:rPr>
          <w:rFonts w:asciiTheme="minorHAnsi" w:eastAsiaTheme="minorEastAsia" w:hAnsiTheme="minorHAnsi"/>
          <w:lang w:val="en-GB" w:eastAsia="de-DE"/>
        </w:rPr>
        <w:t>ssist, making it a state-of-the-art SAE Level 2 driving assistance system. New in the CLA is</w:t>
      </w:r>
      <w:r w:rsidRPr="00694EF2" w:rsidDel="009D0216">
        <w:rPr>
          <w:rFonts w:asciiTheme="minorHAnsi" w:eastAsiaTheme="minorEastAsia" w:hAnsiTheme="minorHAnsi"/>
          <w:lang w:val="en-GB" w:eastAsia="de-DE"/>
        </w:rPr>
        <w:t xml:space="preserve"> </w:t>
      </w:r>
      <w:r w:rsidR="009D0216">
        <w:rPr>
          <w:rFonts w:asciiTheme="minorHAnsi" w:eastAsiaTheme="minorEastAsia" w:hAnsiTheme="minorHAnsi"/>
          <w:lang w:val="en-GB" w:eastAsia="de-DE"/>
        </w:rPr>
        <w:t>L</w:t>
      </w:r>
      <w:r w:rsidRPr="00694EF2">
        <w:rPr>
          <w:rFonts w:asciiTheme="minorHAnsi" w:eastAsiaTheme="minorEastAsia" w:hAnsiTheme="minorHAnsi"/>
          <w:lang w:val="en-GB" w:eastAsia="de-DE"/>
        </w:rPr>
        <w:t xml:space="preserve">ane </w:t>
      </w:r>
      <w:r w:rsidR="009D0216">
        <w:rPr>
          <w:rFonts w:asciiTheme="minorHAnsi" w:eastAsiaTheme="minorEastAsia" w:hAnsiTheme="minorHAnsi"/>
          <w:lang w:val="en-GB" w:eastAsia="de-DE"/>
        </w:rPr>
        <w:t>C</w:t>
      </w:r>
      <w:r w:rsidRPr="00694EF2">
        <w:rPr>
          <w:rFonts w:asciiTheme="minorHAnsi" w:eastAsiaTheme="minorEastAsia" w:hAnsiTheme="minorHAnsi"/>
          <w:lang w:val="en-GB" w:eastAsia="de-DE"/>
        </w:rPr>
        <w:t xml:space="preserve">hange </w:t>
      </w:r>
      <w:r w:rsidR="009D0216">
        <w:rPr>
          <w:rFonts w:asciiTheme="minorHAnsi" w:eastAsiaTheme="minorEastAsia" w:hAnsiTheme="minorHAnsi"/>
          <w:lang w:val="en-GB" w:eastAsia="de-DE"/>
        </w:rPr>
        <w:t>A</w:t>
      </w:r>
      <w:r w:rsidRPr="00694EF2">
        <w:rPr>
          <w:rFonts w:asciiTheme="minorHAnsi" w:eastAsiaTheme="minorEastAsia" w:hAnsiTheme="minorHAnsi"/>
          <w:lang w:val="en-GB" w:eastAsia="de-DE"/>
        </w:rPr>
        <w:t xml:space="preserve">ssist, which facilitates lane changes with a simple click of the </w:t>
      </w:r>
      <w:r w:rsidR="00F345FD">
        <w:rPr>
          <w:rFonts w:asciiTheme="minorHAnsi" w:eastAsiaTheme="minorEastAsia" w:hAnsiTheme="minorHAnsi"/>
          <w:lang w:val="en-GB" w:eastAsia="de-DE"/>
        </w:rPr>
        <w:t>indicator stalk</w:t>
      </w:r>
      <w:r w:rsidRPr="00694EF2">
        <w:rPr>
          <w:rFonts w:asciiTheme="minorHAnsi" w:eastAsiaTheme="minorEastAsia" w:hAnsiTheme="minorHAnsi"/>
          <w:lang w:val="en-GB" w:eastAsia="de-DE"/>
        </w:rPr>
        <w:t>.</w:t>
      </w:r>
      <w:r w:rsidR="00D16A85" w:rsidRPr="00694EF2">
        <w:rPr>
          <w:rFonts w:asciiTheme="minorHAnsi" w:eastAsiaTheme="minorEastAsia" w:hAnsiTheme="minorHAnsi"/>
          <w:lang w:val="en-GB" w:eastAsia="de-DE"/>
        </w:rPr>
        <w:t xml:space="preserve"> </w:t>
      </w:r>
      <w:r w:rsidR="003A1864" w:rsidRPr="00694EF2">
        <w:rPr>
          <w:rFonts w:asciiTheme="minorHAnsi" w:eastAsiaTheme="minorEastAsia" w:hAnsiTheme="minorHAnsi"/>
          <w:lang w:val="en-GB" w:eastAsia="de-DE"/>
        </w:rPr>
        <w:br/>
      </w:r>
    </w:p>
    <w:bookmarkEnd w:id="23"/>
    <w:p w14:paraId="27A82537" w14:textId="7FE3BEAE" w:rsidR="00BF67DA" w:rsidRPr="00694EF2" w:rsidRDefault="009B28EF" w:rsidP="003A1864">
      <w:pPr>
        <w:pStyle w:val="01Flietext"/>
        <w:numPr>
          <w:ilvl w:val="0"/>
          <w:numId w:val="27"/>
        </w:numPr>
        <w:spacing w:after="0"/>
        <w:rPr>
          <w:rFonts w:asciiTheme="minorHAnsi" w:eastAsiaTheme="minorEastAsia" w:hAnsiTheme="minorHAnsi"/>
          <w:lang w:val="en-GB" w:eastAsia="de-DE"/>
        </w:rPr>
      </w:pPr>
      <w:r w:rsidRPr="00694EF2">
        <w:rPr>
          <w:rFonts w:ascii="MB Corpo S Text Office" w:eastAsiaTheme="minorEastAsia" w:hAnsi="MB Corpo S Text Office"/>
          <w:lang w:val="en-GB" w:eastAsia="de-DE"/>
        </w:rPr>
        <w:t xml:space="preserve">MB.DRIVE ASSIST PLUS: </w:t>
      </w:r>
      <w:r w:rsidRPr="00694EF2">
        <w:rPr>
          <w:rFonts w:asciiTheme="minorHAnsi" w:eastAsiaTheme="minorEastAsia" w:hAnsiTheme="minorHAnsi"/>
          <w:lang w:val="en-GB" w:eastAsia="de-DE"/>
        </w:rPr>
        <w:t xml:space="preserve">Planned for later release, it offers </w:t>
      </w:r>
      <w:r w:rsidR="006E676A">
        <w:rPr>
          <w:rFonts w:asciiTheme="minorHAnsi" w:eastAsiaTheme="minorEastAsia" w:hAnsiTheme="minorHAnsi"/>
          <w:lang w:val="en-GB" w:eastAsia="de-DE"/>
        </w:rPr>
        <w:t>enhanced</w:t>
      </w:r>
      <w:r w:rsidR="006E676A" w:rsidRPr="00694EF2">
        <w:rPr>
          <w:rFonts w:asciiTheme="minorHAnsi" w:eastAsiaTheme="minorEastAsia" w:hAnsiTheme="minorHAnsi"/>
          <w:lang w:val="en-GB" w:eastAsia="de-DE"/>
        </w:rPr>
        <w:t xml:space="preserve"> </w:t>
      </w:r>
      <w:r w:rsidRPr="00694EF2">
        <w:rPr>
          <w:rFonts w:asciiTheme="minorHAnsi" w:eastAsiaTheme="minorEastAsia" w:hAnsiTheme="minorHAnsi"/>
          <w:lang w:val="en-GB" w:eastAsia="de-DE"/>
        </w:rPr>
        <w:t xml:space="preserve">assistance functions depending on the market. This includes the further developed </w:t>
      </w:r>
      <w:r w:rsidR="006E676A">
        <w:rPr>
          <w:rFonts w:asciiTheme="minorHAnsi" w:eastAsiaTheme="minorEastAsia" w:hAnsiTheme="minorHAnsi"/>
          <w:lang w:val="en-GB" w:eastAsia="de-DE"/>
        </w:rPr>
        <w:t>D</w:t>
      </w:r>
      <w:r w:rsidR="006E676A" w:rsidRPr="00694EF2">
        <w:rPr>
          <w:rFonts w:asciiTheme="minorHAnsi" w:eastAsiaTheme="minorEastAsia" w:hAnsiTheme="minorHAnsi"/>
          <w:lang w:val="en-GB" w:eastAsia="de-DE"/>
        </w:rPr>
        <w:t xml:space="preserve">istance </w:t>
      </w:r>
      <w:r w:rsidR="006E676A">
        <w:rPr>
          <w:rFonts w:asciiTheme="minorHAnsi" w:eastAsiaTheme="minorEastAsia" w:hAnsiTheme="minorHAnsi"/>
          <w:lang w:val="en-GB" w:eastAsia="de-DE"/>
        </w:rPr>
        <w:t>A</w:t>
      </w:r>
      <w:r w:rsidR="006E676A" w:rsidRPr="00694EF2">
        <w:rPr>
          <w:rFonts w:asciiTheme="minorHAnsi" w:eastAsiaTheme="minorEastAsia" w:hAnsiTheme="minorHAnsi"/>
          <w:lang w:val="en-GB" w:eastAsia="de-DE"/>
        </w:rPr>
        <w:t xml:space="preserve">ssist </w:t>
      </w:r>
      <w:r w:rsidRPr="00694EF2">
        <w:rPr>
          <w:rFonts w:asciiTheme="minorHAnsi" w:eastAsiaTheme="minorEastAsia" w:hAnsiTheme="minorHAnsi"/>
          <w:lang w:val="en-GB" w:eastAsia="de-DE"/>
        </w:rPr>
        <w:t>DISTRONIC Plus</w:t>
      </w:r>
      <w:r w:rsidR="00E374D0">
        <w:rPr>
          <w:rFonts w:asciiTheme="minorHAnsi" w:eastAsiaTheme="minorEastAsia" w:hAnsiTheme="minorHAnsi"/>
          <w:lang w:val="en-GB" w:eastAsia="de-DE"/>
        </w:rPr>
        <w:t>.</w:t>
      </w:r>
      <w:r w:rsidRPr="00694EF2">
        <w:rPr>
          <w:rFonts w:asciiTheme="minorHAnsi" w:eastAsiaTheme="minorEastAsia" w:hAnsiTheme="minorHAnsi"/>
          <w:lang w:val="en-GB" w:eastAsia="de-DE"/>
        </w:rPr>
        <w:t xml:space="preserve"> </w:t>
      </w:r>
      <w:r w:rsidR="00387ABC">
        <w:rPr>
          <w:rFonts w:asciiTheme="minorHAnsi" w:eastAsiaTheme="minorEastAsia" w:hAnsiTheme="minorHAnsi"/>
          <w:lang w:val="en-GB" w:eastAsia="de-DE"/>
        </w:rPr>
        <w:t>There are also plans for an</w:t>
      </w:r>
      <w:r w:rsidRPr="00694EF2">
        <w:rPr>
          <w:rFonts w:asciiTheme="minorHAnsi" w:eastAsiaTheme="minorEastAsia" w:hAnsiTheme="minorHAnsi"/>
          <w:lang w:val="en-GB" w:eastAsia="de-DE"/>
        </w:rPr>
        <w:t xml:space="preserve"> </w:t>
      </w:r>
      <w:r w:rsidR="00AE0B64">
        <w:rPr>
          <w:rFonts w:asciiTheme="minorHAnsi" w:eastAsiaTheme="minorEastAsia" w:hAnsiTheme="minorHAnsi"/>
          <w:lang w:val="en-GB" w:eastAsia="de-DE"/>
        </w:rPr>
        <w:t>A</w:t>
      </w:r>
      <w:r w:rsidRPr="00694EF2">
        <w:rPr>
          <w:rFonts w:asciiTheme="minorHAnsi" w:eastAsiaTheme="minorEastAsia" w:hAnsiTheme="minorHAnsi"/>
          <w:lang w:val="en-GB" w:eastAsia="de-DE"/>
        </w:rPr>
        <w:t xml:space="preserve">utomatic </w:t>
      </w:r>
      <w:r w:rsidR="00AE0B64">
        <w:rPr>
          <w:rFonts w:asciiTheme="minorHAnsi" w:eastAsiaTheme="minorEastAsia" w:hAnsiTheme="minorHAnsi"/>
          <w:lang w:val="en-GB" w:eastAsia="de-DE"/>
        </w:rPr>
        <w:t>L</w:t>
      </w:r>
      <w:r w:rsidRPr="00694EF2">
        <w:rPr>
          <w:rFonts w:asciiTheme="minorHAnsi" w:eastAsiaTheme="minorEastAsia" w:hAnsiTheme="minorHAnsi"/>
          <w:lang w:val="en-GB" w:eastAsia="de-DE"/>
        </w:rPr>
        <w:t xml:space="preserve">ane </w:t>
      </w:r>
      <w:r w:rsidR="00AE0B64">
        <w:rPr>
          <w:rFonts w:asciiTheme="minorHAnsi" w:eastAsiaTheme="minorEastAsia" w:hAnsiTheme="minorHAnsi"/>
          <w:lang w:val="en-GB" w:eastAsia="de-DE"/>
        </w:rPr>
        <w:t>C</w:t>
      </w:r>
      <w:r w:rsidRPr="00694EF2">
        <w:rPr>
          <w:rFonts w:asciiTheme="minorHAnsi" w:eastAsiaTheme="minorEastAsia" w:hAnsiTheme="minorHAnsi"/>
          <w:lang w:val="en-GB" w:eastAsia="de-DE"/>
        </w:rPr>
        <w:t>hange</w:t>
      </w:r>
      <w:r w:rsidR="00AE0B64">
        <w:rPr>
          <w:rFonts w:asciiTheme="minorHAnsi" w:eastAsiaTheme="minorEastAsia" w:hAnsiTheme="minorHAnsi"/>
          <w:lang w:val="en-GB" w:eastAsia="de-DE"/>
        </w:rPr>
        <w:t xml:space="preserve"> function</w:t>
      </w:r>
      <w:r w:rsidRPr="00694EF2">
        <w:rPr>
          <w:rFonts w:asciiTheme="minorHAnsi" w:eastAsiaTheme="minorEastAsia" w:hAnsiTheme="minorHAnsi"/>
          <w:lang w:val="en-GB" w:eastAsia="de-DE"/>
        </w:rPr>
        <w:t xml:space="preserve"> on highways.</w:t>
      </w:r>
      <w:r w:rsidR="00BF67DA" w:rsidRPr="00694EF2">
        <w:rPr>
          <w:rFonts w:asciiTheme="minorHAnsi" w:eastAsiaTheme="minorEastAsia" w:hAnsiTheme="minorHAnsi"/>
          <w:lang w:val="en-GB" w:eastAsia="de-DE"/>
        </w:rPr>
        <w:t xml:space="preserve"> </w:t>
      </w:r>
      <w:r w:rsidR="00841448" w:rsidRPr="00694EF2">
        <w:rPr>
          <w:rFonts w:asciiTheme="minorHAnsi" w:eastAsiaTheme="minorEastAsia" w:hAnsiTheme="minorHAnsi"/>
          <w:lang w:val="en-GB" w:eastAsia="de-DE"/>
        </w:rPr>
        <w:br/>
      </w:r>
    </w:p>
    <w:p w14:paraId="54CFB0EA" w14:textId="38C3439E" w:rsidR="009F51B6" w:rsidRPr="00694EF2" w:rsidRDefault="009B28EF" w:rsidP="003A1864">
      <w:pPr>
        <w:pStyle w:val="01Flietext"/>
        <w:numPr>
          <w:ilvl w:val="0"/>
          <w:numId w:val="27"/>
        </w:numPr>
        <w:spacing w:after="0"/>
        <w:rPr>
          <w:rFonts w:asciiTheme="minorHAnsi" w:eastAsiaTheme="minorEastAsia" w:hAnsiTheme="minorHAnsi"/>
          <w:lang w:val="en-GB" w:eastAsia="de-DE"/>
        </w:rPr>
      </w:pPr>
      <w:r w:rsidRPr="00694EF2">
        <w:rPr>
          <w:rFonts w:ascii="MB Corpo S Text Office" w:eastAsiaTheme="minorEastAsia" w:hAnsi="MB Corpo S Text Office"/>
          <w:lang w:val="en-GB" w:eastAsia="de-DE"/>
        </w:rPr>
        <w:t>MB.DRIVE ASSIST PRO:</w:t>
      </w:r>
      <w:r w:rsidRPr="00694EF2">
        <w:rPr>
          <w:rFonts w:asciiTheme="minorHAnsi" w:eastAsiaTheme="minorEastAsia" w:hAnsiTheme="minorHAnsi"/>
          <w:lang w:val="en-GB" w:eastAsia="de-DE"/>
        </w:rPr>
        <w:t xml:space="preserve"> Includes two additional cameras, enabling new assistance functions in urban traffic </w:t>
      </w:r>
      <w:r w:rsidR="000A280A">
        <w:rPr>
          <w:rFonts w:asciiTheme="minorHAnsi" w:eastAsiaTheme="minorEastAsia" w:hAnsiTheme="minorHAnsi"/>
          <w:lang w:val="en-GB" w:eastAsia="de-DE"/>
        </w:rPr>
        <w:t>to</w:t>
      </w:r>
      <w:r w:rsidR="000A280A" w:rsidRPr="00694EF2">
        <w:rPr>
          <w:rFonts w:asciiTheme="minorHAnsi" w:eastAsiaTheme="minorEastAsia" w:hAnsiTheme="minorHAnsi"/>
          <w:lang w:val="en-GB" w:eastAsia="de-DE"/>
        </w:rPr>
        <w:t xml:space="preserve"> </w:t>
      </w:r>
      <w:r w:rsidRPr="00694EF2">
        <w:rPr>
          <w:rFonts w:asciiTheme="minorHAnsi" w:eastAsiaTheme="minorEastAsia" w:hAnsiTheme="minorHAnsi"/>
          <w:lang w:val="en-GB" w:eastAsia="de-DE"/>
        </w:rPr>
        <w:t xml:space="preserve">SAE Level 2++. Technically, MB.DRIVE ASSIST PRO is possible worldwide in the CLA due to its modular design, but it cannot yet be approved everywhere </w:t>
      </w:r>
      <w:r w:rsidR="000A280A">
        <w:rPr>
          <w:rFonts w:asciiTheme="minorHAnsi" w:eastAsiaTheme="minorEastAsia" w:hAnsiTheme="minorHAnsi"/>
          <w:lang w:val="en-GB" w:eastAsia="de-DE"/>
        </w:rPr>
        <w:t>for</w:t>
      </w:r>
      <w:r w:rsidRPr="00694EF2">
        <w:rPr>
          <w:rFonts w:asciiTheme="minorHAnsi" w:eastAsiaTheme="minorEastAsia" w:hAnsiTheme="minorHAnsi"/>
          <w:lang w:val="en-GB" w:eastAsia="de-DE"/>
        </w:rPr>
        <w:t xml:space="preserve"> regulatory reasons. The market launch is initially planned for the Chinese variant in 2025, as the regulatory framework there allows it. The regulatory possibility also exists in the USA, with market launch planned for 2026.</w:t>
      </w:r>
      <w:r w:rsidR="00841448" w:rsidRPr="00694EF2">
        <w:rPr>
          <w:rFonts w:asciiTheme="minorHAnsi" w:eastAsiaTheme="minorEastAsia" w:hAnsiTheme="minorHAnsi"/>
          <w:lang w:val="en-GB" w:eastAsia="de-DE"/>
        </w:rPr>
        <w:br/>
      </w:r>
    </w:p>
    <w:p w14:paraId="7E2CA440" w14:textId="36A6D89B" w:rsidR="005F63FB" w:rsidRPr="00694EF2" w:rsidRDefault="009B28EF" w:rsidP="003A1864">
      <w:pPr>
        <w:pStyle w:val="01Flietext"/>
        <w:numPr>
          <w:ilvl w:val="0"/>
          <w:numId w:val="27"/>
        </w:numPr>
        <w:spacing w:after="0"/>
        <w:rPr>
          <w:rFonts w:asciiTheme="minorHAnsi" w:eastAsiaTheme="minorEastAsia" w:hAnsiTheme="minorHAnsi"/>
          <w:lang w:val="en-GB" w:eastAsia="de-DE"/>
        </w:rPr>
      </w:pPr>
      <w:r w:rsidRPr="00694EF2">
        <w:rPr>
          <w:rFonts w:ascii="MB Corpo S Text Office" w:eastAsiaTheme="minorEastAsia" w:hAnsi="MB Corpo S Text Office"/>
          <w:lang w:val="en-GB" w:eastAsia="de-DE"/>
        </w:rPr>
        <w:t xml:space="preserve">MB.DRIVE PARKING ASSIST: </w:t>
      </w:r>
      <w:r w:rsidRPr="00694EF2">
        <w:rPr>
          <w:rFonts w:asciiTheme="minorHAnsi" w:eastAsiaTheme="minorEastAsia" w:hAnsiTheme="minorHAnsi"/>
          <w:lang w:val="en-GB" w:eastAsia="de-DE"/>
        </w:rPr>
        <w:t xml:space="preserve">Can better and faster </w:t>
      </w:r>
      <w:r w:rsidR="009F51B6" w:rsidRPr="00694EF2">
        <w:rPr>
          <w:rFonts w:asciiTheme="minorHAnsi" w:eastAsiaTheme="minorEastAsia" w:hAnsiTheme="minorHAnsi"/>
          <w:lang w:val="en-GB" w:eastAsia="de-DE"/>
        </w:rPr>
        <w:t xml:space="preserve">recognise </w:t>
      </w:r>
      <w:r w:rsidRPr="00694EF2">
        <w:rPr>
          <w:rFonts w:asciiTheme="minorHAnsi" w:eastAsiaTheme="minorEastAsia" w:hAnsiTheme="minorHAnsi"/>
          <w:lang w:val="en-GB" w:eastAsia="de-DE"/>
        </w:rPr>
        <w:t xml:space="preserve">parking spaces on both sides, as well as angled parking. It also detects </w:t>
      </w:r>
      <w:r w:rsidR="003B5CB2">
        <w:rPr>
          <w:rFonts w:asciiTheme="minorHAnsi" w:eastAsiaTheme="minorEastAsia" w:hAnsiTheme="minorHAnsi"/>
          <w:lang w:val="en-GB" w:eastAsia="de-DE"/>
        </w:rPr>
        <w:t>parking</w:t>
      </w:r>
      <w:r w:rsidR="003B5CB2" w:rsidRPr="00694EF2">
        <w:rPr>
          <w:rFonts w:asciiTheme="minorHAnsi" w:eastAsiaTheme="minorEastAsia" w:hAnsiTheme="minorHAnsi"/>
          <w:lang w:val="en-GB" w:eastAsia="de-DE"/>
        </w:rPr>
        <w:t xml:space="preserve"> </w:t>
      </w:r>
      <w:r w:rsidRPr="00694EF2">
        <w:rPr>
          <w:rFonts w:asciiTheme="minorHAnsi" w:eastAsiaTheme="minorEastAsia" w:hAnsiTheme="minorHAnsi"/>
          <w:lang w:val="en-GB" w:eastAsia="de-DE"/>
        </w:rPr>
        <w:t xml:space="preserve">spaces marked not </w:t>
      </w:r>
      <w:r w:rsidR="003B5CB2">
        <w:rPr>
          <w:rFonts w:asciiTheme="minorHAnsi" w:eastAsiaTheme="minorEastAsia" w:hAnsiTheme="minorHAnsi"/>
          <w:lang w:val="en-GB" w:eastAsia="de-DE"/>
        </w:rPr>
        <w:t xml:space="preserve">only </w:t>
      </w:r>
      <w:r w:rsidRPr="00694EF2">
        <w:rPr>
          <w:rFonts w:asciiTheme="minorHAnsi" w:eastAsiaTheme="minorEastAsia" w:hAnsiTheme="minorHAnsi"/>
          <w:lang w:val="en-GB" w:eastAsia="de-DE"/>
        </w:rPr>
        <w:t xml:space="preserve">with white lines. </w:t>
      </w:r>
      <w:r w:rsidR="00830226">
        <w:rPr>
          <w:rFonts w:asciiTheme="minorHAnsi" w:eastAsiaTheme="minorEastAsia" w:hAnsiTheme="minorHAnsi"/>
          <w:lang w:val="en-GB" w:eastAsia="de-DE"/>
        </w:rPr>
        <w:t>Plus</w:t>
      </w:r>
      <w:r w:rsidRPr="00694EF2">
        <w:rPr>
          <w:rFonts w:asciiTheme="minorHAnsi" w:eastAsiaTheme="minorEastAsia" w:hAnsiTheme="minorHAnsi"/>
          <w:lang w:val="en-GB" w:eastAsia="de-DE"/>
        </w:rPr>
        <w:t xml:space="preserve">, </w:t>
      </w:r>
      <w:r w:rsidR="00056131">
        <w:rPr>
          <w:rFonts w:asciiTheme="minorHAnsi" w:eastAsiaTheme="minorEastAsia" w:hAnsiTheme="minorHAnsi"/>
          <w:lang w:val="en-GB" w:eastAsia="de-DE"/>
        </w:rPr>
        <w:t xml:space="preserve">it is now possible to leave a parking space automatically </w:t>
      </w:r>
      <w:r w:rsidR="003A7C9F">
        <w:rPr>
          <w:rFonts w:asciiTheme="minorHAnsi" w:eastAsiaTheme="minorEastAsia" w:hAnsiTheme="minorHAnsi"/>
          <w:lang w:val="en-GB" w:eastAsia="de-DE"/>
        </w:rPr>
        <w:t>even</w:t>
      </w:r>
      <w:r w:rsidR="00056131">
        <w:rPr>
          <w:rFonts w:asciiTheme="minorHAnsi" w:eastAsiaTheme="minorEastAsia" w:hAnsiTheme="minorHAnsi"/>
          <w:lang w:val="en-GB" w:eastAsia="de-DE"/>
        </w:rPr>
        <w:t xml:space="preserve"> </w:t>
      </w:r>
      <w:r w:rsidRPr="00694EF2">
        <w:rPr>
          <w:rFonts w:asciiTheme="minorHAnsi" w:eastAsiaTheme="minorEastAsia" w:hAnsiTheme="minorHAnsi"/>
          <w:lang w:val="en-GB" w:eastAsia="de-DE"/>
        </w:rPr>
        <w:t xml:space="preserve">after </w:t>
      </w:r>
      <w:r w:rsidR="00270988">
        <w:rPr>
          <w:rFonts w:asciiTheme="minorHAnsi" w:eastAsiaTheme="minorEastAsia" w:hAnsiTheme="minorHAnsi"/>
          <w:lang w:val="en-GB" w:eastAsia="de-DE"/>
        </w:rPr>
        <w:t>the car was</w:t>
      </w:r>
      <w:r w:rsidR="00270988" w:rsidRPr="00694EF2">
        <w:rPr>
          <w:rFonts w:asciiTheme="minorHAnsi" w:eastAsiaTheme="minorEastAsia" w:hAnsiTheme="minorHAnsi"/>
          <w:lang w:val="en-GB" w:eastAsia="de-DE"/>
        </w:rPr>
        <w:t xml:space="preserve"> </w:t>
      </w:r>
      <w:r w:rsidRPr="00694EF2">
        <w:rPr>
          <w:rFonts w:asciiTheme="minorHAnsi" w:eastAsiaTheme="minorEastAsia" w:hAnsiTheme="minorHAnsi"/>
          <w:lang w:val="en-GB" w:eastAsia="de-DE"/>
        </w:rPr>
        <w:t>park</w:t>
      </w:r>
      <w:r w:rsidR="00270988">
        <w:rPr>
          <w:rFonts w:asciiTheme="minorHAnsi" w:eastAsiaTheme="minorEastAsia" w:hAnsiTheme="minorHAnsi"/>
          <w:lang w:val="en-GB" w:eastAsia="de-DE"/>
        </w:rPr>
        <w:t>ed manually</w:t>
      </w:r>
      <w:r w:rsidRPr="00694EF2">
        <w:rPr>
          <w:rFonts w:asciiTheme="minorHAnsi" w:eastAsiaTheme="minorEastAsia" w:hAnsiTheme="minorHAnsi"/>
          <w:lang w:val="en-GB" w:eastAsia="de-DE"/>
        </w:rPr>
        <w:t>.</w:t>
      </w:r>
      <w:r w:rsidR="00841448" w:rsidRPr="00694EF2">
        <w:rPr>
          <w:rFonts w:asciiTheme="minorHAnsi" w:eastAsiaTheme="minorEastAsia" w:hAnsiTheme="minorHAnsi"/>
          <w:lang w:val="en-GB" w:eastAsia="de-DE"/>
        </w:rPr>
        <w:br/>
      </w:r>
    </w:p>
    <w:p w14:paraId="3F2AD90A" w14:textId="2C7B0A2E" w:rsidR="00A767F7" w:rsidRPr="00694EF2" w:rsidRDefault="009B28EF" w:rsidP="003A1864">
      <w:pPr>
        <w:pStyle w:val="01Flietext"/>
        <w:numPr>
          <w:ilvl w:val="0"/>
          <w:numId w:val="27"/>
        </w:numPr>
        <w:spacing w:after="0"/>
        <w:rPr>
          <w:rFonts w:asciiTheme="minorHAnsi" w:eastAsiaTheme="minorEastAsia" w:hAnsiTheme="minorHAnsi"/>
          <w:lang w:val="en-GB" w:eastAsia="de-DE"/>
        </w:rPr>
      </w:pPr>
      <w:r w:rsidRPr="00694EF2">
        <w:rPr>
          <w:rFonts w:ascii="MB Corpo S Text Office" w:eastAsiaTheme="minorEastAsia" w:hAnsi="MB Corpo S Text Office"/>
          <w:lang w:val="en-GB" w:eastAsia="de-DE"/>
        </w:rPr>
        <w:t>MB.DRIVE PARKING ASSIST 360:</w:t>
      </w:r>
      <w:r w:rsidRPr="00694EF2">
        <w:rPr>
          <w:rFonts w:asciiTheme="minorHAnsi" w:eastAsiaTheme="minorEastAsia" w:hAnsiTheme="minorHAnsi"/>
          <w:lang w:val="en-GB" w:eastAsia="de-DE"/>
        </w:rPr>
        <w:t xml:space="preserve"> Adds new and improved surround views and a new</w:t>
      </w:r>
      <w:r w:rsidR="007041B2">
        <w:rPr>
          <w:rFonts w:asciiTheme="minorHAnsi" w:eastAsiaTheme="minorEastAsia" w:hAnsiTheme="minorHAnsi"/>
          <w:lang w:val="en-GB" w:eastAsia="de-DE"/>
        </w:rPr>
        <w:t>-</w:t>
      </w:r>
      <w:r w:rsidRPr="00694EF2">
        <w:rPr>
          <w:rFonts w:asciiTheme="minorHAnsi" w:eastAsiaTheme="minorEastAsia" w:hAnsiTheme="minorHAnsi"/>
          <w:lang w:val="en-GB" w:eastAsia="de-DE"/>
        </w:rPr>
        <w:t xml:space="preserve">look HMI to the </w:t>
      </w:r>
      <w:r w:rsidR="00747375">
        <w:rPr>
          <w:rFonts w:asciiTheme="minorHAnsi" w:eastAsiaTheme="minorEastAsia" w:hAnsiTheme="minorHAnsi"/>
          <w:lang w:val="en-GB" w:eastAsia="de-DE"/>
        </w:rPr>
        <w:t>P</w:t>
      </w:r>
      <w:r w:rsidRPr="00694EF2">
        <w:rPr>
          <w:rFonts w:asciiTheme="minorHAnsi" w:eastAsiaTheme="minorEastAsia" w:hAnsiTheme="minorHAnsi"/>
          <w:lang w:val="en-GB" w:eastAsia="de-DE"/>
        </w:rPr>
        <w:t xml:space="preserve">arking </w:t>
      </w:r>
      <w:r w:rsidR="00747375">
        <w:rPr>
          <w:rFonts w:asciiTheme="minorHAnsi" w:eastAsiaTheme="minorEastAsia" w:hAnsiTheme="minorHAnsi"/>
          <w:lang w:val="en-GB" w:eastAsia="de-DE"/>
        </w:rPr>
        <w:t>A</w:t>
      </w:r>
      <w:r w:rsidRPr="00694EF2">
        <w:rPr>
          <w:rFonts w:asciiTheme="minorHAnsi" w:eastAsiaTheme="minorEastAsia" w:hAnsiTheme="minorHAnsi"/>
          <w:lang w:val="en-GB" w:eastAsia="de-DE"/>
        </w:rPr>
        <w:t>ssist package.</w:t>
      </w:r>
    </w:p>
    <w:p w14:paraId="60AFA3AA" w14:textId="1AC74705" w:rsidR="00CA5D6E" w:rsidRPr="00694EF2" w:rsidRDefault="009B28EF" w:rsidP="00960DD5">
      <w:pPr>
        <w:pStyle w:val="A01berschrift1"/>
        <w:rPr>
          <w:lang w:val="en-GB"/>
        </w:rPr>
      </w:pPr>
      <w:bookmarkStart w:id="24" w:name="_Toc191307824"/>
      <w:bookmarkStart w:id="25" w:name="_Hlk191045971"/>
      <w:r w:rsidRPr="00694EF2">
        <w:rPr>
          <w:lang w:val="en-GB"/>
        </w:rPr>
        <w:lastRenderedPageBreak/>
        <w:t xml:space="preserve">Effortless on the </w:t>
      </w:r>
      <w:r w:rsidR="005F63FB" w:rsidRPr="00694EF2">
        <w:rPr>
          <w:lang w:val="en-GB"/>
        </w:rPr>
        <w:t xml:space="preserve">road </w:t>
      </w:r>
      <w:r w:rsidRPr="00694EF2">
        <w:rPr>
          <w:lang w:val="en-GB"/>
        </w:rPr>
        <w:t xml:space="preserve">with </w:t>
      </w:r>
      <w:r w:rsidR="005F63FB" w:rsidRPr="00694EF2">
        <w:rPr>
          <w:lang w:val="en-GB"/>
        </w:rPr>
        <w:t xml:space="preserve">innovative drivetrains </w:t>
      </w:r>
      <w:r w:rsidRPr="00694EF2">
        <w:rPr>
          <w:lang w:val="en-GB"/>
        </w:rPr>
        <w:t>and typical</w:t>
      </w:r>
      <w:r w:rsidR="00747375">
        <w:rPr>
          <w:lang w:val="en-GB"/>
        </w:rPr>
        <w:t xml:space="preserve"> brand</w:t>
      </w:r>
      <w:r w:rsidRPr="00694EF2">
        <w:rPr>
          <w:lang w:val="en-GB"/>
        </w:rPr>
        <w:t xml:space="preserve"> </w:t>
      </w:r>
      <w:r w:rsidR="005F63FB" w:rsidRPr="00694EF2">
        <w:rPr>
          <w:lang w:val="en-GB"/>
        </w:rPr>
        <w:t>virtues</w:t>
      </w:r>
      <w:bookmarkEnd w:id="24"/>
    </w:p>
    <w:p w14:paraId="6E1D0DDB" w14:textId="45E9FDEF" w:rsidR="00404FE0" w:rsidRPr="00694EF2" w:rsidRDefault="009B28EF" w:rsidP="00404FE0">
      <w:pPr>
        <w:pStyle w:val="02Flietextbold"/>
      </w:pPr>
      <w:r w:rsidRPr="00694EF2">
        <w:t xml:space="preserve">The </w:t>
      </w:r>
      <w:r w:rsidR="003A5CD7">
        <w:t>all-</w:t>
      </w:r>
      <w:r w:rsidR="005F63FB" w:rsidRPr="00694EF2">
        <w:t xml:space="preserve">new </w:t>
      </w:r>
      <w:r w:rsidRPr="00694EF2">
        <w:t xml:space="preserve">Mercedes-Benz CLA: </w:t>
      </w:r>
      <w:r w:rsidR="00772594">
        <w:t>drivetrain</w:t>
      </w:r>
      <w:r w:rsidRPr="00694EF2">
        <w:t xml:space="preserve">, </w:t>
      </w:r>
      <w:r w:rsidR="00404FE0" w:rsidRPr="00694EF2">
        <w:t>chassis</w:t>
      </w:r>
      <w:r w:rsidRPr="00694EF2">
        <w:t xml:space="preserve">, </w:t>
      </w:r>
      <w:r w:rsidR="00404FE0" w:rsidRPr="00694EF2">
        <w:t>a</w:t>
      </w:r>
      <w:r w:rsidRPr="00694EF2">
        <w:t xml:space="preserve">erodynamics and </w:t>
      </w:r>
      <w:r w:rsidR="00404FE0" w:rsidRPr="00694EF2">
        <w:t>safety</w:t>
      </w:r>
    </w:p>
    <w:p w14:paraId="4D72EAFF" w14:textId="77777777" w:rsidR="00404FE0" w:rsidRPr="00694EF2" w:rsidRDefault="00404FE0" w:rsidP="00404FE0">
      <w:pPr>
        <w:pStyle w:val="02Flietextbold"/>
      </w:pPr>
    </w:p>
    <w:p w14:paraId="646E3426" w14:textId="3EAEA814" w:rsidR="00846FED" w:rsidRPr="00694EF2" w:rsidRDefault="00846FED" w:rsidP="003A1864">
      <w:pPr>
        <w:pStyle w:val="02Flietextbold"/>
        <w:numPr>
          <w:ilvl w:val="0"/>
          <w:numId w:val="29"/>
        </w:numPr>
        <w:spacing w:after="280"/>
        <w:ind w:left="714" w:hanging="357"/>
        <w:contextualSpacing/>
      </w:pPr>
      <w:r w:rsidRPr="00694EF2">
        <w:t>The 800-volt system and SiC inverter bring the technology of the VISION EQXX to series production</w:t>
      </w:r>
    </w:p>
    <w:p w14:paraId="72D37DCD" w14:textId="77777777" w:rsidR="00846FED" w:rsidRPr="00694EF2" w:rsidRDefault="00846FED" w:rsidP="003A1864">
      <w:pPr>
        <w:pStyle w:val="02Flietextbold"/>
        <w:numPr>
          <w:ilvl w:val="0"/>
          <w:numId w:val="20"/>
        </w:numPr>
        <w:spacing w:after="280"/>
        <w:ind w:left="714" w:hanging="357"/>
        <w:contextualSpacing/>
      </w:pPr>
      <w:r w:rsidRPr="00694EF2">
        <w:t>The two-speed transmission contributes to efficiency and enables dynamic driving performance</w:t>
      </w:r>
    </w:p>
    <w:p w14:paraId="368E262C" w14:textId="4145D65A" w:rsidR="00846FED" w:rsidRPr="00694EF2" w:rsidRDefault="00846FED" w:rsidP="003A1864">
      <w:pPr>
        <w:pStyle w:val="02Flietextbold"/>
        <w:numPr>
          <w:ilvl w:val="0"/>
          <w:numId w:val="20"/>
        </w:numPr>
        <w:spacing w:after="280"/>
        <w:ind w:left="714" w:hanging="357"/>
        <w:contextualSpacing/>
      </w:pPr>
      <w:r w:rsidRPr="00694EF2">
        <w:t xml:space="preserve">Up to </w:t>
      </w:r>
      <w:r w:rsidR="00594864" w:rsidRPr="00694EF2">
        <w:t>3</w:t>
      </w:r>
      <w:r w:rsidR="00594864">
        <w:t>25</w:t>
      </w:r>
      <w:r w:rsidR="00594864" w:rsidRPr="00694EF2">
        <w:t xml:space="preserve"> </w:t>
      </w:r>
      <w:r w:rsidR="003B123E" w:rsidRPr="00694EF2">
        <w:t>kilometres</w:t>
      </w:r>
      <w:r w:rsidR="00594864">
        <w:rPr>
          <w:rStyle w:val="Funotenzeichen"/>
        </w:rPr>
        <w:footnoteReference w:id="12"/>
      </w:r>
      <w:r w:rsidR="003B123E" w:rsidRPr="00694EF2">
        <w:t xml:space="preserve"> </w:t>
      </w:r>
      <w:r w:rsidRPr="00694EF2">
        <w:t>of range can be recharged in just ten minutes</w:t>
      </w:r>
    </w:p>
    <w:p w14:paraId="065B33D7" w14:textId="7BCE67BB" w:rsidR="00846FED" w:rsidRPr="00694EF2" w:rsidRDefault="00846FED" w:rsidP="003A1864">
      <w:pPr>
        <w:pStyle w:val="02Flietextbold"/>
        <w:numPr>
          <w:ilvl w:val="0"/>
          <w:numId w:val="20"/>
        </w:numPr>
        <w:spacing w:after="280"/>
        <w:ind w:left="714" w:hanging="357"/>
        <w:contextualSpacing/>
      </w:pPr>
      <w:r w:rsidRPr="00694EF2">
        <w:t>Excellent drag coefficient (</w:t>
      </w:r>
      <w:r w:rsidR="003B123E" w:rsidRPr="00694EF2">
        <w:t>c</w:t>
      </w:r>
      <w:r w:rsidR="003B123E" w:rsidRPr="00694EF2">
        <w:rPr>
          <w:vertAlign w:val="subscript"/>
        </w:rPr>
        <w:t>d</w:t>
      </w:r>
      <w:r w:rsidRPr="00694EF2">
        <w:t>) starting at 0.21, with minimal variation within the model range</w:t>
      </w:r>
    </w:p>
    <w:p w14:paraId="73E06803" w14:textId="77777777" w:rsidR="00846FED" w:rsidRPr="00694EF2" w:rsidRDefault="00846FED" w:rsidP="003A1864">
      <w:pPr>
        <w:pStyle w:val="02Flietextbold"/>
        <w:numPr>
          <w:ilvl w:val="0"/>
          <w:numId w:val="20"/>
        </w:numPr>
        <w:spacing w:after="280"/>
        <w:ind w:left="714" w:hanging="357"/>
        <w:contextualSpacing/>
      </w:pPr>
      <w:r w:rsidRPr="00694EF2">
        <w:t>Prepared for bidirectional charging (V2G and V2H)</w:t>
      </w:r>
    </w:p>
    <w:p w14:paraId="5AEF88CB" w14:textId="3EA901A3" w:rsidR="00841448" w:rsidRPr="00694EF2" w:rsidRDefault="00CB4DB0">
      <w:pPr>
        <w:pStyle w:val="02Flietextbold"/>
        <w:numPr>
          <w:ilvl w:val="0"/>
          <w:numId w:val="20"/>
        </w:numPr>
        <w:spacing w:after="280"/>
        <w:ind w:left="714" w:hanging="357"/>
        <w:contextualSpacing/>
      </w:pPr>
      <w:r>
        <w:t>C</w:t>
      </w:r>
      <w:r w:rsidR="00846FED" w:rsidRPr="00694EF2">
        <w:t>entr</w:t>
      </w:r>
      <w:r w:rsidR="00C14A9A">
        <w:t>e</w:t>
      </w:r>
      <w:r w:rsidR="00846FED" w:rsidRPr="00694EF2">
        <w:t xml:space="preserve"> airbag</w:t>
      </w:r>
      <w:r w:rsidR="00C14A9A">
        <w:t xml:space="preserve"> available</w:t>
      </w:r>
      <w:r>
        <w:t xml:space="preserve"> for the first time</w:t>
      </w:r>
      <w:r w:rsidR="00846FED" w:rsidRPr="00694EF2">
        <w:t xml:space="preserve"> in this vehicle class</w:t>
      </w:r>
    </w:p>
    <w:p w14:paraId="06D38398" w14:textId="0ADC9DE6" w:rsidR="006B6484" w:rsidRPr="00694EF2" w:rsidRDefault="00846FED" w:rsidP="003A1864">
      <w:pPr>
        <w:pStyle w:val="02Flietextbold"/>
        <w:numPr>
          <w:ilvl w:val="0"/>
          <w:numId w:val="20"/>
        </w:numPr>
        <w:spacing w:after="280"/>
        <w:ind w:left="714" w:hanging="357"/>
        <w:contextualSpacing/>
      </w:pPr>
      <w:r w:rsidRPr="00694EF2">
        <w:t>High level of active and passive safety and a multi-stage high-voltage protection system</w:t>
      </w:r>
    </w:p>
    <w:p w14:paraId="2CE4C4F1" w14:textId="356495A8" w:rsidR="00CA5D6E" w:rsidRPr="00694EF2" w:rsidRDefault="00846FED" w:rsidP="003A1864">
      <w:pPr>
        <w:spacing w:line="280" w:lineRule="exact"/>
        <w:rPr>
          <w:rFonts w:ascii="MB Corpo S Text Office Light" w:hAnsi="MB Corpo S Text Office Light"/>
          <w:lang w:val="en-GB"/>
        </w:rPr>
      </w:pPr>
      <w:bookmarkStart w:id="26" w:name="_Hlk190759510"/>
      <w:r w:rsidRPr="00694EF2">
        <w:rPr>
          <w:rFonts w:ascii="MB Corpo S Text Office Light" w:hAnsi="MB Corpo S Text Office Light"/>
          <w:lang w:val="en-GB"/>
        </w:rPr>
        <w:t xml:space="preserve">The </w:t>
      </w:r>
      <w:r w:rsidR="00CB4DB0">
        <w:rPr>
          <w:rFonts w:ascii="MB Corpo S Text Office Light" w:hAnsi="MB Corpo S Text Office Light"/>
          <w:lang w:val="en-GB"/>
        </w:rPr>
        <w:t>all-</w:t>
      </w:r>
      <w:r w:rsidRPr="00694EF2">
        <w:rPr>
          <w:rFonts w:ascii="MB Corpo S Text Office Light" w:hAnsi="MB Corpo S Text Office Light"/>
          <w:lang w:val="en-GB"/>
        </w:rPr>
        <w:t xml:space="preserve">new CLA with EQ technology is the </w:t>
      </w:r>
      <w:r w:rsidR="000C66E4">
        <w:rPr>
          <w:rFonts w:ascii="MB Corpo S Text Office Light" w:hAnsi="MB Corpo S Text Office Light"/>
          <w:lang w:val="en-GB"/>
        </w:rPr>
        <w:t>“</w:t>
      </w:r>
      <w:r w:rsidRPr="00694EF2">
        <w:rPr>
          <w:rFonts w:ascii="MB Corpo S Text Office Light" w:hAnsi="MB Corpo S Text Office Light"/>
          <w:lang w:val="en-GB"/>
        </w:rPr>
        <w:t>one-</w:t>
      </w:r>
      <w:r w:rsidR="003371E8" w:rsidRPr="00694EF2">
        <w:rPr>
          <w:rFonts w:ascii="MB Corpo S Text Office Light" w:hAnsi="MB Corpo S Text Office Light"/>
          <w:lang w:val="en-GB"/>
        </w:rPr>
        <w:t xml:space="preserve">litre </w:t>
      </w:r>
      <w:r w:rsidRPr="00694EF2">
        <w:rPr>
          <w:rFonts w:ascii="MB Corpo S Text Office Light" w:hAnsi="MB Corpo S Text Office Light"/>
          <w:lang w:val="en-GB"/>
        </w:rPr>
        <w:t>car</w:t>
      </w:r>
      <w:r w:rsidR="000C66E4">
        <w:rPr>
          <w:rFonts w:ascii="MB Corpo S Text Office Light" w:hAnsi="MB Corpo S Text Office Light"/>
          <w:lang w:val="en-GB"/>
        </w:rPr>
        <w:t>”</w:t>
      </w:r>
      <w:r w:rsidRPr="00694EF2">
        <w:rPr>
          <w:rFonts w:ascii="MB Corpo S Text Office Light" w:hAnsi="MB Corpo S Text Office Light"/>
          <w:lang w:val="en-GB"/>
        </w:rPr>
        <w:t xml:space="preserve"> for the electric age. With remarkably low consumption and </w:t>
      </w:r>
      <w:r w:rsidR="00970C01">
        <w:rPr>
          <w:rFonts w:ascii="MB Corpo S Text Office Light" w:hAnsi="MB Corpo S Text Office Light"/>
          <w:lang w:val="en-GB"/>
        </w:rPr>
        <w:t>impressive</w:t>
      </w:r>
      <w:r w:rsidRPr="00694EF2">
        <w:rPr>
          <w:rFonts w:ascii="MB Corpo S Text Office Light" w:hAnsi="MB Corpo S Text Office Light"/>
          <w:lang w:val="en-GB"/>
        </w:rPr>
        <w:t xml:space="preserve"> range in this segment, it elevates</w:t>
      </w:r>
      <w:r w:rsidR="0075002E">
        <w:rPr>
          <w:rFonts w:ascii="MB Corpo S Text Office Light" w:hAnsi="MB Corpo S Text Office Light"/>
          <w:lang w:val="en-GB"/>
        </w:rPr>
        <w:t xml:space="preserve"> the real-life practicality of</w:t>
      </w:r>
      <w:r w:rsidRPr="00694EF2">
        <w:rPr>
          <w:rFonts w:ascii="MB Corpo S Text Office Light" w:hAnsi="MB Corpo S Text Office Light"/>
          <w:lang w:val="en-GB"/>
        </w:rPr>
        <w:t xml:space="preserve"> electr</w:t>
      </w:r>
      <w:r w:rsidR="00970C01">
        <w:rPr>
          <w:rFonts w:ascii="MB Corpo S Text Office Light" w:hAnsi="MB Corpo S Text Office Light"/>
          <w:lang w:val="en-GB"/>
        </w:rPr>
        <w:t xml:space="preserve">ic </w:t>
      </w:r>
      <w:r w:rsidRPr="00694EF2">
        <w:rPr>
          <w:rFonts w:ascii="MB Corpo S Text Office Light" w:hAnsi="MB Corpo S Text Office Light"/>
          <w:lang w:val="en-GB"/>
        </w:rPr>
        <w:t>mobility</w:t>
      </w:r>
      <w:r w:rsidR="00BA6C2D">
        <w:rPr>
          <w:rFonts w:ascii="MB Corpo S Text Office Light" w:hAnsi="MB Corpo S Text Office Light"/>
          <w:lang w:val="en-GB"/>
        </w:rPr>
        <w:t xml:space="preserve"> </w:t>
      </w:r>
      <w:r w:rsidRPr="00694EF2">
        <w:rPr>
          <w:rFonts w:ascii="MB Corpo S Text Office Light" w:hAnsi="MB Corpo S Text Office Light"/>
          <w:lang w:val="en-GB"/>
        </w:rPr>
        <w:t xml:space="preserve">to a new level. Initially, the CLA 250+ with EQ </w:t>
      </w:r>
      <w:r w:rsidR="003371E8" w:rsidRPr="00694EF2">
        <w:rPr>
          <w:rFonts w:ascii="MB Corpo S Text Office Light" w:hAnsi="MB Corpo S Text Office Light"/>
          <w:lang w:val="en-GB"/>
        </w:rPr>
        <w:t xml:space="preserve">Technology </w:t>
      </w:r>
      <w:r w:rsidRPr="00694EF2">
        <w:rPr>
          <w:rFonts w:ascii="MB Corpo S Text Office Light" w:hAnsi="MB Corpo S Text Office Light"/>
          <w:lang w:val="en-GB"/>
        </w:rPr>
        <w:t>(combined energy consumption: 14.</w:t>
      </w:r>
      <w:r w:rsidR="00FE4C87">
        <w:rPr>
          <w:rFonts w:ascii="MB Corpo S Text Office Light" w:hAnsi="MB Corpo S Text Office Light"/>
          <w:lang w:val="en-GB"/>
        </w:rPr>
        <w:t>1</w:t>
      </w:r>
      <w:r w:rsidRPr="00694EF2">
        <w:rPr>
          <w:rFonts w:ascii="MB Corpo S Text Office Light" w:hAnsi="MB Corpo S Text Office Light"/>
          <w:lang w:val="en-GB"/>
        </w:rPr>
        <w:t>-12.2 kWh/100 km | combined CO₂ emissions: 0 g/km | CO₂ class: A)</w:t>
      </w:r>
      <w:r w:rsidR="00970C01">
        <w:rPr>
          <w:rStyle w:val="Funotenzeichen"/>
          <w:rFonts w:ascii="MB Corpo S Text Office Light" w:hAnsi="MB Corpo S Text Office Light"/>
          <w:lang w:val="en-GB"/>
        </w:rPr>
        <w:footnoteReference w:id="13"/>
      </w:r>
      <w:r w:rsidRPr="00694EF2">
        <w:rPr>
          <w:rFonts w:ascii="MB Corpo S Text Office Light" w:hAnsi="MB Corpo S Text Office Light"/>
          <w:lang w:val="en-GB"/>
        </w:rPr>
        <w:t xml:space="preserve"> and the CLA 350 4MATIC with EQ </w:t>
      </w:r>
      <w:r w:rsidR="003371E8" w:rsidRPr="00694EF2">
        <w:rPr>
          <w:rFonts w:ascii="MB Corpo S Text Office Light" w:hAnsi="MB Corpo S Text Office Light"/>
          <w:lang w:val="en-GB"/>
        </w:rPr>
        <w:t>T</w:t>
      </w:r>
      <w:r w:rsidRPr="00694EF2">
        <w:rPr>
          <w:rFonts w:ascii="MB Corpo S Text Office Light" w:hAnsi="MB Corpo S Text Office Light"/>
          <w:lang w:val="en-GB"/>
        </w:rPr>
        <w:t>echnology (combined energy consumption: 14.</w:t>
      </w:r>
      <w:r w:rsidR="00FE4C87">
        <w:rPr>
          <w:rFonts w:ascii="MB Corpo S Text Office Light" w:hAnsi="MB Corpo S Text Office Light"/>
          <w:lang w:val="en-GB"/>
        </w:rPr>
        <w:t>7</w:t>
      </w:r>
      <w:r w:rsidRPr="00694EF2">
        <w:rPr>
          <w:rFonts w:ascii="MB Corpo S Text Office Light" w:hAnsi="MB Corpo S Text Office Light"/>
          <w:lang w:val="en-GB"/>
        </w:rPr>
        <w:t>-12.5 kWh/100 km | combined CO₂ emissions: 0 g/km | CO₂ class: A)</w:t>
      </w:r>
      <w:r w:rsidR="00EF5D3E" w:rsidRPr="00EF5D3E">
        <w:rPr>
          <w:rFonts w:ascii="MB Corpo S Text Office Light" w:hAnsi="MB Corpo S Text Office Light"/>
          <w:vertAlign w:val="superscript"/>
          <w:lang w:val="en-GB"/>
        </w:rPr>
        <w:t>12</w:t>
      </w:r>
      <w:r w:rsidRPr="00694EF2">
        <w:rPr>
          <w:rFonts w:ascii="MB Corpo S Text Office Light" w:hAnsi="MB Corpo S Text Office Light"/>
          <w:lang w:val="en-GB"/>
        </w:rPr>
        <w:t xml:space="preserve"> will be launched. By the end of the year, the model range will be expanded to include additional battery-electric variants and the CLA with a high-tech hybrid engine (see separate chapter).</w:t>
      </w:r>
    </w:p>
    <w:p w14:paraId="68AAF009" w14:textId="77777777" w:rsidR="00E47C7B" w:rsidRPr="00694EF2" w:rsidRDefault="00E47C7B" w:rsidP="003A1864">
      <w:pPr>
        <w:spacing w:line="280" w:lineRule="exact"/>
        <w:rPr>
          <w:lang w:val="en-GB"/>
        </w:rPr>
      </w:pPr>
    </w:p>
    <w:p w14:paraId="66E4A5E0" w14:textId="33A85766" w:rsidR="00846FED" w:rsidRPr="00694EF2" w:rsidRDefault="00846FED" w:rsidP="003A1864">
      <w:pPr>
        <w:spacing w:line="280" w:lineRule="exact"/>
        <w:rPr>
          <w:lang w:val="en-GB"/>
        </w:rPr>
      </w:pPr>
      <w:r w:rsidRPr="00694EF2">
        <w:rPr>
          <w:lang w:val="en-GB"/>
        </w:rPr>
        <w:t xml:space="preserve">With a range of up to 792 </w:t>
      </w:r>
      <w:r w:rsidR="003371E8" w:rsidRPr="00694EF2">
        <w:rPr>
          <w:lang w:val="en-GB"/>
        </w:rPr>
        <w:t xml:space="preserve">kilometres </w:t>
      </w:r>
      <w:r w:rsidRPr="00694EF2">
        <w:rPr>
          <w:lang w:val="en-GB"/>
        </w:rPr>
        <w:t>according to WLTP</w:t>
      </w:r>
      <w:r w:rsidR="009F7F9D" w:rsidRPr="009F7F9D">
        <w:rPr>
          <w:vertAlign w:val="superscript"/>
          <w:lang w:val="en-GB"/>
        </w:rPr>
        <w:t>12</w:t>
      </w:r>
      <w:r w:rsidRPr="00694EF2">
        <w:rPr>
          <w:lang w:val="en-GB"/>
        </w:rPr>
        <w:t xml:space="preserve">, the CLA 250+ </w:t>
      </w:r>
      <w:r w:rsidR="00A24A71">
        <w:rPr>
          <w:lang w:val="en-GB"/>
        </w:rPr>
        <w:t>with EQ Technology</w:t>
      </w:r>
      <w:r w:rsidRPr="00694EF2">
        <w:rPr>
          <w:lang w:val="en-GB"/>
        </w:rPr>
        <w:t xml:space="preserve"> offers a large radius in its class. This 200 kW model variant can travel from Stuttgart to Kiel or from Bremen to Munich without charging stops. The 260 kW CLA 350 4MATIC</w:t>
      </w:r>
      <w:r w:rsidR="00E93B38">
        <w:rPr>
          <w:lang w:val="en-GB"/>
        </w:rPr>
        <w:t xml:space="preserve"> with EQ Technology</w:t>
      </w:r>
      <w:r w:rsidRPr="00694EF2">
        <w:rPr>
          <w:lang w:val="en-GB"/>
        </w:rPr>
        <w:t xml:space="preserve"> is positioned as the performance version at the top end of the model range. It combines high efficiency with </w:t>
      </w:r>
      <w:r w:rsidR="00823E70">
        <w:rPr>
          <w:lang w:val="en-GB"/>
        </w:rPr>
        <w:t>immense</w:t>
      </w:r>
      <w:r w:rsidR="00823E70" w:rsidRPr="00694EF2">
        <w:rPr>
          <w:lang w:val="en-GB"/>
        </w:rPr>
        <w:t xml:space="preserve"> </w:t>
      </w:r>
      <w:r w:rsidRPr="00694EF2">
        <w:rPr>
          <w:lang w:val="en-GB"/>
        </w:rPr>
        <w:t>driving pleasure and outstanding performance, accelerating from 0 to 100 km/h in just 4.9 seconds. Both power levels reach speeds of up to 210 km/h.</w:t>
      </w:r>
    </w:p>
    <w:p w14:paraId="006ACA39" w14:textId="77777777" w:rsidR="00E47C7B" w:rsidRPr="00694EF2" w:rsidRDefault="00E47C7B" w:rsidP="003A1864">
      <w:pPr>
        <w:spacing w:line="280" w:lineRule="exact"/>
        <w:rPr>
          <w:lang w:val="en-GB"/>
        </w:rPr>
      </w:pPr>
    </w:p>
    <w:p w14:paraId="162FF2A7" w14:textId="3CB83FFD" w:rsidR="00E47C7B" w:rsidRPr="00694EF2" w:rsidRDefault="00846FED" w:rsidP="003A1864">
      <w:pPr>
        <w:spacing w:line="280" w:lineRule="exact"/>
        <w:rPr>
          <w:rFonts w:ascii="MB Corpo S Text Office" w:hAnsi="MB Corpo S Text Office"/>
          <w:lang w:val="en-GB"/>
        </w:rPr>
      </w:pPr>
      <w:r w:rsidRPr="00694EF2">
        <w:rPr>
          <w:rFonts w:ascii="MB Corpo S Text Office" w:hAnsi="MB Corpo S Text Office"/>
          <w:lang w:val="en-GB"/>
        </w:rPr>
        <w:t>800-</w:t>
      </w:r>
      <w:r w:rsidR="00B668E9" w:rsidRPr="00694EF2">
        <w:rPr>
          <w:rFonts w:ascii="MB Corpo S Text Office" w:hAnsi="MB Corpo S Text Office"/>
          <w:lang w:val="en-GB"/>
        </w:rPr>
        <w:t xml:space="preserve">volt technology makes charging almost </w:t>
      </w:r>
      <w:r w:rsidRPr="00694EF2">
        <w:rPr>
          <w:rFonts w:ascii="MB Corpo S Text Office" w:hAnsi="MB Corpo S Text Office"/>
          <w:lang w:val="en-GB"/>
        </w:rPr>
        <w:t xml:space="preserve">as </w:t>
      </w:r>
      <w:r w:rsidR="00B668E9" w:rsidRPr="00694EF2">
        <w:rPr>
          <w:rFonts w:ascii="MB Corpo S Text Office" w:hAnsi="MB Corpo S Text Office"/>
          <w:lang w:val="en-GB"/>
        </w:rPr>
        <w:t xml:space="preserve">fast </w:t>
      </w:r>
      <w:r w:rsidRPr="00694EF2">
        <w:rPr>
          <w:rFonts w:ascii="MB Corpo S Text Office" w:hAnsi="MB Corpo S Text Office"/>
          <w:lang w:val="en-GB"/>
        </w:rPr>
        <w:t xml:space="preserve">as </w:t>
      </w:r>
      <w:r w:rsidR="00B668E9" w:rsidRPr="00694EF2">
        <w:rPr>
          <w:rFonts w:ascii="MB Corpo S Text Office" w:hAnsi="MB Corpo S Text Office"/>
          <w:lang w:val="en-GB"/>
        </w:rPr>
        <w:t>refue</w:t>
      </w:r>
      <w:r w:rsidR="001427FD">
        <w:rPr>
          <w:rFonts w:ascii="MB Corpo S Text Office" w:hAnsi="MB Corpo S Text Office"/>
          <w:lang w:val="en-GB"/>
        </w:rPr>
        <w:t>l</w:t>
      </w:r>
      <w:r w:rsidR="00B668E9" w:rsidRPr="00694EF2">
        <w:rPr>
          <w:rFonts w:ascii="MB Corpo S Text Office" w:hAnsi="MB Corpo S Text Office"/>
          <w:lang w:val="en-GB"/>
        </w:rPr>
        <w:t>ling</w:t>
      </w:r>
    </w:p>
    <w:p w14:paraId="56D7CE18" w14:textId="34CAB833" w:rsidR="00E47C7B" w:rsidRPr="00694EF2" w:rsidRDefault="00846FED" w:rsidP="003A1864">
      <w:pPr>
        <w:spacing w:line="280" w:lineRule="exact"/>
        <w:rPr>
          <w:lang w:val="en-GB"/>
        </w:rPr>
      </w:pPr>
      <w:r w:rsidRPr="00694EF2">
        <w:rPr>
          <w:lang w:val="en-GB"/>
        </w:rPr>
        <w:t xml:space="preserve">Highlights of the </w:t>
      </w:r>
      <w:r w:rsidR="001427FD">
        <w:rPr>
          <w:lang w:val="en-GB"/>
        </w:rPr>
        <w:t>all-</w:t>
      </w:r>
      <w:r w:rsidRPr="00694EF2">
        <w:rPr>
          <w:lang w:val="en-GB"/>
        </w:rPr>
        <w:t>electric CLA include the 800-volt electrical architecture and advanced drive units with a two-speed transmission on the main drive at the rear axle. The 800-volt system maximi</w:t>
      </w:r>
      <w:r w:rsidR="003A1864" w:rsidRPr="00694EF2">
        <w:rPr>
          <w:lang w:val="en-GB"/>
        </w:rPr>
        <w:t>s</w:t>
      </w:r>
      <w:r w:rsidRPr="00694EF2">
        <w:rPr>
          <w:lang w:val="en-GB"/>
        </w:rPr>
        <w:t>es efficiency and performance and can significantly reduce charging time in conjunction with the new battery generation. With EQ technology, the CLA can recharge</w:t>
      </w:r>
      <w:r w:rsidR="001427FD">
        <w:rPr>
          <w:lang w:val="en-GB"/>
        </w:rPr>
        <w:t xml:space="preserve"> with</w:t>
      </w:r>
      <w:r w:rsidRPr="00694EF2">
        <w:rPr>
          <w:lang w:val="en-GB"/>
        </w:rPr>
        <w:t xml:space="preserve"> up to </w:t>
      </w:r>
      <w:r w:rsidR="00780BAF" w:rsidRPr="00694EF2">
        <w:rPr>
          <w:lang w:val="en-GB"/>
        </w:rPr>
        <w:t>3</w:t>
      </w:r>
      <w:r w:rsidR="00780BAF">
        <w:rPr>
          <w:lang w:val="en-GB"/>
        </w:rPr>
        <w:t>25</w:t>
      </w:r>
      <w:r w:rsidR="00780BAF" w:rsidRPr="00694EF2">
        <w:rPr>
          <w:lang w:val="en-GB"/>
        </w:rPr>
        <w:t xml:space="preserve"> </w:t>
      </w:r>
      <w:r w:rsidRPr="00694EF2">
        <w:rPr>
          <w:lang w:val="en-GB"/>
        </w:rPr>
        <w:t>kilometr</w:t>
      </w:r>
      <w:r w:rsidR="001427FD">
        <w:rPr>
          <w:lang w:val="en-GB"/>
        </w:rPr>
        <w:t>e</w:t>
      </w:r>
      <w:r w:rsidRPr="00694EF2">
        <w:rPr>
          <w:lang w:val="en-GB"/>
        </w:rPr>
        <w:t>s</w:t>
      </w:r>
      <w:r w:rsidR="00E93B38">
        <w:rPr>
          <w:rStyle w:val="Funotenzeichen"/>
          <w:lang w:val="en-GB"/>
        </w:rPr>
        <w:footnoteReference w:id="14"/>
      </w:r>
      <w:r w:rsidRPr="00694EF2">
        <w:rPr>
          <w:lang w:val="en-GB"/>
        </w:rPr>
        <w:t xml:space="preserve"> of range in just ten minutes. Fast DC charging is possible with up to 320 kW for both the CLA 250+ and CLA 350 4MATIC.</w:t>
      </w:r>
      <w:bookmarkEnd w:id="25"/>
      <w:bookmarkEnd w:id="26"/>
    </w:p>
    <w:p w14:paraId="15CAC4E8" w14:textId="77777777" w:rsidR="00E47C7B" w:rsidRPr="00694EF2" w:rsidRDefault="00E47C7B" w:rsidP="003A1864">
      <w:pPr>
        <w:spacing w:line="280" w:lineRule="exact"/>
        <w:rPr>
          <w:lang w:val="en-GB"/>
        </w:rPr>
      </w:pPr>
    </w:p>
    <w:p w14:paraId="708BB14F" w14:textId="77777777" w:rsidR="008E7D8E" w:rsidRPr="00694EF2" w:rsidRDefault="008E7D8E">
      <w:pPr>
        <w:spacing w:after="160" w:line="259" w:lineRule="auto"/>
        <w:rPr>
          <w:lang w:val="en-GB"/>
        </w:rPr>
      </w:pPr>
      <w:r w:rsidRPr="00694EF2">
        <w:rPr>
          <w:lang w:val="en-GB"/>
        </w:rPr>
        <w:br w:type="page"/>
      </w:r>
    </w:p>
    <w:p w14:paraId="63D7659E" w14:textId="469B920F" w:rsidR="00CA5D6E" w:rsidRPr="00694EF2" w:rsidRDefault="00846FED" w:rsidP="003A1864">
      <w:pPr>
        <w:spacing w:line="280" w:lineRule="exact"/>
        <w:rPr>
          <w:lang w:val="en-GB"/>
        </w:rPr>
      </w:pPr>
      <w:r w:rsidRPr="00694EF2">
        <w:rPr>
          <w:lang w:val="en-GB"/>
        </w:rPr>
        <w:lastRenderedPageBreak/>
        <w:t xml:space="preserve">The </w:t>
      </w:r>
      <w:r w:rsidR="00B668E9" w:rsidRPr="00694EF2">
        <w:rPr>
          <w:lang w:val="en-GB"/>
        </w:rPr>
        <w:t xml:space="preserve">first two </w:t>
      </w:r>
      <w:r w:rsidR="00B85363">
        <w:rPr>
          <w:lang w:val="en-GB"/>
        </w:rPr>
        <w:t>all-</w:t>
      </w:r>
      <w:r w:rsidR="00B668E9" w:rsidRPr="00694EF2">
        <w:rPr>
          <w:lang w:val="en-GB"/>
        </w:rPr>
        <w:t xml:space="preserve">electric </w:t>
      </w:r>
      <w:r w:rsidRPr="00694EF2">
        <w:rPr>
          <w:lang w:val="en-GB"/>
        </w:rPr>
        <w:t xml:space="preserve">CLA </w:t>
      </w:r>
      <w:r w:rsidR="00B668E9" w:rsidRPr="00694EF2">
        <w:rPr>
          <w:lang w:val="en-GB"/>
        </w:rPr>
        <w:t xml:space="preserve">models </w:t>
      </w:r>
      <w:r w:rsidRPr="00694EF2">
        <w:rPr>
          <w:lang w:val="en-GB"/>
        </w:rPr>
        <w:t xml:space="preserve">at a </w:t>
      </w:r>
      <w:r w:rsidR="00B668E9" w:rsidRPr="00694EF2">
        <w:rPr>
          <w:lang w:val="en-GB"/>
        </w:rPr>
        <w:t>glance</w:t>
      </w:r>
      <w:r w:rsidR="00CA5D6E" w:rsidRPr="00694EF2">
        <w:rPr>
          <w:lang w:val="en-GB"/>
        </w:rPr>
        <w:t>:</w:t>
      </w:r>
    </w:p>
    <w:p w14:paraId="7716E25D" w14:textId="77777777" w:rsidR="00B668E9" w:rsidRPr="00694EF2" w:rsidRDefault="00B668E9" w:rsidP="00E47C7B">
      <w:pPr>
        <w:rPr>
          <w:lang w:val="en-GB"/>
        </w:rPr>
      </w:pPr>
    </w:p>
    <w:tbl>
      <w:tblPr>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4"/>
        <w:gridCol w:w="1416"/>
        <w:gridCol w:w="1419"/>
        <w:gridCol w:w="1419"/>
      </w:tblGrid>
      <w:tr w:rsidR="00CA5D6E" w:rsidRPr="00135170" w14:paraId="5222DCEA" w14:textId="77777777" w:rsidTr="00AF0AEF">
        <w:trPr>
          <w:trHeight w:val="283"/>
        </w:trPr>
        <w:tc>
          <w:tcPr>
            <w:tcW w:w="3254" w:type="dxa"/>
            <w:shd w:val="clear" w:color="auto" w:fill="auto"/>
            <w:vAlign w:val="center"/>
          </w:tcPr>
          <w:p w14:paraId="59624C04" w14:textId="77777777" w:rsidR="00CA5D6E" w:rsidRPr="00694EF2" w:rsidRDefault="00CA5D6E" w:rsidP="007B4D70">
            <w:pPr>
              <w:rPr>
                <w:b/>
                <w:szCs w:val="21"/>
                <w:lang w:val="en-GB"/>
              </w:rPr>
            </w:pPr>
          </w:p>
        </w:tc>
        <w:tc>
          <w:tcPr>
            <w:tcW w:w="1416" w:type="dxa"/>
          </w:tcPr>
          <w:p w14:paraId="2B0B2BB1" w14:textId="77777777" w:rsidR="00CA5D6E" w:rsidRPr="00694EF2" w:rsidRDefault="00CA5D6E" w:rsidP="007B4D70">
            <w:pPr>
              <w:jc w:val="center"/>
              <w:rPr>
                <w:b/>
                <w:szCs w:val="21"/>
                <w:lang w:val="en-GB"/>
              </w:rPr>
            </w:pPr>
          </w:p>
        </w:tc>
        <w:tc>
          <w:tcPr>
            <w:tcW w:w="1419" w:type="dxa"/>
            <w:vAlign w:val="center"/>
          </w:tcPr>
          <w:p w14:paraId="6697F0E7" w14:textId="1825796C" w:rsidR="00163D19" w:rsidRPr="00694EF2" w:rsidRDefault="00CA5D6E" w:rsidP="00163D19">
            <w:pPr>
              <w:pStyle w:val="07Zwischenberschrift"/>
              <w:jc w:val="center"/>
              <w:outlineLvl w:val="9"/>
              <w:rPr>
                <w:lang w:val="en-GB"/>
              </w:rPr>
            </w:pPr>
            <w:r w:rsidRPr="00694EF2">
              <w:rPr>
                <w:lang w:val="en-GB"/>
              </w:rPr>
              <w:t>CLA 250+</w:t>
            </w:r>
            <w:r w:rsidR="00163D19" w:rsidRPr="00694EF2">
              <w:rPr>
                <w:lang w:val="en-GB"/>
              </w:rPr>
              <w:t xml:space="preserve"> </w:t>
            </w:r>
            <w:r w:rsidR="00846FED" w:rsidRPr="00694EF2">
              <w:rPr>
                <w:lang w:val="en-GB"/>
              </w:rPr>
              <w:t xml:space="preserve">with </w:t>
            </w:r>
            <w:r w:rsidR="00163D19" w:rsidRPr="00694EF2">
              <w:rPr>
                <w:lang w:val="en-GB"/>
              </w:rPr>
              <w:t>EQ Technolog</w:t>
            </w:r>
            <w:r w:rsidR="00846FED" w:rsidRPr="00694EF2">
              <w:rPr>
                <w:lang w:val="en-GB"/>
              </w:rPr>
              <w:t>y</w:t>
            </w:r>
          </w:p>
        </w:tc>
        <w:tc>
          <w:tcPr>
            <w:tcW w:w="1419" w:type="dxa"/>
            <w:vAlign w:val="center"/>
          </w:tcPr>
          <w:p w14:paraId="6E01B252" w14:textId="7D34200A" w:rsidR="00CA5D6E" w:rsidRPr="00694EF2" w:rsidRDefault="00CA5D6E" w:rsidP="007B4D70">
            <w:pPr>
              <w:pStyle w:val="07Zwischenberschrift"/>
              <w:jc w:val="center"/>
              <w:outlineLvl w:val="9"/>
              <w:rPr>
                <w:lang w:val="en-GB"/>
              </w:rPr>
            </w:pPr>
            <w:r w:rsidRPr="00694EF2">
              <w:rPr>
                <w:lang w:val="en-GB"/>
              </w:rPr>
              <w:t>CLA 350 4MATIC</w:t>
            </w:r>
            <w:r w:rsidR="00163D19" w:rsidRPr="00694EF2">
              <w:rPr>
                <w:lang w:val="en-GB"/>
              </w:rPr>
              <w:t xml:space="preserve"> </w:t>
            </w:r>
            <w:r w:rsidR="00163D19" w:rsidRPr="00694EF2">
              <w:rPr>
                <w:lang w:val="en-GB"/>
              </w:rPr>
              <w:br/>
            </w:r>
            <w:r w:rsidR="00846FED" w:rsidRPr="00694EF2">
              <w:rPr>
                <w:lang w:val="en-GB"/>
              </w:rPr>
              <w:t xml:space="preserve">with </w:t>
            </w:r>
            <w:r w:rsidR="00163D19" w:rsidRPr="00694EF2">
              <w:rPr>
                <w:lang w:val="en-GB"/>
              </w:rPr>
              <w:t>EQ Technolog</w:t>
            </w:r>
            <w:r w:rsidR="00846FED" w:rsidRPr="00694EF2">
              <w:rPr>
                <w:lang w:val="en-GB"/>
              </w:rPr>
              <w:t>y</w:t>
            </w:r>
          </w:p>
        </w:tc>
      </w:tr>
      <w:tr w:rsidR="00CA5D6E" w:rsidRPr="00694EF2" w14:paraId="53259735" w14:textId="77777777" w:rsidTr="00AF0AEF">
        <w:trPr>
          <w:trHeight w:val="283"/>
        </w:trPr>
        <w:tc>
          <w:tcPr>
            <w:tcW w:w="3254" w:type="dxa"/>
            <w:shd w:val="clear" w:color="auto" w:fill="auto"/>
            <w:vAlign w:val="center"/>
          </w:tcPr>
          <w:p w14:paraId="1E81D0DB" w14:textId="53BE0B87" w:rsidR="00CA5D6E" w:rsidRPr="00694EF2" w:rsidRDefault="00846FED" w:rsidP="00CC0852">
            <w:pPr>
              <w:rPr>
                <w:szCs w:val="21"/>
                <w:lang w:val="en-GB"/>
              </w:rPr>
            </w:pPr>
            <w:r w:rsidRPr="00694EF2">
              <w:rPr>
                <w:szCs w:val="21"/>
                <w:lang w:val="en-GB"/>
              </w:rPr>
              <w:t>Power (Peak)</w:t>
            </w:r>
          </w:p>
        </w:tc>
        <w:tc>
          <w:tcPr>
            <w:tcW w:w="1416" w:type="dxa"/>
            <w:vAlign w:val="center"/>
          </w:tcPr>
          <w:p w14:paraId="75361ED9" w14:textId="77777777" w:rsidR="00CA5D6E" w:rsidRPr="00694EF2" w:rsidRDefault="00CA5D6E" w:rsidP="00CC0852">
            <w:pPr>
              <w:jc w:val="right"/>
              <w:rPr>
                <w:szCs w:val="21"/>
                <w:lang w:val="en-GB"/>
              </w:rPr>
            </w:pPr>
            <w:r w:rsidRPr="00694EF2">
              <w:rPr>
                <w:szCs w:val="21"/>
                <w:lang w:val="en-GB"/>
              </w:rPr>
              <w:t>kW</w:t>
            </w:r>
          </w:p>
        </w:tc>
        <w:tc>
          <w:tcPr>
            <w:tcW w:w="1419" w:type="dxa"/>
            <w:vAlign w:val="center"/>
          </w:tcPr>
          <w:p w14:paraId="384A5B00" w14:textId="77777777" w:rsidR="00CA5D6E" w:rsidRPr="00694EF2" w:rsidRDefault="00CA5D6E" w:rsidP="00CC0852">
            <w:pPr>
              <w:jc w:val="center"/>
              <w:rPr>
                <w:szCs w:val="21"/>
                <w:lang w:val="en-GB"/>
              </w:rPr>
            </w:pPr>
            <w:r w:rsidRPr="00694EF2">
              <w:rPr>
                <w:szCs w:val="21"/>
                <w:lang w:val="en-GB"/>
              </w:rPr>
              <w:t>200</w:t>
            </w:r>
          </w:p>
        </w:tc>
        <w:tc>
          <w:tcPr>
            <w:tcW w:w="1419" w:type="dxa"/>
            <w:vAlign w:val="center"/>
          </w:tcPr>
          <w:p w14:paraId="1791E5B2" w14:textId="77777777" w:rsidR="00CA5D6E" w:rsidRPr="00694EF2" w:rsidRDefault="00CA5D6E" w:rsidP="00CC0852">
            <w:pPr>
              <w:jc w:val="center"/>
              <w:rPr>
                <w:szCs w:val="21"/>
                <w:lang w:val="en-GB"/>
              </w:rPr>
            </w:pPr>
            <w:r w:rsidRPr="00694EF2">
              <w:rPr>
                <w:szCs w:val="21"/>
                <w:lang w:val="en-GB"/>
              </w:rPr>
              <w:t>260</w:t>
            </w:r>
          </w:p>
        </w:tc>
      </w:tr>
      <w:tr w:rsidR="00CA5D6E" w:rsidRPr="00694EF2" w14:paraId="208CEEC2" w14:textId="77777777" w:rsidTr="00AF0AEF">
        <w:trPr>
          <w:trHeight w:val="283"/>
        </w:trPr>
        <w:tc>
          <w:tcPr>
            <w:tcW w:w="3254" w:type="dxa"/>
            <w:shd w:val="clear" w:color="auto" w:fill="auto"/>
            <w:vAlign w:val="center"/>
          </w:tcPr>
          <w:p w14:paraId="6426B946" w14:textId="3CCD2976" w:rsidR="00CA5D6E" w:rsidRPr="00694EF2" w:rsidRDefault="00846FED" w:rsidP="00CC0852">
            <w:pPr>
              <w:rPr>
                <w:szCs w:val="21"/>
                <w:lang w:val="en-GB"/>
              </w:rPr>
            </w:pPr>
            <w:r w:rsidRPr="00694EF2">
              <w:rPr>
                <w:szCs w:val="21"/>
                <w:lang w:val="en-GB"/>
              </w:rPr>
              <w:t>Torque (Peak)</w:t>
            </w:r>
          </w:p>
        </w:tc>
        <w:tc>
          <w:tcPr>
            <w:tcW w:w="1416" w:type="dxa"/>
            <w:vAlign w:val="center"/>
          </w:tcPr>
          <w:p w14:paraId="3C9E9749" w14:textId="77777777" w:rsidR="00CA5D6E" w:rsidRPr="00694EF2" w:rsidRDefault="00CA5D6E" w:rsidP="00CC0852">
            <w:pPr>
              <w:jc w:val="right"/>
              <w:rPr>
                <w:szCs w:val="21"/>
                <w:lang w:val="en-GB"/>
              </w:rPr>
            </w:pPr>
            <w:r w:rsidRPr="00694EF2">
              <w:rPr>
                <w:szCs w:val="21"/>
                <w:lang w:val="en-GB"/>
              </w:rPr>
              <w:t>Nm</w:t>
            </w:r>
          </w:p>
        </w:tc>
        <w:tc>
          <w:tcPr>
            <w:tcW w:w="1419" w:type="dxa"/>
            <w:vAlign w:val="center"/>
          </w:tcPr>
          <w:p w14:paraId="2B1E91BB" w14:textId="2C7A7810" w:rsidR="00CA5D6E" w:rsidRPr="00694EF2" w:rsidRDefault="00163D19" w:rsidP="00CC0852">
            <w:pPr>
              <w:jc w:val="center"/>
              <w:rPr>
                <w:szCs w:val="21"/>
                <w:lang w:val="en-GB"/>
              </w:rPr>
            </w:pPr>
            <w:r w:rsidRPr="00694EF2">
              <w:rPr>
                <w:szCs w:val="21"/>
                <w:lang w:val="en-GB"/>
              </w:rPr>
              <w:t>335</w:t>
            </w:r>
          </w:p>
        </w:tc>
        <w:tc>
          <w:tcPr>
            <w:tcW w:w="1419" w:type="dxa"/>
            <w:vAlign w:val="center"/>
          </w:tcPr>
          <w:p w14:paraId="4EC96DFA" w14:textId="31D0832F" w:rsidR="00CA5D6E" w:rsidRPr="00694EF2" w:rsidRDefault="00163D19" w:rsidP="00CC0852">
            <w:pPr>
              <w:jc w:val="center"/>
              <w:rPr>
                <w:szCs w:val="21"/>
                <w:lang w:val="en-GB"/>
              </w:rPr>
            </w:pPr>
            <w:r w:rsidRPr="00694EF2">
              <w:rPr>
                <w:szCs w:val="21"/>
                <w:lang w:val="en-GB"/>
              </w:rPr>
              <w:t>515</w:t>
            </w:r>
          </w:p>
        </w:tc>
      </w:tr>
      <w:tr w:rsidR="00CA5D6E" w:rsidRPr="00694EF2" w14:paraId="09BB45C4" w14:textId="77777777" w:rsidTr="00AF0AEF">
        <w:trPr>
          <w:trHeight w:val="283"/>
        </w:trPr>
        <w:tc>
          <w:tcPr>
            <w:tcW w:w="3254" w:type="dxa"/>
            <w:shd w:val="clear" w:color="auto" w:fill="auto"/>
            <w:vAlign w:val="center"/>
          </w:tcPr>
          <w:p w14:paraId="59B04145" w14:textId="2599EB4A" w:rsidR="00CA5D6E" w:rsidRPr="00694EF2" w:rsidRDefault="00846FED" w:rsidP="00CC0852">
            <w:pPr>
              <w:rPr>
                <w:szCs w:val="21"/>
                <w:lang w:val="en-GB"/>
              </w:rPr>
            </w:pPr>
            <w:r w:rsidRPr="00694EF2">
              <w:rPr>
                <w:szCs w:val="21"/>
                <w:lang w:val="en-GB"/>
              </w:rPr>
              <w:t xml:space="preserve">Battery: </w:t>
            </w:r>
            <w:r w:rsidR="00B85363">
              <w:rPr>
                <w:szCs w:val="21"/>
                <w:lang w:val="en-GB"/>
              </w:rPr>
              <w:t>c</w:t>
            </w:r>
            <w:r w:rsidRPr="00694EF2">
              <w:rPr>
                <w:szCs w:val="21"/>
                <w:lang w:val="en-GB"/>
              </w:rPr>
              <w:t xml:space="preserve">ell </w:t>
            </w:r>
            <w:r w:rsidR="00B85363">
              <w:rPr>
                <w:szCs w:val="21"/>
                <w:lang w:val="en-GB"/>
              </w:rPr>
              <w:t>c</w:t>
            </w:r>
            <w:r w:rsidRPr="00694EF2">
              <w:rPr>
                <w:szCs w:val="21"/>
                <w:lang w:val="en-GB"/>
              </w:rPr>
              <w:t>hemistry</w:t>
            </w:r>
          </w:p>
        </w:tc>
        <w:tc>
          <w:tcPr>
            <w:tcW w:w="1416" w:type="dxa"/>
            <w:vAlign w:val="center"/>
          </w:tcPr>
          <w:p w14:paraId="59C4E821" w14:textId="77777777" w:rsidR="00CA5D6E" w:rsidRPr="00694EF2" w:rsidRDefault="00CA5D6E" w:rsidP="00CC0852">
            <w:pPr>
              <w:jc w:val="right"/>
              <w:rPr>
                <w:szCs w:val="21"/>
                <w:lang w:val="en-GB"/>
              </w:rPr>
            </w:pPr>
          </w:p>
        </w:tc>
        <w:tc>
          <w:tcPr>
            <w:tcW w:w="2838" w:type="dxa"/>
            <w:gridSpan w:val="2"/>
            <w:vAlign w:val="center"/>
          </w:tcPr>
          <w:p w14:paraId="720A21B0" w14:textId="1CE4466F" w:rsidR="00CA5D6E" w:rsidRPr="00694EF2" w:rsidRDefault="0030417E" w:rsidP="00CC0852">
            <w:pPr>
              <w:jc w:val="center"/>
              <w:rPr>
                <w:szCs w:val="21"/>
                <w:lang w:val="en-GB"/>
              </w:rPr>
            </w:pPr>
            <w:r w:rsidRPr="00694EF2">
              <w:rPr>
                <w:szCs w:val="21"/>
                <w:lang w:val="en-GB"/>
              </w:rPr>
              <w:t>Nickel-Mangan</w:t>
            </w:r>
            <w:r w:rsidR="00933566">
              <w:rPr>
                <w:szCs w:val="21"/>
                <w:lang w:val="en-GB"/>
              </w:rPr>
              <w:t>ese</w:t>
            </w:r>
            <w:r w:rsidRPr="00694EF2">
              <w:rPr>
                <w:szCs w:val="21"/>
                <w:lang w:val="en-GB"/>
              </w:rPr>
              <w:t>-</w:t>
            </w:r>
            <w:r w:rsidR="00933566">
              <w:rPr>
                <w:szCs w:val="21"/>
                <w:lang w:val="en-GB"/>
              </w:rPr>
              <w:t>C</w:t>
            </w:r>
            <w:r w:rsidRPr="00694EF2">
              <w:rPr>
                <w:szCs w:val="21"/>
                <w:lang w:val="en-GB"/>
              </w:rPr>
              <w:t>obalt</w:t>
            </w:r>
            <w:r w:rsidR="00CA5D6E" w:rsidRPr="00694EF2">
              <w:rPr>
                <w:szCs w:val="21"/>
                <w:lang w:val="en-GB"/>
              </w:rPr>
              <w:t xml:space="preserve"> </w:t>
            </w:r>
          </w:p>
        </w:tc>
      </w:tr>
      <w:tr w:rsidR="00CA5D6E" w:rsidRPr="00694EF2" w14:paraId="7A9069E7" w14:textId="77777777" w:rsidTr="00AF0AEF">
        <w:trPr>
          <w:trHeight w:val="283"/>
        </w:trPr>
        <w:tc>
          <w:tcPr>
            <w:tcW w:w="3254" w:type="dxa"/>
            <w:shd w:val="clear" w:color="auto" w:fill="auto"/>
            <w:vAlign w:val="center"/>
          </w:tcPr>
          <w:p w14:paraId="7070282C" w14:textId="0D6F7926" w:rsidR="00CA5D6E" w:rsidRPr="00694EF2" w:rsidRDefault="00846FED" w:rsidP="00CC0852">
            <w:pPr>
              <w:rPr>
                <w:szCs w:val="21"/>
                <w:lang w:val="en-GB"/>
              </w:rPr>
            </w:pPr>
            <w:r w:rsidRPr="00694EF2">
              <w:rPr>
                <w:szCs w:val="21"/>
                <w:lang w:val="en-GB"/>
              </w:rPr>
              <w:t xml:space="preserve">Battery: </w:t>
            </w:r>
            <w:r w:rsidR="00B85363">
              <w:rPr>
                <w:szCs w:val="21"/>
                <w:lang w:val="en-GB"/>
              </w:rPr>
              <w:t>u</w:t>
            </w:r>
            <w:r w:rsidRPr="00694EF2">
              <w:rPr>
                <w:szCs w:val="21"/>
                <w:lang w:val="en-GB"/>
              </w:rPr>
              <w:t xml:space="preserve">sable </w:t>
            </w:r>
            <w:r w:rsidR="00B85363">
              <w:rPr>
                <w:szCs w:val="21"/>
                <w:lang w:val="en-GB"/>
              </w:rPr>
              <w:t>e</w:t>
            </w:r>
            <w:r w:rsidRPr="00694EF2">
              <w:rPr>
                <w:szCs w:val="21"/>
                <w:lang w:val="en-GB"/>
              </w:rPr>
              <w:t xml:space="preserve">nergy </w:t>
            </w:r>
            <w:r w:rsidR="00B85363">
              <w:rPr>
                <w:szCs w:val="21"/>
                <w:lang w:val="en-GB"/>
              </w:rPr>
              <w:t>c</w:t>
            </w:r>
            <w:r w:rsidRPr="00694EF2">
              <w:rPr>
                <w:szCs w:val="21"/>
                <w:lang w:val="en-GB"/>
              </w:rPr>
              <w:t>ontent</w:t>
            </w:r>
          </w:p>
        </w:tc>
        <w:tc>
          <w:tcPr>
            <w:tcW w:w="1416" w:type="dxa"/>
            <w:vAlign w:val="center"/>
          </w:tcPr>
          <w:p w14:paraId="19C21420" w14:textId="77777777" w:rsidR="00CA5D6E" w:rsidRPr="00694EF2" w:rsidRDefault="00CA5D6E" w:rsidP="00CC0852">
            <w:pPr>
              <w:jc w:val="right"/>
              <w:rPr>
                <w:szCs w:val="21"/>
                <w:lang w:val="en-GB"/>
              </w:rPr>
            </w:pPr>
            <w:r w:rsidRPr="00694EF2">
              <w:rPr>
                <w:szCs w:val="21"/>
                <w:lang w:val="en-GB"/>
              </w:rPr>
              <w:t>kW</w:t>
            </w:r>
          </w:p>
        </w:tc>
        <w:tc>
          <w:tcPr>
            <w:tcW w:w="2838" w:type="dxa"/>
            <w:gridSpan w:val="2"/>
            <w:vAlign w:val="center"/>
          </w:tcPr>
          <w:p w14:paraId="458AD815" w14:textId="361538FE" w:rsidR="00CA5D6E" w:rsidRPr="00694EF2" w:rsidRDefault="00CA5D6E" w:rsidP="00CC0852">
            <w:pPr>
              <w:jc w:val="center"/>
              <w:rPr>
                <w:szCs w:val="21"/>
                <w:lang w:val="en-GB"/>
              </w:rPr>
            </w:pPr>
            <w:r w:rsidRPr="00694EF2">
              <w:rPr>
                <w:szCs w:val="21"/>
                <w:lang w:val="en-GB"/>
              </w:rPr>
              <w:t>85</w:t>
            </w:r>
          </w:p>
        </w:tc>
      </w:tr>
      <w:tr w:rsidR="00CA5D6E" w:rsidRPr="00694EF2" w14:paraId="79E543C4" w14:textId="77777777" w:rsidTr="00AF0AEF">
        <w:trPr>
          <w:trHeight w:val="283"/>
        </w:trPr>
        <w:tc>
          <w:tcPr>
            <w:tcW w:w="3254" w:type="dxa"/>
            <w:shd w:val="clear" w:color="auto" w:fill="auto"/>
            <w:vAlign w:val="center"/>
          </w:tcPr>
          <w:p w14:paraId="113BBFAD" w14:textId="3B415E5D" w:rsidR="00CA5D6E" w:rsidRPr="00694EF2" w:rsidRDefault="00846FED" w:rsidP="00CC0852">
            <w:pPr>
              <w:rPr>
                <w:szCs w:val="21"/>
                <w:lang w:val="en-GB"/>
              </w:rPr>
            </w:pPr>
            <w:r w:rsidRPr="00694EF2">
              <w:rPr>
                <w:szCs w:val="21"/>
                <w:lang w:val="en-GB"/>
              </w:rPr>
              <w:t xml:space="preserve">Max AC </w:t>
            </w:r>
            <w:r w:rsidR="00B85363">
              <w:rPr>
                <w:szCs w:val="21"/>
                <w:lang w:val="en-GB"/>
              </w:rPr>
              <w:t>c</w:t>
            </w:r>
            <w:r w:rsidRPr="00694EF2">
              <w:rPr>
                <w:szCs w:val="21"/>
                <w:lang w:val="en-GB"/>
              </w:rPr>
              <w:t xml:space="preserve">harging </w:t>
            </w:r>
            <w:r w:rsidR="00B85363">
              <w:rPr>
                <w:szCs w:val="21"/>
                <w:lang w:val="en-GB"/>
              </w:rPr>
              <w:t>p</w:t>
            </w:r>
            <w:r w:rsidRPr="00694EF2">
              <w:rPr>
                <w:szCs w:val="21"/>
                <w:lang w:val="en-GB"/>
              </w:rPr>
              <w:t>ower</w:t>
            </w:r>
          </w:p>
        </w:tc>
        <w:tc>
          <w:tcPr>
            <w:tcW w:w="1416" w:type="dxa"/>
            <w:vAlign w:val="center"/>
          </w:tcPr>
          <w:p w14:paraId="3C3513F5" w14:textId="77777777" w:rsidR="00CA5D6E" w:rsidRPr="00694EF2" w:rsidRDefault="00CA5D6E" w:rsidP="00CC0852">
            <w:pPr>
              <w:jc w:val="right"/>
              <w:rPr>
                <w:szCs w:val="21"/>
                <w:lang w:val="en-GB"/>
              </w:rPr>
            </w:pPr>
            <w:r w:rsidRPr="00694EF2">
              <w:rPr>
                <w:szCs w:val="21"/>
                <w:lang w:val="en-GB"/>
              </w:rPr>
              <w:t>kW</w:t>
            </w:r>
          </w:p>
        </w:tc>
        <w:tc>
          <w:tcPr>
            <w:tcW w:w="2838" w:type="dxa"/>
            <w:gridSpan w:val="2"/>
            <w:vAlign w:val="center"/>
          </w:tcPr>
          <w:p w14:paraId="5B4B7C1D" w14:textId="2442A3E3" w:rsidR="00CA5D6E" w:rsidRPr="00694EF2" w:rsidRDefault="42005EFE" w:rsidP="00CC0852">
            <w:pPr>
              <w:jc w:val="center"/>
              <w:rPr>
                <w:szCs w:val="21"/>
                <w:lang w:val="en-GB"/>
              </w:rPr>
            </w:pPr>
            <w:r w:rsidRPr="00694EF2">
              <w:rPr>
                <w:lang w:val="en-GB"/>
              </w:rPr>
              <w:t>11</w:t>
            </w:r>
          </w:p>
        </w:tc>
      </w:tr>
      <w:tr w:rsidR="00CA5D6E" w:rsidRPr="00694EF2" w14:paraId="1661214C" w14:textId="77777777" w:rsidTr="00AF0AEF">
        <w:trPr>
          <w:trHeight w:val="283"/>
        </w:trPr>
        <w:tc>
          <w:tcPr>
            <w:tcW w:w="3254" w:type="dxa"/>
            <w:shd w:val="clear" w:color="auto" w:fill="auto"/>
            <w:vAlign w:val="center"/>
          </w:tcPr>
          <w:p w14:paraId="6B65B13C" w14:textId="6DDA0885" w:rsidR="00CA5D6E" w:rsidRPr="00694EF2" w:rsidRDefault="00846FED" w:rsidP="00CC0852">
            <w:pPr>
              <w:rPr>
                <w:szCs w:val="21"/>
                <w:lang w:val="en-GB"/>
              </w:rPr>
            </w:pPr>
            <w:r w:rsidRPr="00694EF2">
              <w:rPr>
                <w:szCs w:val="21"/>
                <w:lang w:val="en-GB"/>
              </w:rPr>
              <w:t xml:space="preserve">Max DC </w:t>
            </w:r>
            <w:r w:rsidR="00760365">
              <w:rPr>
                <w:szCs w:val="21"/>
                <w:lang w:val="en-GB"/>
              </w:rPr>
              <w:t>c</w:t>
            </w:r>
            <w:r w:rsidRPr="00694EF2">
              <w:rPr>
                <w:szCs w:val="21"/>
                <w:lang w:val="en-GB"/>
              </w:rPr>
              <w:t xml:space="preserve">harging </w:t>
            </w:r>
            <w:r w:rsidR="00760365">
              <w:rPr>
                <w:szCs w:val="21"/>
                <w:lang w:val="en-GB"/>
              </w:rPr>
              <w:t>p</w:t>
            </w:r>
            <w:r w:rsidRPr="00694EF2">
              <w:rPr>
                <w:szCs w:val="21"/>
                <w:lang w:val="en-GB"/>
              </w:rPr>
              <w:t>ower</w:t>
            </w:r>
          </w:p>
        </w:tc>
        <w:tc>
          <w:tcPr>
            <w:tcW w:w="1416" w:type="dxa"/>
            <w:vAlign w:val="center"/>
          </w:tcPr>
          <w:p w14:paraId="374D2E87" w14:textId="77777777" w:rsidR="00CA5D6E" w:rsidRPr="00694EF2" w:rsidRDefault="00CA5D6E" w:rsidP="00CC0852">
            <w:pPr>
              <w:jc w:val="right"/>
              <w:rPr>
                <w:szCs w:val="21"/>
                <w:lang w:val="en-GB"/>
              </w:rPr>
            </w:pPr>
            <w:r w:rsidRPr="00694EF2">
              <w:rPr>
                <w:szCs w:val="21"/>
                <w:lang w:val="en-GB"/>
              </w:rPr>
              <w:t>kW</w:t>
            </w:r>
          </w:p>
        </w:tc>
        <w:tc>
          <w:tcPr>
            <w:tcW w:w="2838" w:type="dxa"/>
            <w:gridSpan w:val="2"/>
            <w:vAlign w:val="center"/>
          </w:tcPr>
          <w:p w14:paraId="26FEC1E4" w14:textId="77777777" w:rsidR="00CA5D6E" w:rsidRPr="00694EF2" w:rsidRDefault="00CA5D6E" w:rsidP="00CC0852">
            <w:pPr>
              <w:jc w:val="center"/>
              <w:rPr>
                <w:szCs w:val="21"/>
                <w:highlight w:val="yellow"/>
                <w:lang w:val="en-GB"/>
              </w:rPr>
            </w:pPr>
            <w:r w:rsidRPr="00694EF2">
              <w:rPr>
                <w:szCs w:val="21"/>
                <w:lang w:val="en-GB"/>
              </w:rPr>
              <w:t>320</w:t>
            </w:r>
          </w:p>
        </w:tc>
      </w:tr>
      <w:tr w:rsidR="008276E8" w:rsidRPr="00694EF2" w14:paraId="4D3F45A7" w14:textId="77777777" w:rsidTr="00AF0AEF">
        <w:trPr>
          <w:trHeight w:val="283"/>
        </w:trPr>
        <w:tc>
          <w:tcPr>
            <w:tcW w:w="3254" w:type="dxa"/>
            <w:shd w:val="clear" w:color="auto" w:fill="auto"/>
            <w:vAlign w:val="center"/>
          </w:tcPr>
          <w:p w14:paraId="27470F71" w14:textId="4E5C6260" w:rsidR="008276E8" w:rsidRPr="00694EF2" w:rsidRDefault="008276E8" w:rsidP="00CC0852">
            <w:pPr>
              <w:rPr>
                <w:spacing w:val="-4"/>
                <w:szCs w:val="21"/>
                <w:lang w:val="en-GB"/>
              </w:rPr>
            </w:pPr>
            <w:r w:rsidRPr="00694EF2">
              <w:rPr>
                <w:spacing w:val="-4"/>
                <w:szCs w:val="21"/>
                <w:lang w:val="en-GB"/>
              </w:rPr>
              <w:t xml:space="preserve">DC </w:t>
            </w:r>
            <w:r>
              <w:rPr>
                <w:spacing w:val="-4"/>
                <w:szCs w:val="21"/>
                <w:lang w:val="en-GB"/>
              </w:rPr>
              <w:t>c</w:t>
            </w:r>
            <w:r w:rsidRPr="00694EF2">
              <w:rPr>
                <w:spacing w:val="-4"/>
                <w:szCs w:val="21"/>
                <w:lang w:val="en-GB"/>
              </w:rPr>
              <w:t xml:space="preserve">harging: </w:t>
            </w:r>
            <w:r>
              <w:rPr>
                <w:spacing w:val="-4"/>
                <w:szCs w:val="21"/>
                <w:lang w:val="en-GB"/>
              </w:rPr>
              <w:t>r</w:t>
            </w:r>
            <w:r w:rsidRPr="00694EF2">
              <w:rPr>
                <w:spacing w:val="-4"/>
                <w:szCs w:val="21"/>
                <w:lang w:val="en-GB"/>
              </w:rPr>
              <w:t>ange after 10 min</w:t>
            </w:r>
            <w:r>
              <w:rPr>
                <w:spacing w:val="-4"/>
                <w:szCs w:val="21"/>
                <w:lang w:val="en-GB"/>
              </w:rPr>
              <w:t xml:space="preserve"> (WLTP)</w:t>
            </w:r>
            <w:r w:rsidR="00E15F73">
              <w:rPr>
                <w:rStyle w:val="Funotenzeichen"/>
                <w:spacing w:val="-4"/>
                <w:szCs w:val="21"/>
                <w:lang w:val="en-GB"/>
              </w:rPr>
              <w:footnoteReference w:id="15"/>
            </w:r>
          </w:p>
        </w:tc>
        <w:tc>
          <w:tcPr>
            <w:tcW w:w="1416" w:type="dxa"/>
            <w:vAlign w:val="center"/>
          </w:tcPr>
          <w:p w14:paraId="6C2829AE" w14:textId="77777777" w:rsidR="008276E8" w:rsidRPr="00694EF2" w:rsidRDefault="008276E8" w:rsidP="00CC0852">
            <w:pPr>
              <w:jc w:val="right"/>
              <w:rPr>
                <w:szCs w:val="21"/>
                <w:lang w:val="en-GB"/>
              </w:rPr>
            </w:pPr>
            <w:r w:rsidRPr="00694EF2">
              <w:rPr>
                <w:szCs w:val="21"/>
                <w:lang w:val="en-GB"/>
              </w:rPr>
              <w:t>km</w:t>
            </w:r>
          </w:p>
        </w:tc>
        <w:tc>
          <w:tcPr>
            <w:tcW w:w="1419" w:type="dxa"/>
            <w:vAlign w:val="center"/>
          </w:tcPr>
          <w:p w14:paraId="3EA6ECE6" w14:textId="4936CFD2" w:rsidR="008276E8" w:rsidRPr="00694EF2" w:rsidRDefault="008276E8" w:rsidP="0030417E">
            <w:pPr>
              <w:jc w:val="center"/>
              <w:rPr>
                <w:szCs w:val="21"/>
                <w:lang w:val="en-GB"/>
              </w:rPr>
            </w:pPr>
            <w:r>
              <w:rPr>
                <w:szCs w:val="21"/>
                <w:lang w:val="en-GB"/>
              </w:rPr>
              <w:t>285-325</w:t>
            </w:r>
          </w:p>
        </w:tc>
        <w:tc>
          <w:tcPr>
            <w:tcW w:w="1419" w:type="dxa"/>
            <w:vAlign w:val="center"/>
          </w:tcPr>
          <w:p w14:paraId="6BE86388" w14:textId="74E2CCB4" w:rsidR="008276E8" w:rsidRPr="00694EF2" w:rsidRDefault="008276E8" w:rsidP="0030417E">
            <w:pPr>
              <w:jc w:val="center"/>
              <w:rPr>
                <w:szCs w:val="21"/>
                <w:lang w:val="en-GB"/>
              </w:rPr>
            </w:pPr>
            <w:r>
              <w:rPr>
                <w:szCs w:val="21"/>
                <w:lang w:val="en-GB"/>
              </w:rPr>
              <w:t>275-315</w:t>
            </w:r>
          </w:p>
        </w:tc>
      </w:tr>
      <w:tr w:rsidR="00CA5D6E" w:rsidRPr="00694EF2" w14:paraId="3C4FFCB5" w14:textId="77777777" w:rsidTr="00AF0AEF">
        <w:trPr>
          <w:trHeight w:val="283"/>
        </w:trPr>
        <w:tc>
          <w:tcPr>
            <w:tcW w:w="3254" w:type="dxa"/>
            <w:shd w:val="clear" w:color="auto" w:fill="auto"/>
            <w:vAlign w:val="center"/>
          </w:tcPr>
          <w:p w14:paraId="0F5FEB37" w14:textId="22CE80B1" w:rsidR="00CA5D6E" w:rsidRPr="00694EF2" w:rsidRDefault="00846FED" w:rsidP="00CC0852">
            <w:pPr>
              <w:rPr>
                <w:szCs w:val="21"/>
                <w:lang w:val="en-GB"/>
              </w:rPr>
            </w:pPr>
            <w:r w:rsidRPr="00694EF2">
              <w:rPr>
                <w:szCs w:val="21"/>
                <w:lang w:val="en-GB"/>
              </w:rPr>
              <w:t>Acceleration 0-100 km/h</w:t>
            </w:r>
          </w:p>
        </w:tc>
        <w:tc>
          <w:tcPr>
            <w:tcW w:w="1416" w:type="dxa"/>
            <w:vAlign w:val="center"/>
          </w:tcPr>
          <w:p w14:paraId="6DCF64C2" w14:textId="77777777" w:rsidR="00CA5D6E" w:rsidRPr="00694EF2" w:rsidRDefault="00CA5D6E" w:rsidP="00CC0852">
            <w:pPr>
              <w:jc w:val="right"/>
              <w:rPr>
                <w:szCs w:val="21"/>
                <w:lang w:val="en-GB"/>
              </w:rPr>
            </w:pPr>
            <w:r w:rsidRPr="00694EF2">
              <w:rPr>
                <w:szCs w:val="21"/>
                <w:lang w:val="en-GB"/>
              </w:rPr>
              <w:t>s</w:t>
            </w:r>
          </w:p>
        </w:tc>
        <w:tc>
          <w:tcPr>
            <w:tcW w:w="1419" w:type="dxa"/>
            <w:vAlign w:val="center"/>
          </w:tcPr>
          <w:p w14:paraId="48596721" w14:textId="60DBC7FD" w:rsidR="00CA5D6E" w:rsidRPr="00694EF2" w:rsidRDefault="00DD4A2B" w:rsidP="00CC0852">
            <w:pPr>
              <w:jc w:val="center"/>
              <w:rPr>
                <w:szCs w:val="21"/>
                <w:lang w:val="en-GB"/>
              </w:rPr>
            </w:pPr>
            <w:r w:rsidRPr="00694EF2">
              <w:rPr>
                <w:szCs w:val="21"/>
                <w:lang w:val="en-GB"/>
              </w:rPr>
              <w:t>6</w:t>
            </w:r>
            <w:r w:rsidR="00933566">
              <w:rPr>
                <w:szCs w:val="21"/>
                <w:lang w:val="en-GB"/>
              </w:rPr>
              <w:t>.</w:t>
            </w:r>
            <w:r w:rsidRPr="00694EF2">
              <w:rPr>
                <w:szCs w:val="21"/>
                <w:lang w:val="en-GB"/>
              </w:rPr>
              <w:t>7</w:t>
            </w:r>
          </w:p>
        </w:tc>
        <w:tc>
          <w:tcPr>
            <w:tcW w:w="1419" w:type="dxa"/>
            <w:vAlign w:val="center"/>
          </w:tcPr>
          <w:p w14:paraId="28D6322F" w14:textId="6A940CF3" w:rsidR="00CA5D6E" w:rsidRPr="00694EF2" w:rsidRDefault="00DD4A2B" w:rsidP="00CC0852">
            <w:pPr>
              <w:jc w:val="center"/>
              <w:rPr>
                <w:szCs w:val="21"/>
                <w:lang w:val="en-GB"/>
              </w:rPr>
            </w:pPr>
            <w:r w:rsidRPr="00694EF2">
              <w:rPr>
                <w:szCs w:val="21"/>
                <w:lang w:val="en-GB"/>
              </w:rPr>
              <w:t>4</w:t>
            </w:r>
            <w:r w:rsidR="00933566">
              <w:rPr>
                <w:szCs w:val="21"/>
                <w:lang w:val="en-GB"/>
              </w:rPr>
              <w:t>.</w:t>
            </w:r>
            <w:r w:rsidRPr="00694EF2">
              <w:rPr>
                <w:szCs w:val="21"/>
                <w:lang w:val="en-GB"/>
              </w:rPr>
              <w:t>9</w:t>
            </w:r>
          </w:p>
        </w:tc>
      </w:tr>
      <w:tr w:rsidR="00DD4A2B" w:rsidRPr="00694EF2" w14:paraId="5268195F" w14:textId="77777777" w:rsidTr="00AF0AEF">
        <w:trPr>
          <w:trHeight w:val="283"/>
        </w:trPr>
        <w:tc>
          <w:tcPr>
            <w:tcW w:w="3254" w:type="dxa"/>
            <w:shd w:val="clear" w:color="auto" w:fill="auto"/>
            <w:vAlign w:val="center"/>
          </w:tcPr>
          <w:p w14:paraId="639E781B" w14:textId="4CC1B086" w:rsidR="00DD4A2B" w:rsidRPr="00694EF2" w:rsidRDefault="00846FED" w:rsidP="00CC0852">
            <w:pPr>
              <w:rPr>
                <w:szCs w:val="21"/>
                <w:lang w:val="en-GB"/>
              </w:rPr>
            </w:pPr>
            <w:r w:rsidRPr="00694EF2">
              <w:rPr>
                <w:szCs w:val="21"/>
                <w:lang w:val="en-GB"/>
              </w:rPr>
              <w:t xml:space="preserve">Top </w:t>
            </w:r>
            <w:r w:rsidR="00760365">
              <w:rPr>
                <w:szCs w:val="21"/>
                <w:lang w:val="en-GB"/>
              </w:rPr>
              <w:t>s</w:t>
            </w:r>
            <w:r w:rsidRPr="00694EF2">
              <w:rPr>
                <w:szCs w:val="21"/>
                <w:lang w:val="en-GB"/>
              </w:rPr>
              <w:t>peed</w:t>
            </w:r>
          </w:p>
        </w:tc>
        <w:tc>
          <w:tcPr>
            <w:tcW w:w="1416" w:type="dxa"/>
            <w:vAlign w:val="center"/>
          </w:tcPr>
          <w:p w14:paraId="5172812B" w14:textId="77777777" w:rsidR="00DD4A2B" w:rsidRPr="00694EF2" w:rsidRDefault="00DD4A2B" w:rsidP="00CC0852">
            <w:pPr>
              <w:jc w:val="right"/>
              <w:rPr>
                <w:szCs w:val="21"/>
                <w:lang w:val="en-GB"/>
              </w:rPr>
            </w:pPr>
            <w:r w:rsidRPr="00694EF2">
              <w:rPr>
                <w:szCs w:val="21"/>
                <w:lang w:val="en-GB"/>
              </w:rPr>
              <w:t>Km/h</w:t>
            </w:r>
          </w:p>
        </w:tc>
        <w:tc>
          <w:tcPr>
            <w:tcW w:w="2838" w:type="dxa"/>
            <w:gridSpan w:val="2"/>
            <w:vAlign w:val="center"/>
          </w:tcPr>
          <w:p w14:paraId="0B443313" w14:textId="23AFEAEE" w:rsidR="00DD4A2B" w:rsidRPr="00694EF2" w:rsidRDefault="00DD4A2B" w:rsidP="00CC0852">
            <w:pPr>
              <w:jc w:val="center"/>
              <w:rPr>
                <w:szCs w:val="21"/>
                <w:lang w:val="en-GB"/>
              </w:rPr>
            </w:pPr>
            <w:r w:rsidRPr="00694EF2">
              <w:rPr>
                <w:szCs w:val="21"/>
                <w:lang w:val="en-GB"/>
              </w:rPr>
              <w:t>210</w:t>
            </w:r>
          </w:p>
        </w:tc>
      </w:tr>
      <w:tr w:rsidR="00CA5D6E" w:rsidRPr="00694EF2" w14:paraId="711A7435" w14:textId="77777777" w:rsidTr="00AF0AEF">
        <w:trPr>
          <w:trHeight w:val="283"/>
        </w:trPr>
        <w:tc>
          <w:tcPr>
            <w:tcW w:w="3254" w:type="dxa"/>
            <w:shd w:val="clear" w:color="auto" w:fill="auto"/>
            <w:vAlign w:val="center"/>
          </w:tcPr>
          <w:p w14:paraId="7EA23790" w14:textId="56CF880D" w:rsidR="00CA5D6E" w:rsidRPr="00F26EB4" w:rsidRDefault="00846FED" w:rsidP="00CC0852">
            <w:pPr>
              <w:rPr>
                <w:szCs w:val="21"/>
                <w:vertAlign w:val="superscript"/>
                <w:lang w:val="en-GB"/>
              </w:rPr>
            </w:pPr>
            <w:r w:rsidRPr="00694EF2">
              <w:rPr>
                <w:szCs w:val="21"/>
                <w:lang w:val="en-GB"/>
              </w:rPr>
              <w:t>Combined</w:t>
            </w:r>
            <w:r w:rsidR="008276E8">
              <w:rPr>
                <w:szCs w:val="21"/>
                <w:lang w:val="en-GB"/>
              </w:rPr>
              <w:t xml:space="preserve"> energy</w:t>
            </w:r>
            <w:r w:rsidRPr="00694EF2">
              <w:rPr>
                <w:szCs w:val="21"/>
                <w:lang w:val="en-GB"/>
              </w:rPr>
              <w:t xml:space="preserve"> </w:t>
            </w:r>
            <w:r w:rsidR="00760365">
              <w:rPr>
                <w:szCs w:val="21"/>
                <w:lang w:val="en-GB"/>
              </w:rPr>
              <w:t>c</w:t>
            </w:r>
            <w:r w:rsidRPr="00694EF2">
              <w:rPr>
                <w:szCs w:val="21"/>
                <w:lang w:val="en-GB"/>
              </w:rPr>
              <w:t>onsumption (WLTP)</w:t>
            </w:r>
            <w:r w:rsidR="002A05F4">
              <w:rPr>
                <w:rStyle w:val="Funotenzeichen"/>
                <w:szCs w:val="21"/>
                <w:lang w:val="en-GB"/>
              </w:rPr>
              <w:footnoteReference w:id="16"/>
            </w:r>
          </w:p>
        </w:tc>
        <w:tc>
          <w:tcPr>
            <w:tcW w:w="1416" w:type="dxa"/>
            <w:vAlign w:val="center"/>
          </w:tcPr>
          <w:p w14:paraId="303A784A" w14:textId="77777777" w:rsidR="00CA5D6E" w:rsidRPr="00694EF2" w:rsidRDefault="00CA5D6E" w:rsidP="00CC0852">
            <w:pPr>
              <w:jc w:val="right"/>
              <w:rPr>
                <w:szCs w:val="21"/>
                <w:lang w:val="en-GB"/>
              </w:rPr>
            </w:pPr>
            <w:r w:rsidRPr="00694EF2">
              <w:rPr>
                <w:szCs w:val="21"/>
                <w:lang w:val="en-GB"/>
              </w:rPr>
              <w:t>kWh/100 km</w:t>
            </w:r>
          </w:p>
        </w:tc>
        <w:tc>
          <w:tcPr>
            <w:tcW w:w="1419" w:type="dxa"/>
            <w:vAlign w:val="center"/>
          </w:tcPr>
          <w:p w14:paraId="4E2574CA" w14:textId="72A32F9D" w:rsidR="00CA5D6E" w:rsidRPr="00694EF2" w:rsidRDefault="00DD4A2B" w:rsidP="00CC0852">
            <w:pPr>
              <w:jc w:val="center"/>
              <w:rPr>
                <w:szCs w:val="21"/>
                <w:lang w:val="en-GB"/>
              </w:rPr>
            </w:pPr>
            <w:r w:rsidRPr="00694EF2">
              <w:rPr>
                <w:szCs w:val="21"/>
                <w:lang w:val="en-GB"/>
              </w:rPr>
              <w:t>14</w:t>
            </w:r>
            <w:r w:rsidR="00933566">
              <w:rPr>
                <w:szCs w:val="21"/>
                <w:lang w:val="en-GB"/>
              </w:rPr>
              <w:t>.</w:t>
            </w:r>
            <w:r w:rsidR="007752D9">
              <w:rPr>
                <w:szCs w:val="21"/>
                <w:lang w:val="en-GB"/>
              </w:rPr>
              <w:t>1</w:t>
            </w:r>
            <w:r w:rsidRPr="00694EF2">
              <w:rPr>
                <w:szCs w:val="21"/>
                <w:lang w:val="en-GB"/>
              </w:rPr>
              <w:t>-12</w:t>
            </w:r>
            <w:r w:rsidR="00933566">
              <w:rPr>
                <w:szCs w:val="21"/>
                <w:lang w:val="en-GB"/>
              </w:rPr>
              <w:t>.</w:t>
            </w:r>
            <w:r w:rsidRPr="00694EF2">
              <w:rPr>
                <w:szCs w:val="21"/>
                <w:lang w:val="en-GB"/>
              </w:rPr>
              <w:t>2</w:t>
            </w:r>
          </w:p>
        </w:tc>
        <w:tc>
          <w:tcPr>
            <w:tcW w:w="1419" w:type="dxa"/>
            <w:vAlign w:val="center"/>
          </w:tcPr>
          <w:p w14:paraId="0DFE5548" w14:textId="79669284" w:rsidR="00CA5D6E" w:rsidRPr="00694EF2" w:rsidRDefault="005974B8" w:rsidP="00CC0852">
            <w:pPr>
              <w:jc w:val="center"/>
              <w:rPr>
                <w:szCs w:val="21"/>
                <w:lang w:val="en-GB"/>
              </w:rPr>
            </w:pPr>
            <w:r w:rsidRPr="00694EF2">
              <w:rPr>
                <w:szCs w:val="21"/>
                <w:lang w:val="en-GB"/>
              </w:rPr>
              <w:t>14</w:t>
            </w:r>
            <w:r w:rsidR="00933566">
              <w:rPr>
                <w:szCs w:val="21"/>
                <w:lang w:val="en-GB"/>
              </w:rPr>
              <w:t>.</w:t>
            </w:r>
            <w:r w:rsidR="00E97C21">
              <w:rPr>
                <w:szCs w:val="21"/>
                <w:lang w:val="en-GB"/>
              </w:rPr>
              <w:t>7</w:t>
            </w:r>
            <w:r w:rsidRPr="00694EF2">
              <w:rPr>
                <w:szCs w:val="21"/>
                <w:lang w:val="en-GB"/>
              </w:rPr>
              <w:t>-</w:t>
            </w:r>
            <w:r w:rsidR="007208CB" w:rsidRPr="00694EF2">
              <w:rPr>
                <w:szCs w:val="21"/>
                <w:lang w:val="en-GB"/>
              </w:rPr>
              <w:t>12</w:t>
            </w:r>
            <w:r w:rsidR="00933566">
              <w:rPr>
                <w:szCs w:val="21"/>
                <w:lang w:val="en-GB"/>
              </w:rPr>
              <w:t>.</w:t>
            </w:r>
            <w:r w:rsidR="007208CB" w:rsidRPr="00694EF2">
              <w:rPr>
                <w:szCs w:val="21"/>
                <w:lang w:val="en-GB"/>
              </w:rPr>
              <w:t>5</w:t>
            </w:r>
          </w:p>
        </w:tc>
      </w:tr>
      <w:tr w:rsidR="00CA5D6E" w:rsidRPr="00694EF2" w14:paraId="5E0A2E42" w14:textId="77777777" w:rsidTr="00AF0AEF">
        <w:trPr>
          <w:trHeight w:val="283"/>
        </w:trPr>
        <w:tc>
          <w:tcPr>
            <w:tcW w:w="3254" w:type="dxa"/>
            <w:shd w:val="clear" w:color="auto" w:fill="auto"/>
            <w:vAlign w:val="center"/>
          </w:tcPr>
          <w:p w14:paraId="1EE91948" w14:textId="5751F31A" w:rsidR="00CA5D6E" w:rsidRPr="00F26EB4" w:rsidRDefault="00FD02E3" w:rsidP="00CC0852">
            <w:pPr>
              <w:rPr>
                <w:szCs w:val="21"/>
                <w:vertAlign w:val="superscript"/>
                <w:lang w:val="en-GB"/>
              </w:rPr>
            </w:pPr>
            <w:r>
              <w:rPr>
                <w:szCs w:val="21"/>
                <w:lang w:val="en-GB"/>
              </w:rPr>
              <w:t xml:space="preserve">Combined </w:t>
            </w:r>
            <w:r w:rsidR="00846FED" w:rsidRPr="00694EF2">
              <w:rPr>
                <w:szCs w:val="21"/>
                <w:lang w:val="en-GB"/>
              </w:rPr>
              <w:t xml:space="preserve">CO₂ </w:t>
            </w:r>
            <w:r w:rsidR="00760365">
              <w:rPr>
                <w:szCs w:val="21"/>
                <w:lang w:val="en-GB"/>
              </w:rPr>
              <w:t>e</w:t>
            </w:r>
            <w:r w:rsidR="00846FED" w:rsidRPr="00694EF2">
              <w:rPr>
                <w:szCs w:val="21"/>
                <w:lang w:val="en-GB"/>
              </w:rPr>
              <w:t>missions (WLTP)</w:t>
            </w:r>
            <w:r w:rsidR="00F26EB4">
              <w:rPr>
                <w:szCs w:val="21"/>
                <w:vertAlign w:val="superscript"/>
                <w:lang w:val="en-GB"/>
              </w:rPr>
              <w:t>15</w:t>
            </w:r>
          </w:p>
        </w:tc>
        <w:tc>
          <w:tcPr>
            <w:tcW w:w="1416" w:type="dxa"/>
            <w:vAlign w:val="center"/>
          </w:tcPr>
          <w:p w14:paraId="6F7B94BA" w14:textId="77777777" w:rsidR="00CA5D6E" w:rsidRPr="00694EF2" w:rsidRDefault="00CA5D6E" w:rsidP="00CC0852">
            <w:pPr>
              <w:jc w:val="right"/>
              <w:rPr>
                <w:szCs w:val="21"/>
                <w:lang w:val="en-GB"/>
              </w:rPr>
            </w:pPr>
            <w:r w:rsidRPr="00694EF2">
              <w:rPr>
                <w:szCs w:val="21"/>
                <w:lang w:val="en-GB"/>
              </w:rPr>
              <w:t>g/km</w:t>
            </w:r>
          </w:p>
        </w:tc>
        <w:tc>
          <w:tcPr>
            <w:tcW w:w="1419" w:type="dxa"/>
            <w:vAlign w:val="center"/>
          </w:tcPr>
          <w:p w14:paraId="73059EE6" w14:textId="2DF6CF99" w:rsidR="00CA5D6E" w:rsidRPr="00694EF2" w:rsidRDefault="0099611B" w:rsidP="00CC0852">
            <w:pPr>
              <w:jc w:val="center"/>
              <w:rPr>
                <w:szCs w:val="21"/>
                <w:lang w:val="en-GB"/>
              </w:rPr>
            </w:pPr>
            <w:r w:rsidRPr="00694EF2">
              <w:rPr>
                <w:szCs w:val="21"/>
                <w:lang w:val="en-GB"/>
              </w:rPr>
              <w:t>0</w:t>
            </w:r>
          </w:p>
        </w:tc>
        <w:tc>
          <w:tcPr>
            <w:tcW w:w="1419" w:type="dxa"/>
            <w:vAlign w:val="center"/>
          </w:tcPr>
          <w:p w14:paraId="39ADDD29" w14:textId="7086DBEC" w:rsidR="00CA5D6E" w:rsidRPr="00694EF2" w:rsidDel="00237C26" w:rsidRDefault="0099611B" w:rsidP="00CC0852">
            <w:pPr>
              <w:jc w:val="center"/>
              <w:rPr>
                <w:szCs w:val="21"/>
                <w:lang w:val="en-GB"/>
              </w:rPr>
            </w:pPr>
            <w:r w:rsidRPr="00694EF2">
              <w:rPr>
                <w:szCs w:val="21"/>
                <w:lang w:val="en-GB"/>
              </w:rPr>
              <w:t>0</w:t>
            </w:r>
          </w:p>
        </w:tc>
      </w:tr>
      <w:tr w:rsidR="00AF0AEF" w:rsidRPr="00694EF2" w14:paraId="3D11F137" w14:textId="77777777" w:rsidTr="00AF0AEF">
        <w:trPr>
          <w:trHeight w:val="283"/>
        </w:trPr>
        <w:tc>
          <w:tcPr>
            <w:tcW w:w="3254" w:type="dxa"/>
            <w:shd w:val="clear" w:color="auto" w:fill="auto"/>
            <w:vAlign w:val="center"/>
          </w:tcPr>
          <w:p w14:paraId="45FA10BC" w14:textId="0AC9B8DC" w:rsidR="00AF0AEF" w:rsidRDefault="00AF0AEF" w:rsidP="00AF0AEF">
            <w:pPr>
              <w:rPr>
                <w:szCs w:val="21"/>
                <w:lang w:val="en-GB"/>
              </w:rPr>
            </w:pPr>
            <w:r w:rsidRPr="00694EF2">
              <w:rPr>
                <w:szCs w:val="21"/>
                <w:lang w:val="en-GB"/>
              </w:rPr>
              <w:t>Range (WLTP)</w:t>
            </w:r>
            <w:r>
              <w:rPr>
                <w:szCs w:val="21"/>
                <w:vertAlign w:val="superscript"/>
                <w:lang w:val="en-GB"/>
              </w:rPr>
              <w:t>15</w:t>
            </w:r>
          </w:p>
        </w:tc>
        <w:tc>
          <w:tcPr>
            <w:tcW w:w="1416" w:type="dxa"/>
            <w:vAlign w:val="center"/>
          </w:tcPr>
          <w:p w14:paraId="2560C401" w14:textId="77C57755" w:rsidR="00AF0AEF" w:rsidRPr="00694EF2" w:rsidRDefault="00AF0AEF" w:rsidP="00AF0AEF">
            <w:pPr>
              <w:jc w:val="right"/>
              <w:rPr>
                <w:szCs w:val="21"/>
                <w:lang w:val="en-GB"/>
              </w:rPr>
            </w:pPr>
            <w:r w:rsidRPr="00694EF2">
              <w:rPr>
                <w:szCs w:val="21"/>
                <w:lang w:val="en-GB"/>
              </w:rPr>
              <w:t>km</w:t>
            </w:r>
          </w:p>
        </w:tc>
        <w:tc>
          <w:tcPr>
            <w:tcW w:w="1419" w:type="dxa"/>
            <w:vAlign w:val="center"/>
          </w:tcPr>
          <w:p w14:paraId="0C4C2DB0" w14:textId="6D7FE68C" w:rsidR="00AF0AEF" w:rsidRDefault="00AF0AEF" w:rsidP="00AF0AEF">
            <w:pPr>
              <w:jc w:val="center"/>
              <w:rPr>
                <w:szCs w:val="21"/>
                <w:lang w:val="en-GB"/>
              </w:rPr>
            </w:pPr>
            <w:r w:rsidRPr="00694EF2">
              <w:rPr>
                <w:szCs w:val="21"/>
                <w:lang w:val="en-GB"/>
              </w:rPr>
              <w:t>694-792</w:t>
            </w:r>
          </w:p>
        </w:tc>
        <w:tc>
          <w:tcPr>
            <w:tcW w:w="1419" w:type="dxa"/>
            <w:vAlign w:val="center"/>
          </w:tcPr>
          <w:p w14:paraId="61816BD0" w14:textId="5EBC6DA3" w:rsidR="00AF0AEF" w:rsidRDefault="00AF0AEF" w:rsidP="00AF0AEF">
            <w:pPr>
              <w:jc w:val="center"/>
              <w:rPr>
                <w:szCs w:val="21"/>
                <w:lang w:val="en-GB"/>
              </w:rPr>
            </w:pPr>
            <w:r w:rsidRPr="00694EF2">
              <w:rPr>
                <w:szCs w:val="21"/>
                <w:lang w:val="en-GB"/>
              </w:rPr>
              <w:t>67</w:t>
            </w:r>
            <w:r>
              <w:rPr>
                <w:szCs w:val="21"/>
                <w:lang w:val="en-GB"/>
              </w:rPr>
              <w:t>2</w:t>
            </w:r>
            <w:r w:rsidRPr="00694EF2">
              <w:rPr>
                <w:szCs w:val="21"/>
                <w:lang w:val="en-GB"/>
              </w:rPr>
              <w:t>-77</w:t>
            </w:r>
            <w:r>
              <w:rPr>
                <w:szCs w:val="21"/>
                <w:lang w:val="en-GB"/>
              </w:rPr>
              <w:t>1</w:t>
            </w:r>
          </w:p>
        </w:tc>
      </w:tr>
      <w:tr w:rsidR="00260747" w:rsidRPr="00694EF2" w14:paraId="3B79964D" w14:textId="77777777" w:rsidTr="00AF0AEF">
        <w:trPr>
          <w:trHeight w:val="283"/>
        </w:trPr>
        <w:tc>
          <w:tcPr>
            <w:tcW w:w="3254" w:type="dxa"/>
            <w:shd w:val="clear" w:color="auto" w:fill="auto"/>
            <w:vAlign w:val="center"/>
          </w:tcPr>
          <w:p w14:paraId="52D0014C" w14:textId="4DAA024A" w:rsidR="00260747" w:rsidRPr="00694EF2" w:rsidRDefault="00260747" w:rsidP="00260747">
            <w:pPr>
              <w:rPr>
                <w:szCs w:val="21"/>
                <w:lang w:val="en-GB"/>
              </w:rPr>
            </w:pPr>
            <w:r>
              <w:rPr>
                <w:szCs w:val="21"/>
                <w:lang w:val="en-GB"/>
              </w:rPr>
              <w:t>CO</w:t>
            </w:r>
            <w:r>
              <w:rPr>
                <w:szCs w:val="21"/>
                <w:vertAlign w:val="subscript"/>
                <w:lang w:val="en-GB"/>
              </w:rPr>
              <w:t>2</w:t>
            </w:r>
            <w:r>
              <w:rPr>
                <w:szCs w:val="21"/>
                <w:lang w:val="en-GB"/>
              </w:rPr>
              <w:t xml:space="preserve"> class</w:t>
            </w:r>
          </w:p>
        </w:tc>
        <w:tc>
          <w:tcPr>
            <w:tcW w:w="1416" w:type="dxa"/>
            <w:vAlign w:val="center"/>
          </w:tcPr>
          <w:p w14:paraId="10CEB188" w14:textId="77777777" w:rsidR="00260747" w:rsidRPr="00694EF2" w:rsidRDefault="00260747" w:rsidP="00260747">
            <w:pPr>
              <w:jc w:val="right"/>
              <w:rPr>
                <w:szCs w:val="21"/>
                <w:lang w:val="en-GB"/>
              </w:rPr>
            </w:pPr>
          </w:p>
        </w:tc>
        <w:tc>
          <w:tcPr>
            <w:tcW w:w="1419" w:type="dxa"/>
            <w:vAlign w:val="center"/>
          </w:tcPr>
          <w:p w14:paraId="647D579D" w14:textId="0E26BD88" w:rsidR="00260747" w:rsidRPr="00694EF2" w:rsidRDefault="00260747" w:rsidP="00260747">
            <w:pPr>
              <w:jc w:val="center"/>
              <w:rPr>
                <w:szCs w:val="21"/>
                <w:lang w:val="en-GB"/>
              </w:rPr>
            </w:pPr>
            <w:r>
              <w:rPr>
                <w:szCs w:val="21"/>
                <w:lang w:val="en-GB"/>
              </w:rPr>
              <w:t>A</w:t>
            </w:r>
          </w:p>
        </w:tc>
        <w:tc>
          <w:tcPr>
            <w:tcW w:w="1419" w:type="dxa"/>
            <w:vAlign w:val="center"/>
          </w:tcPr>
          <w:p w14:paraId="37971E7E" w14:textId="7F41CC6A" w:rsidR="00260747" w:rsidRPr="00694EF2" w:rsidRDefault="00260747" w:rsidP="00260747">
            <w:pPr>
              <w:jc w:val="center"/>
              <w:rPr>
                <w:szCs w:val="21"/>
                <w:lang w:val="en-GB"/>
              </w:rPr>
            </w:pPr>
            <w:r>
              <w:rPr>
                <w:szCs w:val="21"/>
                <w:lang w:val="en-GB"/>
              </w:rPr>
              <w:t>A</w:t>
            </w:r>
          </w:p>
        </w:tc>
      </w:tr>
    </w:tbl>
    <w:p w14:paraId="52399517" w14:textId="77777777" w:rsidR="00CA5D6E" w:rsidRPr="00694EF2" w:rsidRDefault="00CA5D6E" w:rsidP="00CA5D6E">
      <w:pPr>
        <w:rPr>
          <w:lang w:val="en-GB"/>
        </w:rPr>
      </w:pPr>
    </w:p>
    <w:p w14:paraId="1DF8F303" w14:textId="6439E15F" w:rsidR="00846FED" w:rsidRPr="00694EF2" w:rsidRDefault="00846FED" w:rsidP="00D2374E">
      <w:pPr>
        <w:spacing w:line="280" w:lineRule="exact"/>
        <w:rPr>
          <w:rFonts w:ascii="MB Corpo S Text Office" w:eastAsiaTheme="majorEastAsia" w:hAnsi="MB Corpo S Text Office" w:cstheme="majorBidi"/>
          <w:kern w:val="0"/>
          <w:szCs w:val="26"/>
          <w:lang w:val="en-GB" w:eastAsia="en-US"/>
          <w14:ligatures w14:val="none"/>
        </w:rPr>
      </w:pPr>
      <w:r w:rsidRPr="00694EF2">
        <w:rPr>
          <w:rFonts w:ascii="MB Corpo S Text Office" w:eastAsiaTheme="majorEastAsia" w:hAnsi="MB Corpo S Text Office" w:cstheme="majorBidi"/>
          <w:kern w:val="0"/>
          <w:szCs w:val="26"/>
          <w:lang w:val="en-GB" w:eastAsia="en-US"/>
          <w14:ligatures w14:val="none"/>
        </w:rPr>
        <w:t xml:space="preserve">Newly </w:t>
      </w:r>
      <w:r w:rsidR="004440F8" w:rsidRPr="00694EF2">
        <w:rPr>
          <w:rFonts w:ascii="MB Corpo S Text Office" w:eastAsiaTheme="majorEastAsia" w:hAnsi="MB Corpo S Text Office" w:cstheme="majorBidi"/>
          <w:kern w:val="0"/>
          <w:szCs w:val="26"/>
          <w:lang w:val="en-GB" w:eastAsia="en-US"/>
          <w14:ligatures w14:val="none"/>
        </w:rPr>
        <w:t xml:space="preserve">developed electric drive system </w:t>
      </w:r>
      <w:r w:rsidRPr="00694EF2">
        <w:rPr>
          <w:rFonts w:ascii="MB Corpo S Text Office" w:eastAsiaTheme="majorEastAsia" w:hAnsi="MB Corpo S Text Office" w:cstheme="majorBidi"/>
          <w:kern w:val="0"/>
          <w:szCs w:val="26"/>
          <w:lang w:val="en-GB" w:eastAsia="en-US"/>
          <w14:ligatures w14:val="none"/>
        </w:rPr>
        <w:t xml:space="preserve">with 93 </w:t>
      </w:r>
      <w:r w:rsidR="004440F8" w:rsidRPr="00694EF2">
        <w:rPr>
          <w:rFonts w:ascii="MB Corpo S Text Office" w:eastAsiaTheme="majorEastAsia" w:hAnsi="MB Corpo S Text Office" w:cstheme="majorBidi"/>
          <w:kern w:val="0"/>
          <w:szCs w:val="26"/>
          <w:lang w:val="en-GB" w:eastAsia="en-US"/>
          <w14:ligatures w14:val="none"/>
        </w:rPr>
        <w:t>percent efficiency</w:t>
      </w:r>
    </w:p>
    <w:p w14:paraId="18034E66" w14:textId="23A79793" w:rsidR="00CA5D6E" w:rsidRPr="00694EF2" w:rsidRDefault="00846FED" w:rsidP="00B7695E">
      <w:pPr>
        <w:pStyle w:val="01Flietext"/>
        <w:spacing w:after="0"/>
        <w:rPr>
          <w:lang w:val="en-GB"/>
        </w:rPr>
      </w:pPr>
      <w:r w:rsidRPr="00694EF2">
        <w:rPr>
          <w:lang w:val="en-GB"/>
        </w:rPr>
        <w:t>With the main drive on the rear axle for optimal traction and driving characteristics, Mercedes-Benz brings a drive layout known from the mid and upper classes to the entry-level segment. The 200 kW electric drive unit with a permanently excited synchronous motor (PSM) on the rear axle was developed</w:t>
      </w:r>
      <w:r w:rsidR="009C55F2">
        <w:rPr>
          <w:lang w:val="en-GB"/>
        </w:rPr>
        <w:t xml:space="preserve"> entirely</w:t>
      </w:r>
      <w:r w:rsidRPr="00694EF2">
        <w:rPr>
          <w:lang w:val="en-GB"/>
        </w:rPr>
        <w:t xml:space="preserve"> in-house and is directly derived from the VISION EQXX unit. </w:t>
      </w:r>
      <w:r w:rsidR="007E657F">
        <w:rPr>
          <w:lang w:val="en-GB"/>
        </w:rPr>
        <w:t>Battery-to-wheel e</w:t>
      </w:r>
      <w:r w:rsidRPr="00694EF2">
        <w:rPr>
          <w:lang w:val="en-GB"/>
        </w:rPr>
        <w:t>fficiency</w:t>
      </w:r>
      <w:r w:rsidRPr="00694EF2" w:rsidDel="000B3689">
        <w:rPr>
          <w:lang w:val="en-GB"/>
        </w:rPr>
        <w:t xml:space="preserve"> </w:t>
      </w:r>
      <w:r w:rsidR="000B3689">
        <w:rPr>
          <w:lang w:val="en-GB"/>
        </w:rPr>
        <w:t>over</w:t>
      </w:r>
      <w:r w:rsidR="000B3689" w:rsidRPr="00694EF2">
        <w:rPr>
          <w:lang w:val="en-GB"/>
        </w:rPr>
        <w:t xml:space="preserve"> </w:t>
      </w:r>
      <w:r w:rsidRPr="00694EF2">
        <w:rPr>
          <w:lang w:val="en-GB"/>
        </w:rPr>
        <w:t>long</w:t>
      </w:r>
      <w:r w:rsidR="000B3689">
        <w:rPr>
          <w:lang w:val="en-GB"/>
        </w:rPr>
        <w:t xml:space="preserve"> </w:t>
      </w:r>
      <w:r w:rsidRPr="00694EF2">
        <w:rPr>
          <w:lang w:val="en-GB"/>
        </w:rPr>
        <w:t>distance</w:t>
      </w:r>
      <w:r w:rsidR="007E657F">
        <w:rPr>
          <w:lang w:val="en-GB"/>
        </w:rPr>
        <w:t>s</w:t>
      </w:r>
      <w:r w:rsidRPr="00694EF2" w:rsidDel="007E657F">
        <w:rPr>
          <w:lang w:val="en-GB"/>
        </w:rPr>
        <w:t xml:space="preserve"> </w:t>
      </w:r>
      <w:r w:rsidRPr="00694EF2">
        <w:rPr>
          <w:lang w:val="en-GB"/>
        </w:rPr>
        <w:t>is 93 percent.</w:t>
      </w:r>
    </w:p>
    <w:p w14:paraId="5EB3D6A4" w14:textId="77777777" w:rsidR="00B7695E" w:rsidRPr="00694EF2" w:rsidRDefault="00B7695E" w:rsidP="00D2374E">
      <w:pPr>
        <w:pStyle w:val="01Flietext"/>
        <w:spacing w:after="0"/>
        <w:rPr>
          <w:lang w:val="en-GB"/>
        </w:rPr>
      </w:pPr>
    </w:p>
    <w:p w14:paraId="51E369D5" w14:textId="05105585" w:rsidR="00CA5D6E" w:rsidRPr="00694EF2" w:rsidRDefault="00846FED" w:rsidP="00B7695E">
      <w:pPr>
        <w:pStyle w:val="01Flietext"/>
        <w:spacing w:after="0"/>
        <w:rPr>
          <w:lang w:val="en-GB"/>
        </w:rPr>
      </w:pPr>
      <w:r w:rsidRPr="00694EF2">
        <w:rPr>
          <w:lang w:val="en-GB"/>
        </w:rPr>
        <w:t>The magnets in the rotor are arranged in a double-V shape. Another feature is the winding of the stator with so-called hairpin windings. These measures contribute to an especially quiet drive. The PSM also has a significantly lower proportion</w:t>
      </w:r>
      <w:r w:rsidR="006857F0">
        <w:rPr>
          <w:lang w:val="en-GB"/>
        </w:rPr>
        <w:t xml:space="preserve"> – </w:t>
      </w:r>
      <w:r w:rsidRPr="00694EF2">
        <w:rPr>
          <w:lang w:val="en-GB"/>
        </w:rPr>
        <w:t>almost zero percent</w:t>
      </w:r>
      <w:r w:rsidR="006857F0">
        <w:rPr>
          <w:lang w:val="en-GB"/>
        </w:rPr>
        <w:t xml:space="preserve"> – </w:t>
      </w:r>
      <w:r w:rsidRPr="00694EF2">
        <w:rPr>
          <w:lang w:val="en-GB"/>
        </w:rPr>
        <w:t>of heavy rare earth elements compared to previous motor generations. The high-performance power electronics are equipped with a silicon carbide (SiC) inverter for particularly efficient energy use. Transmission control and inverter are highly integrated into a single component.</w:t>
      </w:r>
    </w:p>
    <w:p w14:paraId="3B35D6E6" w14:textId="77777777" w:rsidR="00B7695E" w:rsidRPr="00694EF2" w:rsidRDefault="00B7695E" w:rsidP="00D2374E">
      <w:pPr>
        <w:pStyle w:val="01Flietext"/>
        <w:spacing w:after="0"/>
        <w:rPr>
          <w:lang w:val="en-GB"/>
        </w:rPr>
      </w:pPr>
    </w:p>
    <w:p w14:paraId="13515A13" w14:textId="70781742" w:rsidR="002D2B5C" w:rsidRPr="00694EF2" w:rsidRDefault="00846FED" w:rsidP="00D2374E">
      <w:pPr>
        <w:spacing w:line="280" w:lineRule="exact"/>
        <w:rPr>
          <w:rFonts w:ascii="MB Corpo S Text Office" w:hAnsi="MB Corpo S Text Office"/>
          <w:lang w:val="en-GB"/>
        </w:rPr>
      </w:pPr>
      <w:r w:rsidRPr="00694EF2">
        <w:rPr>
          <w:rFonts w:ascii="MB Corpo S Text Office" w:hAnsi="MB Corpo S Text Office"/>
          <w:lang w:val="en-GB"/>
        </w:rPr>
        <w:t xml:space="preserve">Sprinter and </w:t>
      </w:r>
      <w:r w:rsidR="004440F8" w:rsidRPr="00694EF2">
        <w:rPr>
          <w:rFonts w:ascii="MB Corpo S Text Office" w:hAnsi="MB Corpo S Text Office"/>
          <w:lang w:val="en-GB"/>
        </w:rPr>
        <w:t xml:space="preserve">marathon runner </w:t>
      </w:r>
      <w:r w:rsidRPr="00694EF2">
        <w:rPr>
          <w:rFonts w:ascii="MB Corpo S Text Office" w:hAnsi="MB Corpo S Text Office"/>
          <w:lang w:val="en-GB"/>
        </w:rPr>
        <w:t xml:space="preserve">in </w:t>
      </w:r>
      <w:r w:rsidR="004440F8" w:rsidRPr="00694EF2">
        <w:rPr>
          <w:rFonts w:ascii="MB Corpo S Text Office" w:hAnsi="MB Corpo S Text Office"/>
          <w:lang w:val="en-GB"/>
        </w:rPr>
        <w:t>one</w:t>
      </w:r>
      <w:r w:rsidRPr="00694EF2">
        <w:rPr>
          <w:rFonts w:ascii="MB Corpo S Text Office" w:hAnsi="MB Corpo S Text Office"/>
          <w:lang w:val="en-GB"/>
        </w:rPr>
        <w:t xml:space="preserve">: </w:t>
      </w:r>
      <w:r w:rsidR="004440F8" w:rsidRPr="00694EF2">
        <w:rPr>
          <w:rFonts w:ascii="MB Corpo S Text Office" w:hAnsi="MB Corpo S Text Office"/>
          <w:lang w:val="en-GB"/>
        </w:rPr>
        <w:t>two</w:t>
      </w:r>
      <w:r w:rsidRPr="00694EF2">
        <w:rPr>
          <w:rFonts w:ascii="MB Corpo S Text Office" w:hAnsi="MB Corpo S Text Office"/>
          <w:lang w:val="en-GB"/>
        </w:rPr>
        <w:t>-</w:t>
      </w:r>
      <w:r w:rsidR="004440F8" w:rsidRPr="00694EF2">
        <w:rPr>
          <w:rFonts w:ascii="MB Corpo S Text Office" w:hAnsi="MB Corpo S Text Office"/>
          <w:lang w:val="en-GB"/>
        </w:rPr>
        <w:t xml:space="preserve">speed transmission combines dynamics </w:t>
      </w:r>
      <w:r w:rsidRPr="00694EF2">
        <w:rPr>
          <w:rFonts w:ascii="MB Corpo S Text Office" w:hAnsi="MB Corpo S Text Office"/>
          <w:lang w:val="en-GB"/>
        </w:rPr>
        <w:t xml:space="preserve">with </w:t>
      </w:r>
      <w:r w:rsidR="004440F8" w:rsidRPr="00694EF2">
        <w:rPr>
          <w:rFonts w:ascii="MB Corpo S Text Office" w:hAnsi="MB Corpo S Text Office"/>
          <w:lang w:val="en-GB"/>
        </w:rPr>
        <w:t>high efficiency</w:t>
      </w:r>
    </w:p>
    <w:p w14:paraId="4AA5D5C9" w14:textId="61C8B233" w:rsidR="00817268" w:rsidRPr="00694EF2" w:rsidRDefault="00846FED" w:rsidP="00D2374E">
      <w:pPr>
        <w:spacing w:line="280" w:lineRule="exact"/>
        <w:rPr>
          <w:lang w:val="en-GB"/>
        </w:rPr>
      </w:pPr>
      <w:r w:rsidRPr="00694EF2">
        <w:rPr>
          <w:lang w:val="en-GB"/>
        </w:rPr>
        <w:t xml:space="preserve">The drive architecture includes a two-speed transmission on the rear axle, combining </w:t>
      </w:r>
      <w:r w:rsidR="00CC5B85">
        <w:rPr>
          <w:lang w:val="en-GB"/>
        </w:rPr>
        <w:t>performance</w:t>
      </w:r>
      <w:r w:rsidR="00CC5B85" w:rsidRPr="00694EF2">
        <w:rPr>
          <w:lang w:val="en-GB"/>
        </w:rPr>
        <w:t xml:space="preserve"> </w:t>
      </w:r>
      <w:r w:rsidRPr="00694EF2">
        <w:rPr>
          <w:lang w:val="en-GB"/>
        </w:rPr>
        <w:t xml:space="preserve">with efficiency. The first gear has a short ratio of 11:1, enabling excellent acceleration </w:t>
      </w:r>
      <w:r w:rsidR="002E4A78" w:rsidRPr="00694EF2">
        <w:rPr>
          <w:lang w:val="en-GB"/>
        </w:rPr>
        <w:t>right from the start</w:t>
      </w:r>
      <w:r w:rsidRPr="00694EF2">
        <w:rPr>
          <w:lang w:val="en-GB"/>
        </w:rPr>
        <w:t xml:space="preserve">, </w:t>
      </w:r>
      <w:r w:rsidR="00E27ADF" w:rsidRPr="00694EF2">
        <w:rPr>
          <w:lang w:val="en-GB"/>
        </w:rPr>
        <w:t xml:space="preserve">a </w:t>
      </w:r>
      <w:r w:rsidRPr="00694EF2">
        <w:rPr>
          <w:lang w:val="en-GB"/>
        </w:rPr>
        <w:t>high towing capacity</w:t>
      </w:r>
      <w:r w:rsidR="00E27ADF" w:rsidRPr="00694EF2">
        <w:rPr>
          <w:lang w:val="en-GB"/>
        </w:rPr>
        <w:t xml:space="preserve"> </w:t>
      </w:r>
      <w:r w:rsidRPr="00694EF2">
        <w:rPr>
          <w:lang w:val="en-GB"/>
        </w:rPr>
        <w:t xml:space="preserve">and great efficiency in urban traffic. The second gear (ratio: 5:1) is designed for </w:t>
      </w:r>
      <w:r w:rsidR="00322FA5" w:rsidRPr="00694EF2">
        <w:rPr>
          <w:lang w:val="en-GB"/>
        </w:rPr>
        <w:t xml:space="preserve">power delivery at </w:t>
      </w:r>
      <w:r w:rsidRPr="00694EF2">
        <w:rPr>
          <w:lang w:val="en-GB"/>
        </w:rPr>
        <w:t>high</w:t>
      </w:r>
      <w:r w:rsidR="00322FA5" w:rsidRPr="00694EF2">
        <w:rPr>
          <w:lang w:val="en-GB"/>
        </w:rPr>
        <w:t xml:space="preserve"> </w:t>
      </w:r>
      <w:r w:rsidRPr="00694EF2">
        <w:rPr>
          <w:lang w:val="en-GB"/>
        </w:rPr>
        <w:t>speed</w:t>
      </w:r>
      <w:r w:rsidR="00322FA5" w:rsidRPr="00694EF2">
        <w:rPr>
          <w:lang w:val="en-GB"/>
        </w:rPr>
        <w:t>s</w:t>
      </w:r>
      <w:r w:rsidRPr="00694EF2">
        <w:rPr>
          <w:lang w:val="en-GB"/>
        </w:rPr>
        <w:t xml:space="preserve"> and high efficiency on </w:t>
      </w:r>
      <w:r w:rsidR="00322FA5" w:rsidRPr="00694EF2">
        <w:rPr>
          <w:lang w:val="en-GB"/>
        </w:rPr>
        <w:t xml:space="preserve">the </w:t>
      </w:r>
      <w:r w:rsidR="00CD1310" w:rsidRPr="00694EF2">
        <w:rPr>
          <w:lang w:val="en-GB"/>
        </w:rPr>
        <w:t>motorway</w:t>
      </w:r>
      <w:r w:rsidR="00322FA5" w:rsidRPr="00694EF2">
        <w:rPr>
          <w:lang w:val="en-GB"/>
        </w:rPr>
        <w:t xml:space="preserve"> for outstanding long-distance range and comfort</w:t>
      </w:r>
      <w:r w:rsidRPr="00694EF2">
        <w:rPr>
          <w:lang w:val="en-GB"/>
        </w:rPr>
        <w:t>. The top speed is also achieved in the second gear.</w:t>
      </w:r>
      <w:r w:rsidR="004440F8" w:rsidRPr="00694EF2">
        <w:rPr>
          <w:lang w:val="en-GB"/>
        </w:rPr>
        <w:t xml:space="preserve"> </w:t>
      </w:r>
    </w:p>
    <w:p w14:paraId="682E0C3D" w14:textId="77777777" w:rsidR="00817268" w:rsidRPr="00694EF2" w:rsidRDefault="00817268" w:rsidP="00D2374E">
      <w:pPr>
        <w:spacing w:line="280" w:lineRule="exact"/>
        <w:rPr>
          <w:lang w:val="en-GB"/>
        </w:rPr>
      </w:pPr>
    </w:p>
    <w:p w14:paraId="12003C81" w14:textId="4B23EE7A" w:rsidR="00D94512" w:rsidRPr="00694EF2" w:rsidRDefault="00817268" w:rsidP="00D2374E">
      <w:pPr>
        <w:spacing w:line="280" w:lineRule="exact"/>
        <w:rPr>
          <w:lang w:val="en-GB"/>
        </w:rPr>
      </w:pPr>
      <w:r w:rsidRPr="00694EF2">
        <w:rPr>
          <w:lang w:val="en-GB"/>
        </w:rPr>
        <w:t>T</w:t>
      </w:r>
      <w:r w:rsidR="00846FED" w:rsidRPr="00694EF2">
        <w:rPr>
          <w:lang w:val="en-GB"/>
        </w:rPr>
        <w:t>he shift points depend on the driving situation and the selected driving program</w:t>
      </w:r>
      <w:r w:rsidR="003C6A89" w:rsidRPr="00694EF2">
        <w:rPr>
          <w:lang w:val="en-GB"/>
        </w:rPr>
        <w:t>me</w:t>
      </w:r>
      <w:r w:rsidR="00846FED" w:rsidRPr="00694EF2">
        <w:rPr>
          <w:lang w:val="en-GB"/>
        </w:rPr>
        <w:t xml:space="preserve">. Additionally, the online </w:t>
      </w:r>
      <w:r w:rsidR="003C6A89" w:rsidRPr="00694EF2">
        <w:rPr>
          <w:lang w:val="en-GB"/>
        </w:rPr>
        <w:t xml:space="preserve">optimiser </w:t>
      </w:r>
      <w:r w:rsidR="00846FED" w:rsidRPr="00694EF2">
        <w:rPr>
          <w:lang w:val="en-GB"/>
        </w:rPr>
        <w:t xml:space="preserve">continuously adjusts them to current parameters such as battery charge level, power and driver requirements. </w:t>
      </w:r>
      <w:r w:rsidR="001B503F">
        <w:rPr>
          <w:lang w:val="en-GB"/>
        </w:rPr>
        <w:t>P</w:t>
      </w:r>
      <w:r w:rsidR="00846FED" w:rsidRPr="00694EF2">
        <w:rPr>
          <w:lang w:val="en-GB"/>
        </w:rPr>
        <w:t>ower</w:t>
      </w:r>
      <w:r w:rsidR="00846FED" w:rsidRPr="00694EF2" w:rsidDel="006857F0">
        <w:rPr>
          <w:lang w:val="en-GB"/>
        </w:rPr>
        <w:t xml:space="preserve"> </w:t>
      </w:r>
      <w:r w:rsidR="006857F0">
        <w:rPr>
          <w:lang w:val="en-GB"/>
        </w:rPr>
        <w:t>is transmitted</w:t>
      </w:r>
      <w:r w:rsidR="00846FED" w:rsidRPr="00694EF2" w:rsidDel="00B80247">
        <w:rPr>
          <w:lang w:val="en-GB"/>
        </w:rPr>
        <w:t xml:space="preserve"> </w:t>
      </w:r>
      <w:r w:rsidR="00846FED" w:rsidRPr="00694EF2">
        <w:rPr>
          <w:lang w:val="en-GB"/>
        </w:rPr>
        <w:t xml:space="preserve">via claws (1st gear) or </w:t>
      </w:r>
      <w:r w:rsidR="006857F0">
        <w:rPr>
          <w:lang w:val="en-GB"/>
        </w:rPr>
        <w:t>discs</w:t>
      </w:r>
      <w:r w:rsidR="006857F0" w:rsidRPr="00694EF2">
        <w:rPr>
          <w:lang w:val="en-GB"/>
        </w:rPr>
        <w:t xml:space="preserve"> </w:t>
      </w:r>
      <w:r w:rsidR="00846FED" w:rsidRPr="00694EF2">
        <w:rPr>
          <w:lang w:val="en-GB"/>
        </w:rPr>
        <w:t>(2nd gear). The transmission has special thermal insulation.</w:t>
      </w:r>
      <w:r w:rsidR="003C6A89" w:rsidRPr="00694EF2">
        <w:rPr>
          <w:lang w:val="en-GB"/>
        </w:rPr>
        <w:t xml:space="preserve"> </w:t>
      </w:r>
    </w:p>
    <w:p w14:paraId="1954226D" w14:textId="77777777" w:rsidR="00D94512" w:rsidRPr="00694EF2" w:rsidRDefault="00D94512" w:rsidP="00D2374E">
      <w:pPr>
        <w:spacing w:line="280" w:lineRule="exact"/>
        <w:rPr>
          <w:lang w:val="en-GB"/>
        </w:rPr>
      </w:pPr>
    </w:p>
    <w:p w14:paraId="6B2E886C" w14:textId="3750C8F8" w:rsidR="002D2B5C" w:rsidRPr="00694EF2" w:rsidRDefault="00846FED" w:rsidP="00D2374E">
      <w:pPr>
        <w:spacing w:line="280" w:lineRule="exact"/>
        <w:rPr>
          <w:lang w:val="en-GB"/>
        </w:rPr>
      </w:pPr>
      <w:r w:rsidRPr="00694EF2">
        <w:rPr>
          <w:lang w:val="en-GB"/>
        </w:rPr>
        <w:t xml:space="preserve">The </w:t>
      </w:r>
      <w:r w:rsidR="00BC6535">
        <w:rPr>
          <w:lang w:val="en-GB"/>
        </w:rPr>
        <w:t>Electric Drive Unit</w:t>
      </w:r>
      <w:r w:rsidRPr="00694EF2">
        <w:rPr>
          <w:lang w:val="en-GB"/>
        </w:rPr>
        <w:t xml:space="preserve"> </w:t>
      </w:r>
      <w:r w:rsidR="00BC6535">
        <w:rPr>
          <w:lang w:val="en-GB"/>
        </w:rPr>
        <w:t>(</w:t>
      </w:r>
      <w:r w:rsidRPr="00694EF2">
        <w:rPr>
          <w:lang w:val="en-GB"/>
        </w:rPr>
        <w:t>EDU</w:t>
      </w:r>
      <w:r w:rsidR="00BC6535">
        <w:rPr>
          <w:lang w:val="en-GB"/>
        </w:rPr>
        <w:t>)</w:t>
      </w:r>
      <w:r w:rsidRPr="00694EF2">
        <w:rPr>
          <w:lang w:val="en-GB"/>
        </w:rPr>
        <w:t xml:space="preserve"> 2.0 resolves the conflict between maximum torque, top speed and </w:t>
      </w:r>
      <w:r w:rsidR="006857F0">
        <w:rPr>
          <w:lang w:val="en-GB"/>
        </w:rPr>
        <w:t>excellent</w:t>
      </w:r>
      <w:r w:rsidR="006857F0" w:rsidRPr="00694EF2">
        <w:rPr>
          <w:lang w:val="en-GB"/>
        </w:rPr>
        <w:t xml:space="preserve"> </w:t>
      </w:r>
      <w:r w:rsidRPr="00694EF2">
        <w:rPr>
          <w:lang w:val="en-GB"/>
        </w:rPr>
        <w:t>efficiency</w:t>
      </w:r>
      <w:r w:rsidR="006857F0">
        <w:rPr>
          <w:lang w:val="en-GB"/>
        </w:rPr>
        <w:t xml:space="preserve"> – </w:t>
      </w:r>
      <w:r w:rsidRPr="00694EF2">
        <w:rPr>
          <w:lang w:val="en-GB"/>
        </w:rPr>
        <w:t xml:space="preserve">especially in real-world driving. The high torque not only ensures dynamic driving performance but is also helpful for tackling inclines on mountain passes or towing loads. The </w:t>
      </w:r>
      <w:r w:rsidR="006857F0">
        <w:rPr>
          <w:lang w:val="en-GB"/>
        </w:rPr>
        <w:t>all-</w:t>
      </w:r>
      <w:r w:rsidRPr="00694EF2">
        <w:rPr>
          <w:lang w:val="en-GB"/>
        </w:rPr>
        <w:t>electric CLA models</w:t>
      </w:r>
      <w:r w:rsidR="00290799">
        <w:rPr>
          <w:rStyle w:val="Funotenzeichen"/>
          <w:lang w:val="en-GB"/>
        </w:rPr>
        <w:footnoteReference w:id="17"/>
      </w:r>
      <w:r w:rsidRPr="00694EF2">
        <w:rPr>
          <w:lang w:val="en-GB"/>
        </w:rPr>
        <w:t xml:space="preserve"> can tow up to 1.</w:t>
      </w:r>
      <w:r w:rsidR="0031194B">
        <w:rPr>
          <w:lang w:val="en-GB"/>
        </w:rPr>
        <w:t>8</w:t>
      </w:r>
      <w:r w:rsidRPr="00694EF2">
        <w:rPr>
          <w:lang w:val="en-GB"/>
        </w:rPr>
        <w:t xml:space="preserve"> ton</w:t>
      </w:r>
      <w:r w:rsidR="006857F0">
        <w:rPr>
          <w:lang w:val="en-GB"/>
        </w:rPr>
        <w:t>ne</w:t>
      </w:r>
      <w:r w:rsidRPr="00694EF2">
        <w:rPr>
          <w:lang w:val="en-GB"/>
        </w:rPr>
        <w:t>s with the semi-electric trailer hitch (optional), making them suitable for towing compact caravans.</w:t>
      </w:r>
    </w:p>
    <w:p w14:paraId="40105E8F" w14:textId="77777777" w:rsidR="002D2B5C" w:rsidRPr="00694EF2" w:rsidRDefault="002D2B5C" w:rsidP="00D2374E">
      <w:pPr>
        <w:spacing w:line="280" w:lineRule="exact"/>
        <w:rPr>
          <w:lang w:val="en-GB"/>
        </w:rPr>
      </w:pPr>
    </w:p>
    <w:p w14:paraId="5CA2E87B" w14:textId="286A6ECA" w:rsidR="00D94512" w:rsidRPr="00694EF2" w:rsidRDefault="00846FED" w:rsidP="00D2374E">
      <w:pPr>
        <w:spacing w:line="280" w:lineRule="exact"/>
        <w:rPr>
          <w:rFonts w:ascii="MB Corpo S Text Office" w:hAnsi="MB Corpo S Text Office"/>
          <w:lang w:val="en-GB"/>
        </w:rPr>
      </w:pPr>
      <w:r w:rsidRPr="00694EF2">
        <w:rPr>
          <w:rFonts w:ascii="MB Corpo S Text Office" w:hAnsi="MB Corpo S Text Office"/>
          <w:lang w:val="en-GB"/>
        </w:rPr>
        <w:t xml:space="preserve">Additional </w:t>
      </w:r>
      <w:r w:rsidR="00D94512" w:rsidRPr="00694EF2">
        <w:rPr>
          <w:rFonts w:ascii="MB Corpo S Text Office" w:hAnsi="MB Corpo S Text Office"/>
          <w:lang w:val="en-GB"/>
        </w:rPr>
        <w:t>power only when needed</w:t>
      </w:r>
      <w:r w:rsidRPr="00694EF2">
        <w:rPr>
          <w:rFonts w:ascii="MB Corpo S Text Office" w:hAnsi="MB Corpo S Text Office"/>
          <w:lang w:val="en-GB"/>
        </w:rPr>
        <w:t xml:space="preserve">: 4MATIC </w:t>
      </w:r>
      <w:r w:rsidR="00D94512" w:rsidRPr="00694EF2">
        <w:rPr>
          <w:rFonts w:ascii="MB Corpo S Text Office" w:hAnsi="MB Corpo S Text Office"/>
          <w:lang w:val="en-GB"/>
        </w:rPr>
        <w:t xml:space="preserve">models </w:t>
      </w:r>
      <w:r w:rsidRPr="00694EF2">
        <w:rPr>
          <w:rFonts w:ascii="MB Corpo S Text Office" w:hAnsi="MB Corpo S Text Office"/>
          <w:lang w:val="en-GB"/>
        </w:rPr>
        <w:t>with Disconnect Unit</w:t>
      </w:r>
    </w:p>
    <w:p w14:paraId="6C6FC196" w14:textId="430C0579" w:rsidR="00D94512" w:rsidRPr="00694EF2" w:rsidRDefault="00444EAD" w:rsidP="00D2374E">
      <w:pPr>
        <w:spacing w:line="280" w:lineRule="exact"/>
        <w:rPr>
          <w:lang w:val="en-GB"/>
        </w:rPr>
      </w:pPr>
      <w:r>
        <w:rPr>
          <w:lang w:val="en-GB"/>
        </w:rPr>
        <w:t>T</w:t>
      </w:r>
      <w:r w:rsidR="00846FED" w:rsidRPr="00694EF2">
        <w:rPr>
          <w:lang w:val="en-GB"/>
        </w:rPr>
        <w:t xml:space="preserve">he CLA 350 4MATIC </w:t>
      </w:r>
      <w:r>
        <w:rPr>
          <w:lang w:val="en-GB"/>
        </w:rPr>
        <w:t xml:space="preserve">all-wheel -drive model </w:t>
      </w:r>
      <w:r w:rsidR="00846FED" w:rsidRPr="00694EF2">
        <w:rPr>
          <w:lang w:val="en-GB"/>
        </w:rPr>
        <w:t>also features an 80 kW drive unit on the front axle. This unit is</w:t>
      </w:r>
      <w:r w:rsidR="00846FED" w:rsidRPr="00694EF2" w:rsidDel="00444EAD">
        <w:rPr>
          <w:lang w:val="en-GB"/>
        </w:rPr>
        <w:t xml:space="preserve"> </w:t>
      </w:r>
      <w:r>
        <w:rPr>
          <w:lang w:val="en-GB"/>
        </w:rPr>
        <w:t>likewise</w:t>
      </w:r>
      <w:r w:rsidRPr="00694EF2">
        <w:rPr>
          <w:lang w:val="en-GB"/>
        </w:rPr>
        <w:t xml:space="preserve"> </w:t>
      </w:r>
      <w:r w:rsidR="00846FED" w:rsidRPr="00694EF2">
        <w:rPr>
          <w:lang w:val="en-GB"/>
        </w:rPr>
        <w:t xml:space="preserve">equipped with a silicon carbide (SiC) inverter for efficiency and is designed as a permanently excited synchronous motor (PSM). The front electric motor functions as a </w:t>
      </w:r>
      <w:r w:rsidR="00D94512" w:rsidRPr="00694EF2">
        <w:rPr>
          <w:lang w:val="en-GB"/>
        </w:rPr>
        <w:t>“</w:t>
      </w:r>
      <w:r w:rsidR="00846FED" w:rsidRPr="00694EF2">
        <w:rPr>
          <w:lang w:val="en-GB"/>
        </w:rPr>
        <w:t>boost</w:t>
      </w:r>
      <w:r w:rsidR="00D94512" w:rsidRPr="00694EF2">
        <w:rPr>
          <w:lang w:val="en-GB"/>
        </w:rPr>
        <w:t xml:space="preserve">” </w:t>
      </w:r>
      <w:r w:rsidR="00846FED" w:rsidRPr="00694EF2">
        <w:rPr>
          <w:lang w:val="en-GB"/>
        </w:rPr>
        <w:t>drive, activated only when additional power or traction is needed, depending on the driving situation or program</w:t>
      </w:r>
      <w:r w:rsidR="00D94512" w:rsidRPr="00694EF2">
        <w:rPr>
          <w:lang w:val="en-GB"/>
        </w:rPr>
        <w:t>me</w:t>
      </w:r>
      <w:r w:rsidR="00846FED" w:rsidRPr="00694EF2">
        <w:rPr>
          <w:lang w:val="en-GB"/>
        </w:rPr>
        <w:t>. This task is handled by the</w:t>
      </w:r>
      <w:r w:rsidR="00846FED" w:rsidRPr="00694EF2" w:rsidDel="002C5DC0">
        <w:rPr>
          <w:lang w:val="en-GB"/>
        </w:rPr>
        <w:t xml:space="preserve"> </w:t>
      </w:r>
      <w:r w:rsidR="00846FED" w:rsidRPr="00694EF2">
        <w:rPr>
          <w:lang w:val="en-GB"/>
        </w:rPr>
        <w:t>Disconnect Unit (DCU), which Mercedes-Benz is using for the first time in this segment.</w:t>
      </w:r>
      <w:r w:rsidR="00D94512" w:rsidRPr="00694EF2">
        <w:rPr>
          <w:lang w:val="en-GB"/>
        </w:rPr>
        <w:t xml:space="preserve"> </w:t>
      </w:r>
    </w:p>
    <w:p w14:paraId="679A040E" w14:textId="77777777" w:rsidR="00D94512" w:rsidRPr="00694EF2" w:rsidRDefault="00D94512" w:rsidP="00D2374E">
      <w:pPr>
        <w:spacing w:line="280" w:lineRule="exact"/>
        <w:rPr>
          <w:lang w:val="en-GB"/>
        </w:rPr>
      </w:pPr>
    </w:p>
    <w:p w14:paraId="075722E8" w14:textId="4E9F311F" w:rsidR="00D94512" w:rsidRPr="00694EF2" w:rsidRDefault="00846FED" w:rsidP="00D2374E">
      <w:pPr>
        <w:spacing w:line="280" w:lineRule="exact"/>
        <w:rPr>
          <w:rFonts w:ascii="MB Corpo S Text Office Light" w:eastAsiaTheme="minorHAnsi" w:hAnsi="MB Corpo S Text Office Light"/>
          <w:kern w:val="0"/>
          <w:szCs w:val="21"/>
          <w:lang w:val="en-GB" w:eastAsia="en-US"/>
          <w14:ligatures w14:val="none"/>
        </w:rPr>
      </w:pPr>
      <w:r w:rsidRPr="00694EF2">
        <w:rPr>
          <w:rFonts w:ascii="MB Corpo S Text Office Light" w:eastAsiaTheme="minorHAnsi" w:hAnsi="MB Corpo S Text Office Light"/>
          <w:kern w:val="0"/>
          <w:szCs w:val="21"/>
          <w:lang w:val="en-GB" w:eastAsia="en-US"/>
          <w14:ligatures w14:val="none"/>
        </w:rPr>
        <w:t xml:space="preserve">For higher efficiency, the DCU can quickly decouple the front electric motor under low load, causing the electric motor and parts of the transmission to stand still. This reduces front axle losses by </w:t>
      </w:r>
      <w:r w:rsidR="00D11C99">
        <w:rPr>
          <w:rFonts w:ascii="MB Corpo S Text Office Light" w:eastAsiaTheme="minorHAnsi" w:hAnsi="MB Corpo S Text Office Light"/>
          <w:kern w:val="0"/>
          <w:szCs w:val="21"/>
          <w:lang w:val="en-GB" w:eastAsia="en-US"/>
          <w14:ligatures w14:val="none"/>
        </w:rPr>
        <w:t xml:space="preserve">up to </w:t>
      </w:r>
      <w:r w:rsidRPr="00694EF2">
        <w:rPr>
          <w:rFonts w:ascii="MB Corpo S Text Office Light" w:eastAsiaTheme="minorHAnsi" w:hAnsi="MB Corpo S Text Office Light"/>
          <w:kern w:val="0"/>
          <w:szCs w:val="21"/>
          <w:lang w:val="en-GB" w:eastAsia="en-US"/>
          <w14:ligatures w14:val="none"/>
        </w:rPr>
        <w:t>90 percent and increases range.</w:t>
      </w:r>
    </w:p>
    <w:p w14:paraId="24F7C74E" w14:textId="338A8855" w:rsidR="00CA5D6E" w:rsidRPr="00694EF2" w:rsidRDefault="00CA5D6E" w:rsidP="00D2374E">
      <w:pPr>
        <w:spacing w:line="280" w:lineRule="exact"/>
        <w:rPr>
          <w:lang w:val="en-GB"/>
        </w:rPr>
      </w:pPr>
    </w:p>
    <w:p w14:paraId="30A52E36" w14:textId="4FEEC757" w:rsidR="002D2B5C" w:rsidRPr="00694EF2" w:rsidRDefault="00D94512" w:rsidP="00B7695E">
      <w:pPr>
        <w:pStyle w:val="01Flietext"/>
        <w:spacing w:after="0"/>
        <w:rPr>
          <w:rFonts w:ascii="MB Corpo S Text Office" w:eastAsiaTheme="minorEastAsia" w:hAnsi="MB Corpo S Text Office"/>
          <w:kern w:val="2"/>
          <w:szCs w:val="24"/>
          <w:lang w:val="en-GB" w:eastAsia="de-DE"/>
          <w14:ligatures w14:val="standardContextual"/>
        </w:rPr>
      </w:pPr>
      <w:r w:rsidRPr="00694EF2">
        <w:rPr>
          <w:rFonts w:ascii="MB Corpo S Text Office" w:eastAsiaTheme="minorEastAsia" w:hAnsi="MB Corpo S Text Office"/>
          <w:kern w:val="2"/>
          <w:szCs w:val="24"/>
          <w:lang w:val="en-GB" w:eastAsia="de-DE"/>
          <w14:ligatures w14:val="standardContextual"/>
        </w:rPr>
        <w:t>“</w:t>
      </w:r>
      <w:r w:rsidR="00846FED" w:rsidRPr="00694EF2">
        <w:rPr>
          <w:rFonts w:ascii="MB Corpo S Text Office" w:eastAsiaTheme="minorEastAsia" w:hAnsi="MB Corpo S Text Office"/>
          <w:kern w:val="2"/>
          <w:szCs w:val="24"/>
          <w:lang w:val="en-GB" w:eastAsia="de-DE"/>
          <w14:ligatures w14:val="standardContextual"/>
        </w:rPr>
        <w:t>Free</w:t>
      </w:r>
      <w:r w:rsidRPr="00694EF2">
        <w:rPr>
          <w:rFonts w:ascii="MB Corpo S Text Office" w:eastAsiaTheme="minorEastAsia" w:hAnsi="MB Corpo S Text Office"/>
          <w:kern w:val="2"/>
          <w:szCs w:val="24"/>
          <w:lang w:val="en-GB" w:eastAsia="de-DE"/>
          <w14:ligatures w14:val="standardContextual"/>
        </w:rPr>
        <w:t xml:space="preserve">” heat </w:t>
      </w:r>
      <w:r w:rsidR="00846FED" w:rsidRPr="00694EF2">
        <w:rPr>
          <w:rFonts w:ascii="MB Corpo S Text Office" w:eastAsiaTheme="minorEastAsia" w:hAnsi="MB Corpo S Text Office"/>
          <w:kern w:val="2"/>
          <w:szCs w:val="24"/>
          <w:lang w:val="en-GB" w:eastAsia="de-DE"/>
          <w14:ligatures w14:val="standardContextual"/>
        </w:rPr>
        <w:t xml:space="preserve">for </w:t>
      </w:r>
      <w:r w:rsidRPr="00694EF2">
        <w:rPr>
          <w:rFonts w:ascii="MB Corpo S Text Office" w:eastAsiaTheme="minorEastAsia" w:hAnsi="MB Corpo S Text Office"/>
          <w:kern w:val="2"/>
          <w:szCs w:val="24"/>
          <w:lang w:val="en-GB" w:eastAsia="de-DE"/>
          <w14:ligatures w14:val="standardContextual"/>
        </w:rPr>
        <w:t>efficient pre-conditioning</w:t>
      </w:r>
      <w:r w:rsidR="00846FED" w:rsidRPr="00694EF2">
        <w:rPr>
          <w:rFonts w:ascii="MB Corpo S Text Office" w:eastAsiaTheme="minorEastAsia" w:hAnsi="MB Corpo S Text Office"/>
          <w:kern w:val="2"/>
          <w:szCs w:val="24"/>
          <w:lang w:val="en-GB" w:eastAsia="de-DE"/>
          <w14:ligatures w14:val="standardContextual"/>
        </w:rPr>
        <w:t xml:space="preserve">: </w:t>
      </w:r>
      <w:r w:rsidRPr="00694EF2">
        <w:rPr>
          <w:rFonts w:ascii="MB Corpo S Text Office" w:eastAsiaTheme="minorEastAsia" w:hAnsi="MB Corpo S Text Office"/>
          <w:kern w:val="2"/>
          <w:szCs w:val="24"/>
          <w:lang w:val="en-GB" w:eastAsia="de-DE"/>
          <w14:ligatures w14:val="standardContextual"/>
        </w:rPr>
        <w:t>multi</w:t>
      </w:r>
      <w:r w:rsidR="00846FED" w:rsidRPr="00694EF2">
        <w:rPr>
          <w:rFonts w:ascii="MB Corpo S Text Office" w:eastAsiaTheme="minorEastAsia" w:hAnsi="MB Corpo S Text Office"/>
          <w:kern w:val="2"/>
          <w:szCs w:val="24"/>
          <w:lang w:val="en-GB" w:eastAsia="de-DE"/>
          <w14:ligatures w14:val="standardContextual"/>
        </w:rPr>
        <w:t>-</w:t>
      </w:r>
      <w:r w:rsidRPr="00694EF2">
        <w:rPr>
          <w:rFonts w:ascii="MB Corpo S Text Office" w:eastAsiaTheme="minorEastAsia" w:hAnsi="MB Corpo S Text Office"/>
          <w:kern w:val="2"/>
          <w:szCs w:val="24"/>
          <w:lang w:val="en-GB" w:eastAsia="de-DE"/>
          <w14:ligatures w14:val="standardContextual"/>
        </w:rPr>
        <w:t>s</w:t>
      </w:r>
      <w:r w:rsidR="00846FED" w:rsidRPr="00694EF2">
        <w:rPr>
          <w:rFonts w:ascii="MB Corpo S Text Office" w:eastAsiaTheme="minorEastAsia" w:hAnsi="MB Corpo S Text Office"/>
          <w:kern w:val="2"/>
          <w:szCs w:val="24"/>
          <w:lang w:val="en-GB" w:eastAsia="de-DE"/>
          <w14:ligatures w14:val="standardContextual"/>
        </w:rPr>
        <w:t xml:space="preserve">ource </w:t>
      </w:r>
      <w:r w:rsidRPr="00694EF2">
        <w:rPr>
          <w:rFonts w:ascii="MB Corpo S Text Office" w:eastAsiaTheme="minorEastAsia" w:hAnsi="MB Corpo S Text Office"/>
          <w:kern w:val="2"/>
          <w:szCs w:val="24"/>
          <w:lang w:val="en-GB" w:eastAsia="de-DE"/>
          <w14:ligatures w14:val="standardContextual"/>
        </w:rPr>
        <w:t xml:space="preserve">heat </w:t>
      </w:r>
      <w:r w:rsidR="009802FA">
        <w:rPr>
          <w:rFonts w:ascii="MB Corpo S Text Office" w:eastAsiaTheme="minorEastAsia" w:hAnsi="MB Corpo S Text Office"/>
          <w:kern w:val="2"/>
          <w:szCs w:val="24"/>
          <w:lang w:val="en-GB" w:eastAsia="de-DE"/>
          <w14:ligatures w14:val="standardContextual"/>
        </w:rPr>
        <w:t>p</w:t>
      </w:r>
      <w:r w:rsidR="00846FED" w:rsidRPr="00694EF2">
        <w:rPr>
          <w:rFonts w:ascii="MB Corpo S Text Office" w:eastAsiaTheme="minorEastAsia" w:hAnsi="MB Corpo S Text Office"/>
          <w:kern w:val="2"/>
          <w:szCs w:val="24"/>
          <w:lang w:val="en-GB" w:eastAsia="de-DE"/>
          <w14:ligatures w14:val="standardContextual"/>
        </w:rPr>
        <w:t xml:space="preserve">ump as </w:t>
      </w:r>
      <w:r w:rsidRPr="00694EF2">
        <w:rPr>
          <w:rFonts w:ascii="MB Corpo S Text Office" w:eastAsiaTheme="minorEastAsia" w:hAnsi="MB Corpo S Text Office"/>
          <w:kern w:val="2"/>
          <w:szCs w:val="24"/>
          <w:lang w:val="en-GB" w:eastAsia="de-DE"/>
          <w14:ligatures w14:val="standardContextual"/>
        </w:rPr>
        <w:t>standard</w:t>
      </w:r>
    </w:p>
    <w:p w14:paraId="3819B5B3" w14:textId="0758C32F" w:rsidR="00CA5D6E" w:rsidRPr="00694EF2" w:rsidRDefault="009802FA" w:rsidP="00D2374E">
      <w:pPr>
        <w:pStyle w:val="01Flietext"/>
        <w:spacing w:after="0"/>
        <w:rPr>
          <w:lang w:val="en-GB"/>
        </w:rPr>
      </w:pPr>
      <w:r>
        <w:rPr>
          <w:lang w:val="en-GB"/>
        </w:rPr>
        <w:t>The</w:t>
      </w:r>
      <w:r w:rsidR="00846FED" w:rsidRPr="00694EF2">
        <w:rPr>
          <w:lang w:val="en-GB"/>
        </w:rPr>
        <w:t xml:space="preserve"> </w:t>
      </w:r>
      <w:r>
        <w:rPr>
          <w:lang w:val="en-GB"/>
        </w:rPr>
        <w:t>all-</w:t>
      </w:r>
      <w:r w:rsidR="00846FED" w:rsidRPr="00694EF2">
        <w:rPr>
          <w:lang w:val="en-GB"/>
        </w:rPr>
        <w:t xml:space="preserve">electric CLA </w:t>
      </w:r>
      <w:r>
        <w:rPr>
          <w:lang w:val="en-GB"/>
        </w:rPr>
        <w:t xml:space="preserve">is the first Mercedes-Benz to </w:t>
      </w:r>
      <w:r w:rsidR="00846FED" w:rsidRPr="00694EF2">
        <w:rPr>
          <w:lang w:val="en-GB"/>
        </w:rPr>
        <w:t>come</w:t>
      </w:r>
      <w:r>
        <w:rPr>
          <w:lang w:val="en-GB"/>
        </w:rPr>
        <w:t xml:space="preserve"> as</w:t>
      </w:r>
      <w:r w:rsidR="00846FED" w:rsidRPr="00694EF2">
        <w:rPr>
          <w:lang w:val="en-GB"/>
        </w:rPr>
        <w:t xml:space="preserve"> standard with an air-side heat pump. It no longer takes a detour through a water circuit and can use three energy sources in parallel as a so-called multi-source model: waste heat from the electric drive, the battery and ambient air. The air-to-air heat pump contributes to the high efficiency of the CLA by utili</w:t>
      </w:r>
      <w:r w:rsidR="00920009">
        <w:rPr>
          <w:lang w:val="en-GB"/>
        </w:rPr>
        <w:t>s</w:t>
      </w:r>
      <w:r w:rsidR="00846FED" w:rsidRPr="00694EF2">
        <w:rPr>
          <w:lang w:val="en-GB"/>
        </w:rPr>
        <w:t>ing this "free" heat. It uses about one-third of the electrical energy that a comparable auxiliary heater would need for the same output.</w:t>
      </w:r>
    </w:p>
    <w:p w14:paraId="01B24F26" w14:textId="77777777" w:rsidR="00D2374E" w:rsidRPr="00694EF2" w:rsidRDefault="00D2374E" w:rsidP="00D2374E">
      <w:pPr>
        <w:pStyle w:val="01Flietext"/>
        <w:spacing w:after="0"/>
        <w:rPr>
          <w:lang w:val="en-GB"/>
        </w:rPr>
      </w:pPr>
    </w:p>
    <w:p w14:paraId="5C0C858D" w14:textId="5D5D4FD1" w:rsidR="002D2B5C" w:rsidRPr="00694EF2" w:rsidRDefault="00846FED" w:rsidP="00D2374E">
      <w:pPr>
        <w:spacing w:line="280" w:lineRule="exact"/>
        <w:rPr>
          <w:lang w:val="en-GB"/>
        </w:rPr>
      </w:pPr>
      <w:r w:rsidRPr="00694EF2">
        <w:rPr>
          <w:lang w:val="en-GB"/>
        </w:rPr>
        <w:t>In addition to high thermal comfort for the occupants, the multi-source heat pump also enables the</w:t>
      </w:r>
      <w:r w:rsidR="00735BFF">
        <w:rPr>
          <w:lang w:val="en-GB"/>
        </w:rPr>
        <w:t xml:space="preserve"> CLA’s</w:t>
      </w:r>
      <w:r w:rsidRPr="00694EF2">
        <w:rPr>
          <w:lang w:val="en-GB"/>
        </w:rPr>
        <w:t xml:space="preserve"> very high charging performance. It brings the high-voltage battery to the ideal temperature range before fast charging. The battery is integrated into the intelligent thermal management system. When</w:t>
      </w:r>
      <w:r w:rsidR="00D02B86">
        <w:rPr>
          <w:lang w:val="en-GB"/>
        </w:rPr>
        <w:t xml:space="preserve"> Navigation with</w:t>
      </w:r>
      <w:r w:rsidRPr="00694EF2">
        <w:rPr>
          <w:lang w:val="en-GB"/>
        </w:rPr>
        <w:t xml:space="preserve"> Electric Intelligence is activated, </w:t>
      </w:r>
      <w:r w:rsidR="00D02B86">
        <w:rPr>
          <w:lang w:val="en-GB"/>
        </w:rPr>
        <w:t>the battery</w:t>
      </w:r>
      <w:r w:rsidR="00D02B86" w:rsidRPr="00694EF2">
        <w:rPr>
          <w:lang w:val="en-GB"/>
        </w:rPr>
        <w:t xml:space="preserve"> </w:t>
      </w:r>
      <w:r w:rsidRPr="00694EF2">
        <w:rPr>
          <w:lang w:val="en-GB"/>
        </w:rPr>
        <w:t xml:space="preserve">is preheated during the drive if necessary, reaching the optimal temperature for fast DC charging at the charging point. Mercedes-Benz ensures that efficiency does not come at the expense of </w:t>
      </w:r>
      <w:r w:rsidR="004361CC">
        <w:rPr>
          <w:lang w:val="en-GB"/>
        </w:rPr>
        <w:t>cabin warmth</w:t>
      </w:r>
      <w:r w:rsidRPr="00694EF2">
        <w:rPr>
          <w:lang w:val="en-GB"/>
        </w:rPr>
        <w:t xml:space="preserve">, keeping the interior </w:t>
      </w:r>
      <w:r w:rsidR="00470EC2">
        <w:rPr>
          <w:lang w:val="en-GB"/>
        </w:rPr>
        <w:t xml:space="preserve">at a </w:t>
      </w:r>
      <w:r w:rsidR="004361CC">
        <w:rPr>
          <w:lang w:val="en-GB"/>
        </w:rPr>
        <w:t>comfortable</w:t>
      </w:r>
      <w:r w:rsidR="00470EC2">
        <w:rPr>
          <w:lang w:val="en-GB"/>
        </w:rPr>
        <w:t xml:space="preserve"> temperature</w:t>
      </w:r>
      <w:r w:rsidRPr="00694EF2">
        <w:rPr>
          <w:lang w:val="en-GB"/>
        </w:rPr>
        <w:t xml:space="preserve"> during fast charging.</w:t>
      </w:r>
    </w:p>
    <w:p w14:paraId="3CEF551A" w14:textId="77777777" w:rsidR="002D2B5C" w:rsidRPr="00694EF2" w:rsidRDefault="002D2B5C" w:rsidP="00D2374E">
      <w:pPr>
        <w:spacing w:line="280" w:lineRule="exact"/>
        <w:rPr>
          <w:lang w:val="en-GB"/>
        </w:rPr>
      </w:pPr>
    </w:p>
    <w:p w14:paraId="587750CF" w14:textId="33AC359E" w:rsidR="002D2B5C" w:rsidRPr="00694EF2" w:rsidRDefault="00846FED" w:rsidP="00D2374E">
      <w:pPr>
        <w:spacing w:line="280" w:lineRule="exact"/>
        <w:rPr>
          <w:rFonts w:ascii="MB Corpo S Text Office" w:hAnsi="MB Corpo S Text Office"/>
          <w:lang w:val="en-GB"/>
        </w:rPr>
      </w:pPr>
      <w:r w:rsidRPr="00694EF2">
        <w:rPr>
          <w:rFonts w:ascii="MB Corpo S Text Office" w:hAnsi="MB Corpo S Text Office"/>
          <w:lang w:val="en-GB"/>
        </w:rPr>
        <w:t xml:space="preserve">Intelligent </w:t>
      </w:r>
      <w:r w:rsidR="00303790" w:rsidRPr="00694EF2">
        <w:rPr>
          <w:rFonts w:ascii="MB Corpo S Text Office" w:hAnsi="MB Corpo S Text Office"/>
          <w:lang w:val="en-GB"/>
        </w:rPr>
        <w:t xml:space="preserve">recuperation </w:t>
      </w:r>
      <w:r w:rsidRPr="00694EF2">
        <w:rPr>
          <w:rFonts w:ascii="MB Corpo S Text Office" w:hAnsi="MB Corpo S Text Office"/>
          <w:lang w:val="en-GB"/>
        </w:rPr>
        <w:t xml:space="preserve">for </w:t>
      </w:r>
      <w:r w:rsidR="00303790" w:rsidRPr="00694EF2">
        <w:rPr>
          <w:rFonts w:ascii="MB Corpo S Text Office" w:hAnsi="MB Corpo S Text Office"/>
          <w:lang w:val="en-GB"/>
        </w:rPr>
        <w:t>maximum range</w:t>
      </w:r>
    </w:p>
    <w:p w14:paraId="7A96EE12" w14:textId="309575F4" w:rsidR="002D2B5C" w:rsidRPr="00694EF2" w:rsidRDefault="00846FED" w:rsidP="00D2374E">
      <w:pPr>
        <w:spacing w:line="280" w:lineRule="exact"/>
        <w:rPr>
          <w:lang w:val="en-GB"/>
        </w:rPr>
      </w:pPr>
      <w:r w:rsidRPr="00694EF2">
        <w:rPr>
          <w:lang w:val="en-GB"/>
        </w:rPr>
        <w:t xml:space="preserve">The </w:t>
      </w:r>
      <w:r w:rsidR="004361CC">
        <w:rPr>
          <w:lang w:val="en-GB"/>
        </w:rPr>
        <w:t>all-</w:t>
      </w:r>
      <w:r w:rsidRPr="00694EF2">
        <w:rPr>
          <w:lang w:val="en-GB"/>
        </w:rPr>
        <w:t>electric CLA features a new one-box brake system</w:t>
      </w:r>
      <w:r w:rsidR="00213139">
        <w:rPr>
          <w:lang w:val="en-GB"/>
        </w:rPr>
        <w:t>.</w:t>
      </w:r>
      <w:r w:rsidRPr="00694EF2">
        <w:rPr>
          <w:lang w:val="en-GB"/>
        </w:rPr>
        <w:t xml:space="preserve"> </w:t>
      </w:r>
      <w:r w:rsidR="00054DC2">
        <w:rPr>
          <w:lang w:val="en-GB"/>
        </w:rPr>
        <w:t>P</w:t>
      </w:r>
      <w:r w:rsidRPr="00694EF2">
        <w:rPr>
          <w:lang w:val="en-GB"/>
        </w:rPr>
        <w:t>reviously separate components such as the brake booster with master brake cylinder and ESP control are combined into a compact module</w:t>
      </w:r>
      <w:r w:rsidR="0064351B">
        <w:rPr>
          <w:lang w:val="en-GB"/>
        </w:rPr>
        <w:t xml:space="preserve"> – </w:t>
      </w:r>
      <w:r w:rsidRPr="00694EF2">
        <w:rPr>
          <w:lang w:val="en-GB"/>
        </w:rPr>
        <w:t>hence the name. The system optimi</w:t>
      </w:r>
      <w:r w:rsidR="0064351B">
        <w:rPr>
          <w:lang w:val="en-GB"/>
        </w:rPr>
        <w:t>s</w:t>
      </w:r>
      <w:r w:rsidRPr="00694EF2">
        <w:rPr>
          <w:lang w:val="en-GB"/>
        </w:rPr>
        <w:t>es the recovery of braking energy, increasing range. The by-wire concept ensures a consistent</w:t>
      </w:r>
      <w:r w:rsidR="00BA7AEC">
        <w:rPr>
          <w:lang w:val="en-GB"/>
        </w:rPr>
        <w:t>,</w:t>
      </w:r>
      <w:r w:rsidRPr="00694EF2">
        <w:rPr>
          <w:lang w:val="en-GB"/>
        </w:rPr>
        <w:t xml:space="preserve"> </w:t>
      </w:r>
      <w:r w:rsidR="00677655" w:rsidRPr="00694EF2">
        <w:rPr>
          <w:lang w:val="en-GB"/>
        </w:rPr>
        <w:t>assured</w:t>
      </w:r>
      <w:r w:rsidRPr="00694EF2">
        <w:rPr>
          <w:lang w:val="en-GB"/>
        </w:rPr>
        <w:t xml:space="preserve"> and transparent brake pedal feel for the driver, regardless of whether braking is through recuperation or friction braking. Additionally, the new brake system meets the</w:t>
      </w:r>
      <w:r w:rsidR="00156903">
        <w:rPr>
          <w:lang w:val="en-GB"/>
        </w:rPr>
        <w:t xml:space="preserve"> brand’s</w:t>
      </w:r>
      <w:r w:rsidRPr="00694EF2">
        <w:rPr>
          <w:lang w:val="en-GB"/>
        </w:rPr>
        <w:t xml:space="preserve"> high safety standards. In </w:t>
      </w:r>
      <w:r w:rsidR="008B164D">
        <w:rPr>
          <w:lang w:val="en-GB"/>
        </w:rPr>
        <w:t>the event of a fault</w:t>
      </w:r>
      <w:r w:rsidRPr="00694EF2">
        <w:rPr>
          <w:lang w:val="en-GB"/>
        </w:rPr>
        <w:t>, the system reliably switches to the hydraulic fallback, ensuring safe braking behavio</w:t>
      </w:r>
      <w:r w:rsidR="008B164D">
        <w:rPr>
          <w:lang w:val="en-GB"/>
        </w:rPr>
        <w:t>u</w:t>
      </w:r>
      <w:r w:rsidRPr="00694EF2">
        <w:rPr>
          <w:lang w:val="en-GB"/>
        </w:rPr>
        <w:t>r at all times.</w:t>
      </w:r>
    </w:p>
    <w:p w14:paraId="0609A0FB" w14:textId="77777777" w:rsidR="002D2B5C" w:rsidRPr="00694EF2" w:rsidRDefault="002D2B5C" w:rsidP="00D2374E">
      <w:pPr>
        <w:spacing w:line="280" w:lineRule="exact"/>
        <w:rPr>
          <w:lang w:val="en-GB"/>
        </w:rPr>
      </w:pPr>
    </w:p>
    <w:p w14:paraId="21511851" w14:textId="1A129927" w:rsidR="00846FED" w:rsidRPr="00694EF2" w:rsidRDefault="00846FED" w:rsidP="00D2374E">
      <w:pPr>
        <w:spacing w:line="280" w:lineRule="exact"/>
        <w:rPr>
          <w:szCs w:val="21"/>
          <w:lang w:val="en-GB"/>
        </w:rPr>
      </w:pPr>
      <w:r w:rsidRPr="00694EF2">
        <w:rPr>
          <w:szCs w:val="21"/>
          <w:lang w:val="en-GB"/>
        </w:rPr>
        <w:t xml:space="preserve">For efficiency reasons, almost all braking processes are carried out entirely through recuperation. The recuperation power is up to 200 kW. In principle, the models can even brake electrically to a standstill, thus recovering kinetic energy. The strong deceleration (up to 3 m/s² per axle) means more recovered energy and, ultimately, a longer range. Recuperation is possible even </w:t>
      </w:r>
      <w:r w:rsidR="007229E7">
        <w:rPr>
          <w:szCs w:val="21"/>
          <w:lang w:val="en-GB"/>
        </w:rPr>
        <w:t>during</w:t>
      </w:r>
      <w:r w:rsidR="007229E7" w:rsidRPr="00694EF2">
        <w:rPr>
          <w:szCs w:val="21"/>
          <w:lang w:val="en-GB"/>
        </w:rPr>
        <w:t xml:space="preserve"> </w:t>
      </w:r>
      <w:r w:rsidRPr="00694EF2">
        <w:rPr>
          <w:szCs w:val="21"/>
          <w:lang w:val="en-GB"/>
        </w:rPr>
        <w:t xml:space="preserve">ABS </w:t>
      </w:r>
      <w:r w:rsidR="00071EA2">
        <w:rPr>
          <w:szCs w:val="21"/>
          <w:lang w:val="en-GB"/>
        </w:rPr>
        <w:t>braking</w:t>
      </w:r>
      <w:r w:rsidRPr="00694EF2">
        <w:rPr>
          <w:szCs w:val="21"/>
          <w:lang w:val="en-GB"/>
        </w:rPr>
        <w:t xml:space="preserve"> or on icy roads.</w:t>
      </w:r>
    </w:p>
    <w:p w14:paraId="2E8B6317" w14:textId="77777777" w:rsidR="002D2B5C" w:rsidRPr="00694EF2" w:rsidRDefault="002D2B5C" w:rsidP="00D2374E">
      <w:pPr>
        <w:spacing w:line="280" w:lineRule="exact"/>
        <w:rPr>
          <w:lang w:val="en-GB"/>
        </w:rPr>
      </w:pPr>
    </w:p>
    <w:p w14:paraId="37FA174B" w14:textId="28BF5B63" w:rsidR="00846FED" w:rsidRPr="00694EF2" w:rsidRDefault="00071EA2" w:rsidP="00D2374E">
      <w:pPr>
        <w:spacing w:line="280" w:lineRule="exact"/>
        <w:rPr>
          <w:rFonts w:ascii="MB Corpo S Text Office Light" w:eastAsiaTheme="minorHAnsi" w:hAnsi="MB Corpo S Text Office Light"/>
          <w:kern w:val="0"/>
          <w:szCs w:val="21"/>
          <w:lang w:val="en-GB" w:eastAsia="en-US"/>
          <w14:ligatures w14:val="none"/>
        </w:rPr>
      </w:pPr>
      <w:r>
        <w:rPr>
          <w:rFonts w:ascii="MB Corpo S Text Office Light" w:eastAsiaTheme="minorHAnsi" w:hAnsi="MB Corpo S Text Office Light"/>
          <w:kern w:val="0"/>
          <w:szCs w:val="21"/>
          <w:lang w:val="en-GB" w:eastAsia="en-US"/>
          <w14:ligatures w14:val="none"/>
        </w:rPr>
        <w:t>T</w:t>
      </w:r>
      <w:r w:rsidR="00846FED" w:rsidRPr="00694EF2">
        <w:rPr>
          <w:rFonts w:ascii="MB Corpo S Text Office Light" w:eastAsiaTheme="minorHAnsi" w:hAnsi="MB Corpo S Text Office Light"/>
          <w:kern w:val="0"/>
          <w:szCs w:val="21"/>
          <w:lang w:val="en-GB" w:eastAsia="en-US"/>
          <w14:ligatures w14:val="none"/>
        </w:rPr>
        <w:t xml:space="preserve">he selector </w:t>
      </w:r>
      <w:r>
        <w:rPr>
          <w:rFonts w:ascii="MB Corpo S Text Office Light" w:eastAsiaTheme="minorHAnsi" w:hAnsi="MB Corpo S Text Office Light"/>
          <w:kern w:val="0"/>
          <w:szCs w:val="21"/>
          <w:lang w:val="en-GB" w:eastAsia="en-US"/>
          <w14:ligatures w14:val="none"/>
        </w:rPr>
        <w:t>paddle</w:t>
      </w:r>
      <w:r w:rsidRPr="00694EF2">
        <w:rPr>
          <w:rFonts w:ascii="MB Corpo S Text Office Light" w:eastAsiaTheme="minorHAnsi" w:hAnsi="MB Corpo S Text Office Light"/>
          <w:kern w:val="0"/>
          <w:szCs w:val="21"/>
          <w:lang w:val="en-GB" w:eastAsia="en-US"/>
          <w14:ligatures w14:val="none"/>
        </w:rPr>
        <w:t xml:space="preserve"> </w:t>
      </w:r>
      <w:r w:rsidR="00846FED" w:rsidRPr="00694EF2">
        <w:rPr>
          <w:rFonts w:ascii="MB Corpo S Text Office Light" w:eastAsiaTheme="minorHAnsi" w:hAnsi="MB Corpo S Text Office Light"/>
          <w:kern w:val="0"/>
          <w:szCs w:val="21"/>
          <w:lang w:val="en-GB" w:eastAsia="en-US"/>
          <w14:ligatures w14:val="none"/>
        </w:rPr>
        <w:t>behind the steering wheel</w:t>
      </w:r>
      <w:r w:rsidR="00B55FBE">
        <w:rPr>
          <w:rFonts w:ascii="MB Corpo S Text Office Light" w:eastAsiaTheme="minorHAnsi" w:hAnsi="MB Corpo S Text Office Light"/>
          <w:kern w:val="0"/>
          <w:szCs w:val="21"/>
          <w:lang w:val="en-GB" w:eastAsia="en-US"/>
          <w14:ligatures w14:val="none"/>
        </w:rPr>
        <w:t xml:space="preserve"> serves for more than</w:t>
      </w:r>
      <w:r w:rsidR="00CC4C1F">
        <w:rPr>
          <w:rFonts w:ascii="MB Corpo S Text Office Light" w:eastAsiaTheme="minorHAnsi" w:hAnsi="MB Corpo S Text Office Light"/>
          <w:kern w:val="0"/>
          <w:szCs w:val="21"/>
          <w:lang w:val="en-GB" w:eastAsia="en-US"/>
          <w14:ligatures w14:val="none"/>
        </w:rPr>
        <w:t xml:space="preserve"> </w:t>
      </w:r>
      <w:r w:rsidR="00627149">
        <w:rPr>
          <w:rFonts w:ascii="MB Corpo S Text Office Light" w:eastAsiaTheme="minorHAnsi" w:hAnsi="MB Corpo S Text Office Light"/>
          <w:kern w:val="0"/>
          <w:szCs w:val="21"/>
          <w:lang w:val="en-GB" w:eastAsia="en-US"/>
          <w14:ligatures w14:val="none"/>
        </w:rPr>
        <w:t xml:space="preserve">just </w:t>
      </w:r>
      <w:r w:rsidR="00CC4C1F">
        <w:rPr>
          <w:rFonts w:ascii="MB Corpo S Text Office Light" w:eastAsiaTheme="minorHAnsi" w:hAnsi="MB Corpo S Text Office Light"/>
          <w:kern w:val="0"/>
          <w:szCs w:val="21"/>
          <w:lang w:val="en-GB" w:eastAsia="en-US"/>
          <w14:ligatures w14:val="none"/>
        </w:rPr>
        <w:t xml:space="preserve">selecting </w:t>
      </w:r>
      <w:r w:rsidR="00846FED" w:rsidRPr="00694EF2">
        <w:rPr>
          <w:rFonts w:ascii="MB Corpo S Text Office Light" w:eastAsiaTheme="minorHAnsi" w:hAnsi="MB Corpo S Text Office Light"/>
          <w:kern w:val="0"/>
          <w:szCs w:val="21"/>
          <w:lang w:val="en-GB" w:eastAsia="en-US"/>
          <w14:ligatures w14:val="none"/>
        </w:rPr>
        <w:t>driving modes</w:t>
      </w:r>
      <w:r w:rsidR="00CC4C1F">
        <w:rPr>
          <w:rFonts w:ascii="MB Corpo S Text Office Light" w:eastAsiaTheme="minorHAnsi" w:hAnsi="MB Corpo S Text Office Light"/>
          <w:kern w:val="0"/>
          <w:szCs w:val="21"/>
          <w:lang w:val="en-GB" w:eastAsia="en-US"/>
          <w14:ligatures w14:val="none"/>
        </w:rPr>
        <w:t>.</w:t>
      </w:r>
      <w:r w:rsidR="00846FED" w:rsidRPr="00694EF2">
        <w:rPr>
          <w:rFonts w:ascii="MB Corpo S Text Office Light" w:eastAsiaTheme="minorHAnsi" w:hAnsi="MB Corpo S Text Office Light"/>
          <w:kern w:val="0"/>
          <w:szCs w:val="21"/>
          <w:lang w:val="en-GB" w:eastAsia="en-US"/>
          <w14:ligatures w14:val="none"/>
        </w:rPr>
        <w:t xml:space="preserve"> </w:t>
      </w:r>
      <w:r w:rsidR="00627149">
        <w:rPr>
          <w:rFonts w:ascii="MB Corpo S Text Office Light" w:eastAsiaTheme="minorHAnsi" w:hAnsi="MB Corpo S Text Office Light"/>
          <w:kern w:val="0"/>
          <w:szCs w:val="21"/>
          <w:lang w:val="en-GB" w:eastAsia="en-US"/>
          <w14:ligatures w14:val="none"/>
        </w:rPr>
        <w:t>T</w:t>
      </w:r>
      <w:r w:rsidR="00846FED" w:rsidRPr="00694EF2">
        <w:rPr>
          <w:rFonts w:ascii="MB Corpo S Text Office Light" w:eastAsiaTheme="minorHAnsi" w:hAnsi="MB Corpo S Text Office Light"/>
          <w:kern w:val="0"/>
          <w:szCs w:val="21"/>
          <w:lang w:val="en-GB" w:eastAsia="en-US"/>
          <w14:ligatures w14:val="none"/>
        </w:rPr>
        <w:t>he driver can also</w:t>
      </w:r>
      <w:r w:rsidR="00627149">
        <w:rPr>
          <w:rFonts w:ascii="MB Corpo S Text Office Light" w:eastAsiaTheme="minorHAnsi" w:hAnsi="MB Corpo S Text Office Light"/>
          <w:kern w:val="0"/>
          <w:szCs w:val="21"/>
          <w:lang w:val="en-GB" w:eastAsia="en-US"/>
          <w14:ligatures w14:val="none"/>
        </w:rPr>
        <w:t xml:space="preserve"> use it to</w:t>
      </w:r>
      <w:r w:rsidR="00846FED" w:rsidRPr="00694EF2">
        <w:rPr>
          <w:rFonts w:ascii="MB Corpo S Text Office Light" w:eastAsiaTheme="minorHAnsi" w:hAnsi="MB Corpo S Text Office Light"/>
          <w:kern w:val="0"/>
          <w:szCs w:val="21"/>
          <w:lang w:val="en-GB" w:eastAsia="en-US"/>
          <w14:ligatures w14:val="none"/>
        </w:rPr>
        <w:t xml:space="preserve"> adjust recuperation power. Pulling the lever towards the steering wheel increases the </w:t>
      </w:r>
      <w:r w:rsidR="00C00846">
        <w:rPr>
          <w:rFonts w:ascii="MB Corpo S Text Office Light" w:eastAsiaTheme="minorHAnsi" w:hAnsi="MB Corpo S Text Office Light"/>
          <w:kern w:val="0"/>
          <w:szCs w:val="21"/>
          <w:lang w:val="en-GB" w:eastAsia="en-US"/>
          <w14:ligatures w14:val="none"/>
        </w:rPr>
        <w:t xml:space="preserve">level of </w:t>
      </w:r>
      <w:r w:rsidR="00846FED" w:rsidRPr="00694EF2">
        <w:rPr>
          <w:rFonts w:ascii="MB Corpo S Text Office Light" w:eastAsiaTheme="minorHAnsi" w:hAnsi="MB Corpo S Text Office Light"/>
          <w:kern w:val="0"/>
          <w:szCs w:val="21"/>
          <w:lang w:val="en-GB" w:eastAsia="en-US"/>
          <w14:ligatures w14:val="none"/>
        </w:rPr>
        <w:t xml:space="preserve">recuperation to a deceleration of up to 3 m/s². Pushing the lever towards the driver display reduces energy </w:t>
      </w:r>
      <w:r w:rsidR="00846FED" w:rsidRPr="00694EF2">
        <w:rPr>
          <w:rFonts w:ascii="MB Corpo S Text Office Light" w:eastAsiaTheme="minorHAnsi" w:hAnsi="MB Corpo S Text Office Light"/>
          <w:kern w:val="0"/>
          <w:szCs w:val="21"/>
          <w:lang w:val="en-GB" w:eastAsia="en-US"/>
          <w14:ligatures w14:val="none"/>
        </w:rPr>
        <w:lastRenderedPageBreak/>
        <w:t xml:space="preserve">recovery accordingly. </w:t>
      </w:r>
      <w:r w:rsidR="00E25A51">
        <w:rPr>
          <w:rFonts w:ascii="MB Corpo S Text Office Light" w:eastAsiaTheme="minorHAnsi" w:hAnsi="MB Corpo S Text Office Light"/>
          <w:kern w:val="0"/>
          <w:szCs w:val="21"/>
          <w:lang w:val="en-GB" w:eastAsia="en-US"/>
          <w14:ligatures w14:val="none"/>
        </w:rPr>
        <w:t>F</w:t>
      </w:r>
      <w:r w:rsidR="00846FED" w:rsidRPr="00694EF2">
        <w:rPr>
          <w:rFonts w:ascii="MB Corpo S Text Office Light" w:eastAsiaTheme="minorHAnsi" w:hAnsi="MB Corpo S Text Office Light"/>
          <w:kern w:val="0"/>
          <w:szCs w:val="21"/>
          <w:lang w:val="en-GB" w:eastAsia="en-US"/>
          <w14:ligatures w14:val="none"/>
        </w:rPr>
        <w:t xml:space="preserve">urther pressing the selector </w:t>
      </w:r>
      <w:r w:rsidR="00E95865">
        <w:rPr>
          <w:rFonts w:ascii="MB Corpo S Text Office Light" w:eastAsiaTheme="minorHAnsi" w:hAnsi="MB Corpo S Text Office Light"/>
          <w:kern w:val="0"/>
          <w:szCs w:val="21"/>
          <w:lang w:val="en-GB" w:eastAsia="en-US"/>
          <w14:ligatures w14:val="none"/>
        </w:rPr>
        <w:t>paddle</w:t>
      </w:r>
      <w:r w:rsidR="00846FED" w:rsidRPr="00694EF2">
        <w:rPr>
          <w:rFonts w:ascii="MB Corpo S Text Office Light" w:eastAsiaTheme="minorHAnsi" w:hAnsi="MB Corpo S Text Office Light"/>
          <w:kern w:val="0"/>
          <w:szCs w:val="21"/>
          <w:lang w:val="en-GB" w:eastAsia="en-US"/>
          <w14:ligatures w14:val="none"/>
        </w:rPr>
        <w:t xml:space="preserve"> switch</w:t>
      </w:r>
      <w:r w:rsidR="00E25A51">
        <w:rPr>
          <w:rFonts w:ascii="MB Corpo S Text Office Light" w:eastAsiaTheme="minorHAnsi" w:hAnsi="MB Corpo S Text Office Light"/>
          <w:kern w:val="0"/>
          <w:szCs w:val="21"/>
          <w:lang w:val="en-GB" w:eastAsia="en-US"/>
          <w14:ligatures w14:val="none"/>
        </w:rPr>
        <w:t>es</w:t>
      </w:r>
      <w:r w:rsidR="00846FED" w:rsidRPr="00694EF2">
        <w:rPr>
          <w:rFonts w:ascii="MB Corpo S Text Office Light" w:eastAsiaTheme="minorHAnsi" w:hAnsi="MB Corpo S Text Office Light"/>
          <w:kern w:val="0"/>
          <w:szCs w:val="21"/>
          <w:lang w:val="en-GB" w:eastAsia="en-US"/>
          <w14:ligatures w14:val="none"/>
        </w:rPr>
        <w:t xml:space="preserve"> between the recuperation levels D+ and D Auto. The selected level is </w:t>
      </w:r>
      <w:r w:rsidR="006C558B">
        <w:rPr>
          <w:rFonts w:ascii="MB Corpo S Text Office Light" w:eastAsiaTheme="minorHAnsi" w:hAnsi="MB Corpo S Text Office Light"/>
          <w:kern w:val="0"/>
          <w:szCs w:val="21"/>
          <w:lang w:val="en-GB" w:eastAsia="en-US"/>
          <w14:ligatures w14:val="none"/>
        </w:rPr>
        <w:t>shown</w:t>
      </w:r>
      <w:r w:rsidR="006C558B" w:rsidRPr="00694EF2">
        <w:rPr>
          <w:rFonts w:ascii="MB Corpo S Text Office Light" w:eastAsiaTheme="minorHAnsi" w:hAnsi="MB Corpo S Text Office Light"/>
          <w:kern w:val="0"/>
          <w:szCs w:val="21"/>
          <w:lang w:val="en-GB" w:eastAsia="en-US"/>
          <w14:ligatures w14:val="none"/>
        </w:rPr>
        <w:t xml:space="preserve"> </w:t>
      </w:r>
      <w:r w:rsidR="00846FED" w:rsidRPr="00694EF2">
        <w:rPr>
          <w:rFonts w:ascii="MB Corpo S Text Office Light" w:eastAsiaTheme="minorHAnsi" w:hAnsi="MB Corpo S Text Office Light"/>
          <w:kern w:val="0"/>
          <w:szCs w:val="21"/>
          <w:lang w:val="en-GB" w:eastAsia="en-US"/>
          <w14:ligatures w14:val="none"/>
        </w:rPr>
        <w:t>at the bottom of the display. The following four recuperation levels are possible:</w:t>
      </w:r>
    </w:p>
    <w:p w14:paraId="036CA378" w14:textId="44CBEF9B" w:rsidR="00CA5D6E" w:rsidRPr="00694EF2" w:rsidRDefault="00CA5D6E" w:rsidP="002A6618">
      <w:pPr>
        <w:pStyle w:val="01Flietext"/>
        <w:spacing w:after="0"/>
        <w:rPr>
          <w:lang w:val="en-GB"/>
        </w:rPr>
      </w:pPr>
    </w:p>
    <w:p w14:paraId="2EF865D7" w14:textId="77777777" w:rsidR="002D2B5C" w:rsidRPr="00694EF2" w:rsidRDefault="00846FED" w:rsidP="00B7695E">
      <w:pPr>
        <w:pStyle w:val="01Flietext"/>
        <w:numPr>
          <w:ilvl w:val="0"/>
          <w:numId w:val="23"/>
        </w:numPr>
        <w:spacing w:after="0"/>
        <w:ind w:left="714" w:hanging="357"/>
        <w:rPr>
          <w:lang w:val="en-GB"/>
        </w:rPr>
      </w:pPr>
      <w:r w:rsidRPr="00694EF2">
        <w:rPr>
          <w:lang w:val="en-GB"/>
        </w:rPr>
        <w:t>D Auto: Intelligent recuperation</w:t>
      </w:r>
    </w:p>
    <w:p w14:paraId="04C9729A" w14:textId="2E23D03C" w:rsidR="00CA5D6E" w:rsidRPr="00694EF2" w:rsidRDefault="00846FED" w:rsidP="00B7695E">
      <w:pPr>
        <w:pStyle w:val="01Flietext"/>
        <w:numPr>
          <w:ilvl w:val="0"/>
          <w:numId w:val="23"/>
        </w:numPr>
        <w:spacing w:after="0"/>
        <w:ind w:left="714" w:hanging="357"/>
        <w:rPr>
          <w:lang w:val="en-GB"/>
        </w:rPr>
      </w:pPr>
      <w:r w:rsidRPr="00694EF2">
        <w:rPr>
          <w:lang w:val="en-GB"/>
        </w:rPr>
        <w:t>D+: No recuperation (coasting)</w:t>
      </w:r>
    </w:p>
    <w:p w14:paraId="6F370E13" w14:textId="77777777" w:rsidR="002D2B5C" w:rsidRPr="00694EF2" w:rsidRDefault="004116D5" w:rsidP="00B7695E">
      <w:pPr>
        <w:pStyle w:val="01Flietext"/>
        <w:numPr>
          <w:ilvl w:val="0"/>
          <w:numId w:val="23"/>
        </w:numPr>
        <w:spacing w:after="0"/>
        <w:ind w:left="714" w:hanging="357"/>
        <w:rPr>
          <w:lang w:val="en-GB"/>
        </w:rPr>
      </w:pPr>
      <w:r w:rsidRPr="00694EF2">
        <w:rPr>
          <w:lang w:val="en-GB"/>
        </w:rPr>
        <w:t>D: Standard recuperation up to 1 m/s²</w:t>
      </w:r>
    </w:p>
    <w:p w14:paraId="4664557A" w14:textId="77777777" w:rsidR="002D2B5C" w:rsidRPr="00694EF2" w:rsidRDefault="004116D5" w:rsidP="00B7695E">
      <w:pPr>
        <w:pStyle w:val="01Flietext"/>
        <w:numPr>
          <w:ilvl w:val="0"/>
          <w:numId w:val="23"/>
        </w:numPr>
        <w:spacing w:after="0"/>
        <w:ind w:left="714" w:hanging="357"/>
        <w:rPr>
          <w:lang w:val="en-GB"/>
        </w:rPr>
      </w:pPr>
      <w:r w:rsidRPr="00694EF2">
        <w:rPr>
          <w:lang w:val="en-GB"/>
        </w:rPr>
        <w:t>D-: Enhanced recuperation up to 3 m/s²</w:t>
      </w:r>
    </w:p>
    <w:p w14:paraId="154733D2" w14:textId="77777777" w:rsidR="002D2B5C" w:rsidRPr="00694EF2" w:rsidRDefault="002D2B5C" w:rsidP="00B7695E">
      <w:pPr>
        <w:pStyle w:val="01Flietext"/>
        <w:spacing w:after="0"/>
        <w:ind w:left="714"/>
        <w:rPr>
          <w:lang w:val="en-GB"/>
        </w:rPr>
      </w:pPr>
    </w:p>
    <w:p w14:paraId="4FBC452D" w14:textId="5F017698" w:rsidR="00CA5D6E" w:rsidRPr="00694EF2" w:rsidRDefault="004116D5" w:rsidP="00B7695E">
      <w:pPr>
        <w:pStyle w:val="01Flietext"/>
        <w:spacing w:after="0"/>
        <w:jc w:val="both"/>
        <w:rPr>
          <w:lang w:val="en-GB"/>
        </w:rPr>
      </w:pPr>
      <w:r w:rsidRPr="00694EF2">
        <w:rPr>
          <w:lang w:val="en-GB"/>
        </w:rPr>
        <w:t xml:space="preserve">All four recuperation levels are available as </w:t>
      </w:r>
      <w:r w:rsidR="003C0528" w:rsidRPr="00694EF2">
        <w:rPr>
          <w:lang w:val="en-GB"/>
        </w:rPr>
        <w:t>“</w:t>
      </w:r>
      <w:r w:rsidR="00E337A2" w:rsidRPr="00694EF2">
        <w:rPr>
          <w:lang w:val="en-GB"/>
        </w:rPr>
        <w:t>L</w:t>
      </w:r>
      <w:r w:rsidRPr="00694EF2">
        <w:rPr>
          <w:lang w:val="en-GB"/>
        </w:rPr>
        <w:t>ast Mode</w:t>
      </w:r>
      <w:r w:rsidR="003C0528" w:rsidRPr="00694EF2">
        <w:rPr>
          <w:lang w:val="en-GB"/>
        </w:rPr>
        <w:t xml:space="preserve">.” </w:t>
      </w:r>
      <w:r w:rsidRPr="00694EF2">
        <w:rPr>
          <w:lang w:val="en-GB"/>
        </w:rPr>
        <w:t>In the D Auto recuperation level, the ECO Assistant is automatically active. Depending on the equipment, it can use data stored in the navigation map as well as information from sensors and cameras to determine the anticipated route of the vehicle. This system helps optimi</w:t>
      </w:r>
      <w:r w:rsidR="006C43E1">
        <w:rPr>
          <w:lang w:val="en-GB"/>
        </w:rPr>
        <w:t>s</w:t>
      </w:r>
      <w:r w:rsidRPr="00694EF2">
        <w:rPr>
          <w:lang w:val="en-GB"/>
        </w:rPr>
        <w:t>e driving behavio</w:t>
      </w:r>
      <w:r w:rsidR="006C43E1">
        <w:rPr>
          <w:lang w:val="en-GB"/>
        </w:rPr>
        <w:t>u</w:t>
      </w:r>
      <w:r w:rsidRPr="00694EF2">
        <w:rPr>
          <w:lang w:val="en-GB"/>
        </w:rPr>
        <w:t>r for the upcoming situation, minimi</w:t>
      </w:r>
      <w:r w:rsidR="006C43E1">
        <w:rPr>
          <w:lang w:val="en-GB"/>
        </w:rPr>
        <w:t>s</w:t>
      </w:r>
      <w:r w:rsidRPr="00694EF2">
        <w:rPr>
          <w:lang w:val="en-GB"/>
        </w:rPr>
        <w:t>ing energy consumption and maximi</w:t>
      </w:r>
      <w:r w:rsidR="006C43E1">
        <w:rPr>
          <w:lang w:val="en-GB"/>
        </w:rPr>
        <w:t>s</w:t>
      </w:r>
      <w:r w:rsidRPr="00694EF2">
        <w:rPr>
          <w:lang w:val="en-GB"/>
        </w:rPr>
        <w:t xml:space="preserve">ing recuperation. The following route events can be detected: roundabouts, </w:t>
      </w:r>
      <w:r w:rsidR="007F3C45">
        <w:rPr>
          <w:lang w:val="en-GB"/>
        </w:rPr>
        <w:t>tight bends</w:t>
      </w:r>
      <w:r w:rsidRPr="00694EF2">
        <w:rPr>
          <w:lang w:val="en-GB"/>
        </w:rPr>
        <w:t xml:space="preserve">, junctions, T-intersections, </w:t>
      </w:r>
      <w:r w:rsidR="00FA5B5A">
        <w:rPr>
          <w:lang w:val="en-GB"/>
        </w:rPr>
        <w:t>inclines</w:t>
      </w:r>
      <w:r w:rsidRPr="00694EF2">
        <w:rPr>
          <w:lang w:val="en-GB"/>
        </w:rPr>
        <w:t xml:space="preserve"> and speed limits. The ECO Assistant can also respond to other intersections or junctions if the turn signal is activated in time.</w:t>
      </w:r>
    </w:p>
    <w:p w14:paraId="7EA7A85C" w14:textId="77777777" w:rsidR="002D2B5C" w:rsidRPr="00694EF2" w:rsidRDefault="002D2B5C" w:rsidP="00B7695E">
      <w:pPr>
        <w:pStyle w:val="01Flietext"/>
        <w:spacing w:after="0"/>
        <w:jc w:val="both"/>
        <w:rPr>
          <w:lang w:val="en-GB"/>
        </w:rPr>
      </w:pPr>
    </w:p>
    <w:p w14:paraId="26B78814" w14:textId="7D8796B7" w:rsidR="003C0528" w:rsidRPr="00694EF2" w:rsidRDefault="004116D5" w:rsidP="00B7695E">
      <w:pPr>
        <w:pStyle w:val="01Flietext"/>
        <w:spacing w:after="0"/>
        <w:rPr>
          <w:lang w:val="en-GB"/>
        </w:rPr>
      </w:pPr>
      <w:r w:rsidRPr="00694EF2">
        <w:rPr>
          <w:lang w:val="en-GB"/>
        </w:rPr>
        <w:t>When the system detects an upcoming event or a vehicle ahead and the vehicle approaches the event, the ECO Assistant calculates the optimi</w:t>
      </w:r>
      <w:r w:rsidR="00FA5B5A">
        <w:rPr>
          <w:lang w:val="en-GB"/>
        </w:rPr>
        <w:t>s</w:t>
      </w:r>
      <w:r w:rsidRPr="00694EF2">
        <w:rPr>
          <w:lang w:val="en-GB"/>
        </w:rPr>
        <w:t xml:space="preserve">ed speed profile based on distance, current speed and available route information. The symbol </w:t>
      </w:r>
      <w:r w:rsidR="00005864">
        <w:rPr>
          <w:lang w:val="en-GB"/>
        </w:rPr>
        <w:t>“</w:t>
      </w:r>
      <w:r w:rsidRPr="00694EF2">
        <w:rPr>
          <w:lang w:val="en-GB"/>
        </w:rPr>
        <w:t>Foot off the pedal</w:t>
      </w:r>
      <w:r w:rsidR="00005864">
        <w:rPr>
          <w:lang w:val="en-GB"/>
        </w:rPr>
        <w:t>”</w:t>
      </w:r>
      <w:r w:rsidRPr="00694EF2">
        <w:rPr>
          <w:lang w:val="en-GB"/>
        </w:rPr>
        <w:t xml:space="preserve"> appears on the driver display</w:t>
      </w:r>
      <w:r w:rsidR="007A1F99">
        <w:rPr>
          <w:lang w:val="en-GB"/>
        </w:rPr>
        <w:t>. In the</w:t>
      </w:r>
      <w:r w:rsidR="007D0125">
        <w:rPr>
          <w:lang w:val="en-GB"/>
        </w:rPr>
        <w:t xml:space="preserve"> CLA, this is located even more</w:t>
      </w:r>
      <w:r w:rsidRPr="00694EF2">
        <w:rPr>
          <w:lang w:val="en-GB"/>
        </w:rPr>
        <w:t xml:space="preserve"> centrally located in the </w:t>
      </w:r>
      <w:r w:rsidR="007D0125">
        <w:rPr>
          <w:lang w:val="en-GB"/>
        </w:rPr>
        <w:t>driver’s</w:t>
      </w:r>
      <w:r w:rsidR="007D0125" w:rsidRPr="00694EF2">
        <w:rPr>
          <w:lang w:val="en-GB"/>
        </w:rPr>
        <w:t xml:space="preserve"> </w:t>
      </w:r>
      <w:r w:rsidRPr="00694EF2">
        <w:rPr>
          <w:lang w:val="en-GB"/>
        </w:rPr>
        <w:t xml:space="preserve">field of </w:t>
      </w:r>
      <w:r w:rsidR="007D0125">
        <w:rPr>
          <w:lang w:val="en-GB"/>
        </w:rPr>
        <w:t>vision</w:t>
      </w:r>
      <w:r w:rsidRPr="00694EF2">
        <w:rPr>
          <w:lang w:val="en-GB"/>
        </w:rPr>
        <w:t>. Following this prompt activates intelligent recuperation in coasting mode. If the ECO Assistant detects a vehicle ahead or a stationary vehicle, it can even bring the CLA to a complete stop</w:t>
      </w:r>
      <w:r w:rsidR="007D0125">
        <w:rPr>
          <w:lang w:val="en-GB"/>
        </w:rPr>
        <w:t>. This could be</w:t>
      </w:r>
      <w:r w:rsidR="00832DB7">
        <w:rPr>
          <w:lang w:val="en-GB"/>
        </w:rPr>
        <w:t>, for instance,</w:t>
      </w:r>
      <w:r w:rsidRPr="00694EF2">
        <w:rPr>
          <w:lang w:val="en-GB"/>
        </w:rPr>
        <w:t xml:space="preserve"> at the end of a traffic jam or before a traffic light.</w:t>
      </w:r>
    </w:p>
    <w:p w14:paraId="5AC46B27" w14:textId="77777777" w:rsidR="00B7695E" w:rsidRPr="00694EF2" w:rsidRDefault="00B7695E" w:rsidP="002A6618">
      <w:pPr>
        <w:pStyle w:val="01Flietext"/>
        <w:spacing w:after="0"/>
        <w:rPr>
          <w:lang w:val="en-GB"/>
        </w:rPr>
      </w:pPr>
    </w:p>
    <w:p w14:paraId="71A46232" w14:textId="5FAA96B0" w:rsidR="003C0528" w:rsidRPr="00694EF2" w:rsidRDefault="004116D5" w:rsidP="002A6618">
      <w:pPr>
        <w:pStyle w:val="01Flietext"/>
        <w:spacing w:after="0"/>
        <w:rPr>
          <w:rFonts w:ascii="MB Corpo S Text Office" w:hAnsi="MB Corpo S Text Office"/>
          <w:lang w:val="en-GB"/>
        </w:rPr>
      </w:pPr>
      <w:r w:rsidRPr="00694EF2">
        <w:rPr>
          <w:rFonts w:ascii="MB Corpo S Text Office" w:hAnsi="MB Corpo S Text Office"/>
          <w:lang w:val="en-GB"/>
        </w:rPr>
        <w:t xml:space="preserve">Top </w:t>
      </w:r>
      <w:r w:rsidR="003C0528" w:rsidRPr="00694EF2">
        <w:rPr>
          <w:rFonts w:ascii="MB Corpo S Text Office" w:hAnsi="MB Corpo S Text Office"/>
          <w:lang w:val="en-GB"/>
        </w:rPr>
        <w:t xml:space="preserve">battery </w:t>
      </w:r>
      <w:r w:rsidRPr="00694EF2">
        <w:rPr>
          <w:rFonts w:ascii="MB Corpo S Text Office" w:hAnsi="MB Corpo S Text Office"/>
          <w:lang w:val="en-GB"/>
        </w:rPr>
        <w:t xml:space="preserve">with </w:t>
      </w:r>
      <w:r w:rsidR="003C0528" w:rsidRPr="00694EF2">
        <w:rPr>
          <w:rFonts w:ascii="MB Corpo S Text Office" w:hAnsi="MB Corpo S Text Office"/>
          <w:lang w:val="en-GB"/>
        </w:rPr>
        <w:t>silicon</w:t>
      </w:r>
      <w:r w:rsidR="0071756B">
        <w:rPr>
          <w:rFonts w:ascii="MB Corpo S Text Office" w:hAnsi="MB Corpo S Text Office"/>
          <w:lang w:val="en-GB"/>
        </w:rPr>
        <w:t>-</w:t>
      </w:r>
      <w:r w:rsidR="003C0528" w:rsidRPr="00694EF2">
        <w:rPr>
          <w:rFonts w:ascii="MB Corpo S Text Office" w:hAnsi="MB Corpo S Text Office"/>
          <w:lang w:val="en-GB"/>
        </w:rPr>
        <w:t xml:space="preserve">oxide anodes </w:t>
      </w:r>
      <w:r w:rsidRPr="00694EF2">
        <w:rPr>
          <w:rFonts w:ascii="MB Corpo S Text Office" w:hAnsi="MB Corpo S Text Office"/>
          <w:lang w:val="en-GB"/>
        </w:rPr>
        <w:t xml:space="preserve">and </w:t>
      </w:r>
      <w:r w:rsidR="003C0528" w:rsidRPr="00694EF2">
        <w:rPr>
          <w:rFonts w:ascii="MB Corpo S Text Office" w:hAnsi="MB Corpo S Text Office"/>
          <w:lang w:val="en-GB"/>
        </w:rPr>
        <w:t>high energy density</w:t>
      </w:r>
    </w:p>
    <w:p w14:paraId="30F340AC" w14:textId="2A342884" w:rsidR="00CA5D6E" w:rsidRPr="00694EF2" w:rsidRDefault="004116D5" w:rsidP="00B7695E">
      <w:pPr>
        <w:pStyle w:val="01Flietext"/>
        <w:spacing w:after="0"/>
        <w:rPr>
          <w:lang w:val="en-GB"/>
        </w:rPr>
      </w:pPr>
      <w:r w:rsidRPr="00694EF2">
        <w:rPr>
          <w:lang w:val="en-GB"/>
        </w:rPr>
        <w:t>The innovative battery system is based on a highly integrated modular architecture. The batteries consist of four large cell modules with hardcase cells and feature a compact and flat design. The CLA 250+ and CLA 350 4MATIC use the top variant of lithium-ion batteries with a usable energy content of 85 kWh. The cells</w:t>
      </w:r>
      <w:r w:rsidR="00B1241F">
        <w:rPr>
          <w:lang w:val="en-GB"/>
        </w:rPr>
        <w:t>’ anodes</w:t>
      </w:r>
      <w:r w:rsidR="00221004">
        <w:rPr>
          <w:lang w:val="en-GB"/>
        </w:rPr>
        <w:t xml:space="preserve"> </w:t>
      </w:r>
      <w:r w:rsidR="007E621D">
        <w:rPr>
          <w:lang w:val="en-GB"/>
        </w:rPr>
        <w:t>are made from</w:t>
      </w:r>
      <w:r w:rsidRPr="00694EF2">
        <w:rPr>
          <w:lang w:val="en-GB"/>
        </w:rPr>
        <w:t xml:space="preserve"> </w:t>
      </w:r>
      <w:r w:rsidR="00221004" w:rsidRPr="00694EF2">
        <w:rPr>
          <w:lang w:val="en-GB"/>
        </w:rPr>
        <w:t xml:space="preserve">graphite </w:t>
      </w:r>
      <w:r w:rsidR="00221004">
        <w:rPr>
          <w:lang w:val="en-GB"/>
        </w:rPr>
        <w:t>mixed</w:t>
      </w:r>
      <w:r w:rsidRPr="00694EF2">
        <w:rPr>
          <w:lang w:val="en-GB"/>
        </w:rPr>
        <w:t xml:space="preserve"> with silicon oxide. Compared to the previous battery with conventional graphite anodes, the gravimetric energy density has been increased by up to 20 percent. The volumetric energy density of the cell chemistry is 680 Wh/l. The cobalt content has been further reduced. At the end of the year, a CLA model with a battery featuring lithium</w:t>
      </w:r>
      <w:r w:rsidR="006911D5">
        <w:rPr>
          <w:lang w:val="en-GB"/>
        </w:rPr>
        <w:t>-</w:t>
      </w:r>
      <w:r w:rsidRPr="00694EF2">
        <w:rPr>
          <w:lang w:val="en-GB"/>
        </w:rPr>
        <w:t>iron</w:t>
      </w:r>
      <w:r w:rsidR="00C57094">
        <w:rPr>
          <w:lang w:val="en-GB"/>
        </w:rPr>
        <w:t>-</w:t>
      </w:r>
      <w:r w:rsidRPr="00694EF2">
        <w:rPr>
          <w:lang w:val="en-GB"/>
        </w:rPr>
        <w:t>phosphate cathodes (LFP) will follow. The usable energy content is 58 kWh,</w:t>
      </w:r>
      <w:r w:rsidRPr="00694EF2" w:rsidDel="00C57094">
        <w:rPr>
          <w:lang w:val="en-GB"/>
        </w:rPr>
        <w:t xml:space="preserve"> </w:t>
      </w:r>
      <w:r w:rsidR="00C57094">
        <w:rPr>
          <w:lang w:val="en-GB"/>
        </w:rPr>
        <w:t>while</w:t>
      </w:r>
      <w:r w:rsidR="00C57094" w:rsidRPr="00694EF2">
        <w:rPr>
          <w:lang w:val="en-GB"/>
        </w:rPr>
        <w:t xml:space="preserve"> </w:t>
      </w:r>
      <w:r w:rsidRPr="00694EF2">
        <w:rPr>
          <w:lang w:val="en-GB"/>
        </w:rPr>
        <w:t>the volumetric energy density of the cell chemistry is 450 Wh/l.</w:t>
      </w:r>
    </w:p>
    <w:p w14:paraId="656DE376" w14:textId="77777777" w:rsidR="00B7695E" w:rsidRPr="00694EF2" w:rsidRDefault="00B7695E" w:rsidP="002A6618">
      <w:pPr>
        <w:pStyle w:val="01Flietext"/>
        <w:spacing w:after="0"/>
        <w:rPr>
          <w:lang w:val="en-GB"/>
        </w:rPr>
      </w:pPr>
    </w:p>
    <w:p w14:paraId="62348C66" w14:textId="7E45319E" w:rsidR="002D2B5C" w:rsidRPr="00694EF2" w:rsidRDefault="004116D5" w:rsidP="002A6618">
      <w:pPr>
        <w:spacing w:line="280" w:lineRule="exact"/>
        <w:rPr>
          <w:lang w:val="en-GB"/>
        </w:rPr>
      </w:pPr>
      <w:r w:rsidRPr="00694EF2">
        <w:rPr>
          <w:lang w:val="en-GB"/>
        </w:rPr>
        <w:t>Despite significantly increased charging power, the</w:t>
      </w:r>
      <w:r w:rsidR="00121F3C">
        <w:rPr>
          <w:lang w:val="en-GB"/>
        </w:rPr>
        <w:t xml:space="preserve"> terms of the</w:t>
      </w:r>
      <w:r w:rsidRPr="00694EF2">
        <w:rPr>
          <w:lang w:val="en-GB"/>
        </w:rPr>
        <w:t xml:space="preserve"> battery certificate </w:t>
      </w:r>
      <w:r w:rsidR="00121F3C">
        <w:rPr>
          <w:lang w:val="en-GB"/>
        </w:rPr>
        <w:t>for</w:t>
      </w:r>
      <w:r w:rsidR="00121F3C" w:rsidRPr="00694EF2">
        <w:rPr>
          <w:lang w:val="en-GB"/>
        </w:rPr>
        <w:t xml:space="preserve"> </w:t>
      </w:r>
      <w:r w:rsidRPr="00694EF2">
        <w:rPr>
          <w:lang w:val="en-GB"/>
        </w:rPr>
        <w:t xml:space="preserve">the EQA and EQB still apply to the </w:t>
      </w:r>
      <w:r w:rsidR="0094542B">
        <w:rPr>
          <w:lang w:val="en-GB"/>
        </w:rPr>
        <w:t>all-</w:t>
      </w:r>
      <w:r w:rsidRPr="00694EF2">
        <w:rPr>
          <w:lang w:val="en-GB"/>
        </w:rPr>
        <w:t xml:space="preserve">electric CLA. For a total duration of eight years or up to a total </w:t>
      </w:r>
      <w:r w:rsidR="00053054">
        <w:rPr>
          <w:lang w:val="en-GB"/>
        </w:rPr>
        <w:t>distance</w:t>
      </w:r>
      <w:r w:rsidR="00053054" w:rsidRPr="00694EF2">
        <w:rPr>
          <w:lang w:val="en-GB"/>
        </w:rPr>
        <w:t xml:space="preserve"> </w:t>
      </w:r>
      <w:r w:rsidRPr="00694EF2">
        <w:rPr>
          <w:lang w:val="en-GB"/>
        </w:rPr>
        <w:t>of 160,000 km (whichever comes first), Mercedes-Benz guarantees that the maximum battery capacity of the high-voltage battery will not be less than 70 percent.</w:t>
      </w:r>
    </w:p>
    <w:p w14:paraId="7E6E7D99" w14:textId="77777777" w:rsidR="002D2B5C" w:rsidRPr="00694EF2" w:rsidRDefault="002D2B5C" w:rsidP="002A6618">
      <w:pPr>
        <w:spacing w:line="280" w:lineRule="exact"/>
        <w:rPr>
          <w:lang w:val="en-GB"/>
        </w:rPr>
      </w:pPr>
    </w:p>
    <w:p w14:paraId="6812DBE2" w14:textId="793DF4BF" w:rsidR="002D2B5C" w:rsidRPr="00694EF2" w:rsidRDefault="004116D5" w:rsidP="002A6618">
      <w:pPr>
        <w:spacing w:line="280" w:lineRule="exact"/>
        <w:rPr>
          <w:rFonts w:ascii="MB Corpo S Text Office" w:eastAsiaTheme="majorEastAsia" w:hAnsi="MB Corpo S Text Office" w:cstheme="majorBidi"/>
          <w:lang w:val="en-GB"/>
        </w:rPr>
      </w:pPr>
      <w:r w:rsidRPr="00694EF2">
        <w:rPr>
          <w:rFonts w:ascii="MB Corpo S Text Office" w:eastAsiaTheme="majorEastAsia" w:hAnsi="MB Corpo S Text Office" w:cstheme="majorBidi"/>
          <w:lang w:val="en-GB"/>
        </w:rPr>
        <w:t xml:space="preserve">The CLA </w:t>
      </w:r>
      <w:r w:rsidR="00E01061">
        <w:rPr>
          <w:rFonts w:ascii="MB Corpo S Text Office" w:eastAsiaTheme="majorEastAsia" w:hAnsi="MB Corpo S Text Office" w:cstheme="majorBidi"/>
          <w:lang w:val="en-GB"/>
        </w:rPr>
        <w:t>provides</w:t>
      </w:r>
      <w:r w:rsidRPr="00694EF2">
        <w:rPr>
          <w:rFonts w:ascii="MB Corpo S Text Office" w:eastAsiaTheme="majorEastAsia" w:hAnsi="MB Corpo S Text Office" w:cstheme="majorBidi"/>
          <w:lang w:val="en-GB"/>
        </w:rPr>
        <w:t xml:space="preserve"> </w:t>
      </w:r>
      <w:r w:rsidR="005318B3" w:rsidRPr="00694EF2">
        <w:rPr>
          <w:rFonts w:ascii="MB Corpo S Text Office" w:eastAsiaTheme="majorEastAsia" w:hAnsi="MB Corpo S Text Office" w:cstheme="majorBidi"/>
          <w:lang w:val="en-GB"/>
        </w:rPr>
        <w:t xml:space="preserve">power storage </w:t>
      </w:r>
      <w:r w:rsidRPr="00694EF2">
        <w:rPr>
          <w:rFonts w:ascii="MB Corpo S Text Office" w:eastAsiaTheme="majorEastAsia" w:hAnsi="MB Corpo S Text Office" w:cstheme="majorBidi"/>
          <w:lang w:val="en-GB"/>
        </w:rPr>
        <w:t xml:space="preserve">for the </w:t>
      </w:r>
      <w:r w:rsidR="005318B3" w:rsidRPr="00694EF2">
        <w:rPr>
          <w:rFonts w:ascii="MB Corpo S Text Office" w:eastAsiaTheme="majorEastAsia" w:hAnsi="MB Corpo S Text Office" w:cstheme="majorBidi"/>
          <w:lang w:val="en-GB"/>
        </w:rPr>
        <w:t>home</w:t>
      </w:r>
      <w:r w:rsidRPr="00694EF2">
        <w:rPr>
          <w:rFonts w:ascii="MB Corpo S Text Office" w:eastAsiaTheme="majorEastAsia" w:hAnsi="MB Corpo S Text Office" w:cstheme="majorBidi"/>
          <w:lang w:val="en-GB"/>
        </w:rPr>
        <w:t xml:space="preserve">: </w:t>
      </w:r>
      <w:r w:rsidR="005318B3" w:rsidRPr="00694EF2">
        <w:rPr>
          <w:rFonts w:ascii="MB Corpo S Text Office" w:eastAsiaTheme="majorEastAsia" w:hAnsi="MB Corpo S Text Office" w:cstheme="majorBidi"/>
          <w:lang w:val="en-GB"/>
        </w:rPr>
        <w:t xml:space="preserve">prepared </w:t>
      </w:r>
      <w:r w:rsidRPr="00694EF2">
        <w:rPr>
          <w:rFonts w:ascii="MB Corpo S Text Office" w:eastAsiaTheme="majorEastAsia" w:hAnsi="MB Corpo S Text Office" w:cstheme="majorBidi"/>
          <w:lang w:val="en-GB"/>
        </w:rPr>
        <w:t xml:space="preserve">for </w:t>
      </w:r>
      <w:r w:rsidR="005318B3" w:rsidRPr="00694EF2">
        <w:rPr>
          <w:rFonts w:ascii="MB Corpo S Text Office" w:eastAsiaTheme="majorEastAsia" w:hAnsi="MB Corpo S Text Office" w:cstheme="majorBidi"/>
          <w:lang w:val="en-GB"/>
        </w:rPr>
        <w:t>bidirectional charging</w:t>
      </w:r>
    </w:p>
    <w:p w14:paraId="02C17CF3" w14:textId="58E34AB5" w:rsidR="004116D5" w:rsidRPr="00694EF2" w:rsidRDefault="004116D5" w:rsidP="002A6618">
      <w:pPr>
        <w:spacing w:line="280" w:lineRule="exact"/>
        <w:rPr>
          <w:rFonts w:ascii="MB Corpo S Text Office Light" w:eastAsiaTheme="minorHAnsi" w:hAnsi="MB Corpo S Text Office Light"/>
          <w:kern w:val="0"/>
          <w:szCs w:val="21"/>
          <w:lang w:val="en-GB" w:eastAsia="en-US"/>
          <w14:ligatures w14:val="none"/>
        </w:rPr>
      </w:pPr>
      <w:r w:rsidRPr="00694EF2">
        <w:rPr>
          <w:rFonts w:ascii="MB Corpo S Text Office Light" w:eastAsiaTheme="minorHAnsi" w:hAnsi="MB Corpo S Text Office Light"/>
          <w:kern w:val="0"/>
          <w:szCs w:val="21"/>
          <w:lang w:val="en-GB" w:eastAsia="en-US"/>
          <w14:ligatures w14:val="none"/>
        </w:rPr>
        <w:t xml:space="preserve">The </w:t>
      </w:r>
      <w:r w:rsidR="00E01061">
        <w:rPr>
          <w:rFonts w:ascii="MB Corpo S Text Office Light" w:eastAsiaTheme="minorHAnsi" w:hAnsi="MB Corpo S Text Office Light"/>
          <w:kern w:val="0"/>
          <w:szCs w:val="21"/>
          <w:lang w:val="en-GB" w:eastAsia="en-US"/>
          <w14:ligatures w14:val="none"/>
        </w:rPr>
        <w:t>all-</w:t>
      </w:r>
      <w:r w:rsidRPr="00694EF2">
        <w:rPr>
          <w:rFonts w:ascii="MB Corpo S Text Office Light" w:eastAsiaTheme="minorHAnsi" w:hAnsi="MB Corpo S Text Office Light"/>
          <w:kern w:val="0"/>
          <w:szCs w:val="21"/>
          <w:lang w:val="en-GB" w:eastAsia="en-US"/>
          <w14:ligatures w14:val="none"/>
        </w:rPr>
        <w:t>electric CLA is prepared for the networking of electric vehicles with the power grid. When the vehicle is connected to a compatible bidirectional DC charging station, it becomes an energy storage unit that can store</w:t>
      </w:r>
      <w:r w:rsidR="00151835">
        <w:rPr>
          <w:rFonts w:ascii="MB Corpo S Text Office Light" w:eastAsiaTheme="minorHAnsi" w:hAnsi="MB Corpo S Text Office Light"/>
          <w:kern w:val="0"/>
          <w:szCs w:val="21"/>
          <w:lang w:val="en-GB" w:eastAsia="en-US"/>
          <w14:ligatures w14:val="none"/>
        </w:rPr>
        <w:t>, for instance,</w:t>
      </w:r>
      <w:r w:rsidRPr="00694EF2">
        <w:rPr>
          <w:rFonts w:ascii="MB Corpo S Text Office Light" w:eastAsiaTheme="minorHAnsi" w:hAnsi="MB Corpo S Text Office Light"/>
          <w:kern w:val="0"/>
          <w:szCs w:val="21"/>
          <w:lang w:val="en-GB" w:eastAsia="en-US"/>
          <w14:ligatures w14:val="none"/>
        </w:rPr>
        <w:t xml:space="preserve"> solar power for later use. More importantly, it can also serve as a power supplier, either Vehicle-to-Home (V2H) or Vehicle-to-Grid (V2G).</w:t>
      </w:r>
    </w:p>
    <w:p w14:paraId="136CDBF1" w14:textId="77777777" w:rsidR="005318B3" w:rsidRPr="00694EF2" w:rsidRDefault="005318B3" w:rsidP="002A6618">
      <w:pPr>
        <w:spacing w:line="280" w:lineRule="exact"/>
        <w:rPr>
          <w:rFonts w:ascii="MB Corpo S Text Office" w:eastAsiaTheme="majorEastAsia" w:hAnsi="MB Corpo S Text Office" w:cstheme="majorBidi"/>
          <w:lang w:val="en-GB"/>
        </w:rPr>
      </w:pPr>
    </w:p>
    <w:p w14:paraId="679E0A8F" w14:textId="22B5DD65" w:rsidR="00A54244" w:rsidRPr="00694EF2" w:rsidRDefault="004116D5" w:rsidP="002A6618">
      <w:pPr>
        <w:pStyle w:val="01Flietext"/>
        <w:spacing w:after="0"/>
        <w:rPr>
          <w:lang w:val="en-GB"/>
        </w:rPr>
      </w:pPr>
      <w:r w:rsidRPr="00694EF2">
        <w:rPr>
          <w:lang w:val="en-GB"/>
        </w:rPr>
        <w:t>The bidirectional charging function will be available at a later date</w:t>
      </w:r>
      <w:r w:rsidR="00547F7F">
        <w:rPr>
          <w:lang w:val="en-GB"/>
        </w:rPr>
        <w:t>,</w:t>
      </w:r>
      <w:r w:rsidRPr="00694EF2">
        <w:rPr>
          <w:lang w:val="en-GB"/>
        </w:rPr>
        <w:t xml:space="preserve"> after market launch</w:t>
      </w:r>
      <w:r w:rsidR="00547F7F">
        <w:rPr>
          <w:lang w:val="en-GB"/>
        </w:rPr>
        <w:t>,</w:t>
      </w:r>
      <w:r w:rsidRPr="00694EF2">
        <w:rPr>
          <w:lang w:val="en-GB"/>
        </w:rPr>
        <w:t xml:space="preserve"> through an over-the-air update. The use of bidirectional charging may be subject to market-specific conditions regarding legislation and </w:t>
      </w:r>
      <w:r w:rsidR="00547F7F">
        <w:rPr>
          <w:lang w:val="en-GB"/>
        </w:rPr>
        <w:t>the</w:t>
      </w:r>
      <w:r w:rsidRPr="00694EF2">
        <w:rPr>
          <w:lang w:val="en-GB"/>
        </w:rPr>
        <w:t xml:space="preserve"> requirements</w:t>
      </w:r>
      <w:r w:rsidR="00547F7F">
        <w:rPr>
          <w:lang w:val="en-GB"/>
        </w:rPr>
        <w:t xml:space="preserve"> of energy providers</w:t>
      </w:r>
      <w:r w:rsidRPr="00694EF2">
        <w:rPr>
          <w:lang w:val="en-GB"/>
        </w:rPr>
        <w:t>.</w:t>
      </w:r>
    </w:p>
    <w:p w14:paraId="0F272316" w14:textId="77777777" w:rsidR="0010554C" w:rsidRPr="00694EF2" w:rsidRDefault="0010554C" w:rsidP="002A6618">
      <w:pPr>
        <w:pStyle w:val="01Flietext"/>
        <w:spacing w:after="0"/>
        <w:rPr>
          <w:lang w:val="en-GB"/>
        </w:rPr>
      </w:pPr>
    </w:p>
    <w:p w14:paraId="414ECFD6" w14:textId="77777777" w:rsidR="00DB06C6" w:rsidRDefault="00DB06C6" w:rsidP="002A6618">
      <w:pPr>
        <w:spacing w:line="280" w:lineRule="exact"/>
        <w:rPr>
          <w:rFonts w:ascii="MB Corpo S Text Office" w:hAnsi="MB Corpo S Text Office"/>
          <w:lang w:val="en-GB"/>
        </w:rPr>
      </w:pPr>
    </w:p>
    <w:p w14:paraId="44D11B7C" w14:textId="7D159DAC" w:rsidR="002D2B5C" w:rsidRPr="00694EF2" w:rsidRDefault="004116D5" w:rsidP="002A6618">
      <w:pPr>
        <w:spacing w:line="280" w:lineRule="exact"/>
        <w:rPr>
          <w:rFonts w:ascii="MB Corpo S Text Office" w:hAnsi="MB Corpo S Text Office"/>
          <w:lang w:val="en-GB"/>
        </w:rPr>
      </w:pPr>
      <w:r w:rsidRPr="00694EF2">
        <w:rPr>
          <w:rFonts w:ascii="MB Corpo S Text Office" w:hAnsi="MB Corpo S Text Office"/>
          <w:lang w:val="en-GB"/>
        </w:rPr>
        <w:lastRenderedPageBreak/>
        <w:t>Class-</w:t>
      </w:r>
      <w:r w:rsidR="005318B3" w:rsidRPr="00694EF2">
        <w:rPr>
          <w:rFonts w:ascii="MB Corpo S Text Office" w:hAnsi="MB Corpo S Text Office"/>
          <w:lang w:val="en-GB"/>
        </w:rPr>
        <w:t>l</w:t>
      </w:r>
      <w:r w:rsidRPr="00694EF2">
        <w:rPr>
          <w:rFonts w:ascii="MB Corpo S Text Office" w:hAnsi="MB Corpo S Text Office"/>
          <w:lang w:val="en-GB"/>
        </w:rPr>
        <w:t xml:space="preserve">eading </w:t>
      </w:r>
      <w:r w:rsidR="005318B3" w:rsidRPr="00694EF2">
        <w:rPr>
          <w:rFonts w:ascii="MB Corpo S Text Office" w:hAnsi="MB Corpo S Text Office"/>
          <w:lang w:val="en-GB"/>
        </w:rPr>
        <w:t xml:space="preserve">aerodynamics </w:t>
      </w:r>
      <w:r w:rsidRPr="00694EF2">
        <w:rPr>
          <w:rFonts w:ascii="MB Corpo S Text Office" w:hAnsi="MB Corpo S Text Office"/>
          <w:lang w:val="en-GB"/>
        </w:rPr>
        <w:t xml:space="preserve">with a </w:t>
      </w:r>
      <w:r w:rsidR="005318B3" w:rsidRPr="00694EF2">
        <w:rPr>
          <w:rFonts w:ascii="MB Corpo S Text Office" w:hAnsi="MB Corpo S Text Office"/>
          <w:lang w:val="en-GB"/>
        </w:rPr>
        <w:t xml:space="preserve">drag coefficient starting </w:t>
      </w:r>
      <w:r w:rsidRPr="00694EF2">
        <w:rPr>
          <w:rFonts w:ascii="MB Corpo S Text Office" w:hAnsi="MB Corpo S Text Office"/>
          <w:lang w:val="en-GB"/>
        </w:rPr>
        <w:t>at 0.21</w:t>
      </w:r>
    </w:p>
    <w:p w14:paraId="044A5113" w14:textId="77777777" w:rsidR="005318B3" w:rsidRPr="00694EF2" w:rsidRDefault="004116D5" w:rsidP="002A6618">
      <w:pPr>
        <w:spacing w:line="280" w:lineRule="exact"/>
        <w:rPr>
          <w:lang w:val="en-GB"/>
        </w:rPr>
      </w:pPr>
      <w:r w:rsidRPr="00694EF2">
        <w:rPr>
          <w:lang w:val="en-GB"/>
        </w:rPr>
        <w:t>Low air resistance means high efficiency, making aerodynamic performance particularly important for electric vehicles. Reducing the drag coefficient by just 0.01 increases the long-distance range by about 2.5 percent. With a drag coefficient starting at 0.21, the all-electric CLA leads its segment.</w:t>
      </w:r>
      <w:r w:rsidR="002D2B5C" w:rsidRPr="00694EF2">
        <w:rPr>
          <w:lang w:val="en-GB"/>
        </w:rPr>
        <w:t xml:space="preserve"> </w:t>
      </w:r>
    </w:p>
    <w:p w14:paraId="3A389B23" w14:textId="77777777" w:rsidR="005318B3" w:rsidRPr="00694EF2" w:rsidRDefault="005318B3" w:rsidP="002A6618">
      <w:pPr>
        <w:spacing w:line="280" w:lineRule="exact"/>
        <w:rPr>
          <w:lang w:val="en-GB"/>
        </w:rPr>
      </w:pPr>
    </w:p>
    <w:p w14:paraId="7C681079" w14:textId="41F17148" w:rsidR="005318B3" w:rsidRPr="00694EF2" w:rsidRDefault="004116D5" w:rsidP="002A6618">
      <w:pPr>
        <w:spacing w:line="280" w:lineRule="exact"/>
        <w:rPr>
          <w:lang w:val="en-GB"/>
        </w:rPr>
      </w:pPr>
      <w:r w:rsidRPr="00694EF2">
        <w:rPr>
          <w:lang w:val="en-GB"/>
        </w:rPr>
        <w:t>The variation within the model range is minimal, partly due to the wide range of aerodynamically optimi</w:t>
      </w:r>
      <w:r w:rsidR="00547F7F">
        <w:rPr>
          <w:lang w:val="en-GB"/>
        </w:rPr>
        <w:t>s</w:t>
      </w:r>
      <w:r w:rsidRPr="00694EF2">
        <w:rPr>
          <w:lang w:val="en-GB"/>
        </w:rPr>
        <w:t xml:space="preserve">ed wheels. This includes, for the first time, a </w:t>
      </w:r>
      <w:r w:rsidR="00643493">
        <w:rPr>
          <w:lang w:val="en-GB"/>
        </w:rPr>
        <w:t>two-tone</w:t>
      </w:r>
      <w:r w:rsidR="00643493" w:rsidRPr="00694EF2">
        <w:rPr>
          <w:lang w:val="en-GB"/>
        </w:rPr>
        <w:t xml:space="preserve"> </w:t>
      </w:r>
      <w:r w:rsidRPr="00694EF2">
        <w:rPr>
          <w:lang w:val="en-GB"/>
        </w:rPr>
        <w:t>full cover for alloy wheels, which improves the drag coefficient by up to two points compared to a conventional rim. Additionally, the aerodynamics team has optimi</w:t>
      </w:r>
      <w:r w:rsidR="00643493">
        <w:rPr>
          <w:lang w:val="en-GB"/>
        </w:rPr>
        <w:t>s</w:t>
      </w:r>
      <w:r w:rsidRPr="00694EF2">
        <w:rPr>
          <w:lang w:val="en-GB"/>
        </w:rPr>
        <w:t xml:space="preserve">ed the wheel spoilers </w:t>
      </w:r>
      <w:r w:rsidR="002E7787">
        <w:rPr>
          <w:lang w:val="en-GB"/>
        </w:rPr>
        <w:t>forward</w:t>
      </w:r>
      <w:r w:rsidRPr="00694EF2">
        <w:rPr>
          <w:lang w:val="en-GB"/>
        </w:rPr>
        <w:t xml:space="preserve"> of the front and rear axles across all wheel sizes, minimi</w:t>
      </w:r>
      <w:r w:rsidR="002E7787">
        <w:rPr>
          <w:lang w:val="en-GB"/>
        </w:rPr>
        <w:t>s</w:t>
      </w:r>
      <w:r w:rsidRPr="00694EF2">
        <w:rPr>
          <w:lang w:val="en-GB"/>
        </w:rPr>
        <w:t>ing the impact of wheels and t</w:t>
      </w:r>
      <w:r w:rsidR="002E7787">
        <w:rPr>
          <w:lang w:val="en-GB"/>
        </w:rPr>
        <w:t>y</w:t>
      </w:r>
      <w:r w:rsidRPr="00694EF2">
        <w:rPr>
          <w:lang w:val="en-GB"/>
        </w:rPr>
        <w:t>res on air resistance.</w:t>
      </w:r>
      <w:r w:rsidR="002D2B5C" w:rsidRPr="00694EF2">
        <w:rPr>
          <w:lang w:val="en-GB"/>
        </w:rPr>
        <w:t xml:space="preserve"> </w:t>
      </w:r>
    </w:p>
    <w:p w14:paraId="3B7292F0" w14:textId="77777777" w:rsidR="005318B3" w:rsidRPr="00694EF2" w:rsidRDefault="005318B3" w:rsidP="002A6618">
      <w:pPr>
        <w:spacing w:line="280" w:lineRule="exact"/>
        <w:rPr>
          <w:lang w:val="en-GB"/>
        </w:rPr>
      </w:pPr>
    </w:p>
    <w:p w14:paraId="285FFFCF" w14:textId="1398ED5D" w:rsidR="004116D5" w:rsidRPr="00694EF2" w:rsidRDefault="004116D5" w:rsidP="002A6618">
      <w:pPr>
        <w:spacing w:line="280" w:lineRule="exact"/>
        <w:rPr>
          <w:rFonts w:ascii="MB Corpo S Text Office Light" w:eastAsiaTheme="minorHAnsi" w:hAnsi="MB Corpo S Text Office Light"/>
          <w:kern w:val="0"/>
          <w:szCs w:val="21"/>
          <w:lang w:val="en-GB" w:eastAsia="en-US"/>
          <w14:ligatures w14:val="none"/>
        </w:rPr>
      </w:pPr>
      <w:r w:rsidRPr="00694EF2">
        <w:rPr>
          <w:rFonts w:ascii="MB Corpo S Text Office Light" w:eastAsiaTheme="minorHAnsi" w:hAnsi="MB Corpo S Text Office Light"/>
          <w:kern w:val="0"/>
          <w:szCs w:val="21"/>
          <w:lang w:val="en-GB" w:eastAsia="en-US"/>
          <w14:ligatures w14:val="none"/>
        </w:rPr>
        <w:t xml:space="preserve">Around the grille and headlights, the </w:t>
      </w:r>
      <w:r w:rsidR="008F7531">
        <w:rPr>
          <w:rFonts w:ascii="MB Corpo S Text Office Light" w:eastAsiaTheme="minorHAnsi" w:hAnsi="MB Corpo S Text Office Light"/>
          <w:kern w:val="0"/>
          <w:szCs w:val="21"/>
          <w:lang w:val="en-GB" w:eastAsia="en-US"/>
          <w14:ligatures w14:val="none"/>
        </w:rPr>
        <w:t>joints</w:t>
      </w:r>
      <w:r w:rsidR="008F7531" w:rsidRPr="00694EF2">
        <w:rPr>
          <w:rFonts w:ascii="MB Corpo S Text Office Light" w:eastAsiaTheme="minorHAnsi" w:hAnsi="MB Corpo S Text Office Light"/>
          <w:kern w:val="0"/>
          <w:szCs w:val="21"/>
          <w:lang w:val="en-GB" w:eastAsia="en-US"/>
          <w14:ligatures w14:val="none"/>
        </w:rPr>
        <w:t xml:space="preserve"> </w:t>
      </w:r>
      <w:r w:rsidR="002E7787">
        <w:rPr>
          <w:rFonts w:ascii="MB Corpo S Text Office Light" w:eastAsiaTheme="minorHAnsi" w:hAnsi="MB Corpo S Text Office Light"/>
          <w:kern w:val="0"/>
          <w:szCs w:val="21"/>
          <w:lang w:val="en-GB" w:eastAsia="en-US"/>
          <w14:ligatures w14:val="none"/>
        </w:rPr>
        <w:t>are</w:t>
      </w:r>
      <w:r w:rsidRPr="00694EF2">
        <w:rPr>
          <w:rFonts w:ascii="MB Corpo S Text Office Light" w:eastAsiaTheme="minorHAnsi" w:hAnsi="MB Corpo S Text Office Light"/>
          <w:kern w:val="0"/>
          <w:szCs w:val="21"/>
          <w:lang w:val="en-GB" w:eastAsia="en-US"/>
          <w14:ligatures w14:val="none"/>
        </w:rPr>
        <w:t xml:space="preserve"> optimally </w:t>
      </w:r>
      <w:r w:rsidR="00D13E77">
        <w:rPr>
          <w:rFonts w:ascii="MB Corpo S Text Office Light" w:eastAsiaTheme="minorHAnsi" w:hAnsi="MB Corpo S Text Office Light"/>
          <w:kern w:val="0"/>
          <w:szCs w:val="21"/>
          <w:lang w:val="en-GB" w:eastAsia="en-US"/>
          <w14:ligatures w14:val="none"/>
        </w:rPr>
        <w:t>positioned</w:t>
      </w:r>
      <w:r w:rsidR="00D13E77" w:rsidRPr="00694EF2">
        <w:rPr>
          <w:rFonts w:ascii="MB Corpo S Text Office Light" w:eastAsiaTheme="minorHAnsi" w:hAnsi="MB Corpo S Text Office Light"/>
          <w:kern w:val="0"/>
          <w:szCs w:val="21"/>
          <w:lang w:val="en-GB" w:eastAsia="en-US"/>
          <w14:ligatures w14:val="none"/>
        </w:rPr>
        <w:t xml:space="preserve"> </w:t>
      </w:r>
      <w:r w:rsidRPr="00694EF2">
        <w:rPr>
          <w:rFonts w:ascii="MB Corpo S Text Office Light" w:eastAsiaTheme="minorHAnsi" w:hAnsi="MB Corpo S Text Office Light"/>
          <w:kern w:val="0"/>
          <w:szCs w:val="21"/>
          <w:lang w:val="en-GB" w:eastAsia="en-US"/>
          <w14:ligatures w14:val="none"/>
        </w:rPr>
        <w:t xml:space="preserve">and partially sealed. The underbody concept from the EQS and EQE has been further developed. The very smooth underbody is almost completely closed, with even the control arms and tie rods covered. The rear wheel cover is fixed to the body, </w:t>
      </w:r>
      <w:r w:rsidR="002A3EA8">
        <w:rPr>
          <w:rFonts w:ascii="MB Corpo S Text Office Light" w:eastAsiaTheme="minorHAnsi" w:hAnsi="MB Corpo S Text Office Light"/>
          <w:kern w:val="0"/>
          <w:szCs w:val="21"/>
          <w:lang w:val="en-GB" w:eastAsia="en-US"/>
          <w14:ligatures w14:val="none"/>
        </w:rPr>
        <w:t>meaning there are no joints with</w:t>
      </w:r>
      <w:r w:rsidRPr="00694EF2">
        <w:rPr>
          <w:rFonts w:ascii="MB Corpo S Text Office Light" w:eastAsiaTheme="minorHAnsi" w:hAnsi="MB Corpo S Text Office Light"/>
          <w:kern w:val="0"/>
          <w:szCs w:val="21"/>
          <w:lang w:val="en-GB" w:eastAsia="en-US"/>
          <w14:ligatures w14:val="none"/>
        </w:rPr>
        <w:t xml:space="preserve"> surrounding components</w:t>
      </w:r>
      <w:r w:rsidR="00200BF8">
        <w:rPr>
          <w:rFonts w:ascii="MB Corpo S Text Office Light" w:eastAsiaTheme="minorHAnsi" w:hAnsi="MB Corpo S Text Office Light"/>
          <w:kern w:val="0"/>
          <w:szCs w:val="21"/>
          <w:lang w:val="en-GB" w:eastAsia="en-US"/>
          <w14:ligatures w14:val="none"/>
        </w:rPr>
        <w:t xml:space="preserve">. It therefore </w:t>
      </w:r>
      <w:r w:rsidRPr="00694EF2">
        <w:rPr>
          <w:rFonts w:ascii="MB Corpo S Text Office Light" w:eastAsiaTheme="minorHAnsi" w:hAnsi="MB Corpo S Text Office Light"/>
          <w:kern w:val="0"/>
          <w:szCs w:val="21"/>
          <w:lang w:val="en-GB" w:eastAsia="en-US"/>
          <w14:ligatures w14:val="none"/>
        </w:rPr>
        <w:t xml:space="preserve">does not move with the axle </w:t>
      </w:r>
      <w:r w:rsidR="008B6A47">
        <w:rPr>
          <w:rFonts w:ascii="MB Corpo S Text Office Light" w:eastAsiaTheme="minorHAnsi" w:hAnsi="MB Corpo S Text Office Light"/>
          <w:kern w:val="0"/>
          <w:szCs w:val="21"/>
          <w:lang w:val="en-GB" w:eastAsia="en-US"/>
          <w14:ligatures w14:val="none"/>
        </w:rPr>
        <w:t>during, for example,</w:t>
      </w:r>
      <w:r w:rsidRPr="00694EF2">
        <w:rPr>
          <w:rFonts w:ascii="MB Corpo S Text Office Light" w:eastAsiaTheme="minorHAnsi" w:hAnsi="MB Corpo S Text Office Light"/>
          <w:kern w:val="0"/>
          <w:szCs w:val="21"/>
          <w:lang w:val="en-GB" w:eastAsia="en-US"/>
          <w14:ligatures w14:val="none"/>
        </w:rPr>
        <w:t xml:space="preserve"> </w:t>
      </w:r>
      <w:r w:rsidR="008B6A47">
        <w:rPr>
          <w:rFonts w:ascii="MB Corpo S Text Office Light" w:eastAsiaTheme="minorHAnsi" w:hAnsi="MB Corpo S Text Office Light"/>
          <w:kern w:val="0"/>
          <w:szCs w:val="21"/>
          <w:lang w:val="en-GB" w:eastAsia="en-US"/>
          <w14:ligatures w14:val="none"/>
        </w:rPr>
        <w:t>compression</w:t>
      </w:r>
      <w:r w:rsidRPr="00694EF2">
        <w:rPr>
          <w:rFonts w:ascii="MB Corpo S Text Office Light" w:eastAsiaTheme="minorHAnsi" w:hAnsi="MB Corpo S Text Office Light"/>
          <w:kern w:val="0"/>
          <w:szCs w:val="21"/>
          <w:lang w:val="en-GB" w:eastAsia="en-US"/>
          <w14:ligatures w14:val="none"/>
        </w:rPr>
        <w:t>. The CLA has a so-called impact management system to protect the battery, with fully integrated components that have also been aerodynamically optimi</w:t>
      </w:r>
      <w:r w:rsidR="00DA3F33">
        <w:rPr>
          <w:rFonts w:ascii="MB Corpo S Text Office Light" w:eastAsiaTheme="minorHAnsi" w:hAnsi="MB Corpo S Text Office Light"/>
          <w:kern w:val="0"/>
          <w:szCs w:val="21"/>
          <w:lang w:val="en-GB" w:eastAsia="en-US"/>
          <w14:ligatures w14:val="none"/>
        </w:rPr>
        <w:t>s</w:t>
      </w:r>
      <w:r w:rsidRPr="00694EF2">
        <w:rPr>
          <w:rFonts w:ascii="MB Corpo S Text Office Light" w:eastAsiaTheme="minorHAnsi" w:hAnsi="MB Corpo S Text Office Light"/>
          <w:kern w:val="0"/>
          <w:szCs w:val="21"/>
          <w:lang w:val="en-GB" w:eastAsia="en-US"/>
          <w14:ligatures w14:val="none"/>
        </w:rPr>
        <w:t xml:space="preserve">ed. To avoid aerodynamic compromises, </w:t>
      </w:r>
      <w:r w:rsidR="009A51CB">
        <w:rPr>
          <w:rFonts w:ascii="MB Corpo S Text Office Light" w:eastAsiaTheme="minorHAnsi" w:hAnsi="MB Corpo S Text Office Light"/>
          <w:kern w:val="0"/>
          <w:szCs w:val="21"/>
          <w:lang w:val="en-GB" w:eastAsia="en-US"/>
          <w14:ligatures w14:val="none"/>
        </w:rPr>
        <w:t>there are</w:t>
      </w:r>
      <w:r w:rsidRPr="00694EF2">
        <w:rPr>
          <w:rFonts w:ascii="MB Corpo S Text Office Light" w:eastAsiaTheme="minorHAnsi" w:hAnsi="MB Corpo S Text Office Light"/>
          <w:kern w:val="0"/>
          <w:szCs w:val="21"/>
          <w:lang w:val="en-GB" w:eastAsia="en-US"/>
          <w14:ligatures w14:val="none"/>
        </w:rPr>
        <w:t xml:space="preserve"> two diffuser variants </w:t>
      </w:r>
      <w:r w:rsidR="00DE0FB8">
        <w:rPr>
          <w:rFonts w:ascii="MB Corpo S Text Office Light" w:eastAsiaTheme="minorHAnsi" w:hAnsi="MB Corpo S Text Office Light"/>
          <w:kern w:val="0"/>
          <w:szCs w:val="21"/>
          <w:lang w:val="en-GB" w:eastAsia="en-US"/>
          <w14:ligatures w14:val="none"/>
        </w:rPr>
        <w:t>for</w:t>
      </w:r>
      <w:r w:rsidR="00DE0FB8" w:rsidRPr="00694EF2">
        <w:rPr>
          <w:rFonts w:ascii="MB Corpo S Text Office Light" w:eastAsiaTheme="minorHAnsi" w:hAnsi="MB Corpo S Text Office Light"/>
          <w:kern w:val="0"/>
          <w:szCs w:val="21"/>
          <w:lang w:val="en-GB" w:eastAsia="en-US"/>
          <w14:ligatures w14:val="none"/>
        </w:rPr>
        <w:t xml:space="preserve"> </w:t>
      </w:r>
      <w:r w:rsidRPr="00694EF2">
        <w:rPr>
          <w:rFonts w:ascii="MB Corpo S Text Office Light" w:eastAsiaTheme="minorHAnsi" w:hAnsi="MB Corpo S Text Office Light"/>
          <w:kern w:val="0"/>
          <w:szCs w:val="21"/>
          <w:lang w:val="en-GB" w:eastAsia="en-US"/>
          <w14:ligatures w14:val="none"/>
        </w:rPr>
        <w:t>the rear</w:t>
      </w:r>
      <w:r w:rsidR="009A51CB">
        <w:rPr>
          <w:rFonts w:ascii="MB Corpo S Text Office Light" w:eastAsiaTheme="minorHAnsi" w:hAnsi="MB Corpo S Text Office Light"/>
          <w:kern w:val="0"/>
          <w:szCs w:val="21"/>
          <w:lang w:val="en-GB" w:eastAsia="en-US"/>
          <w14:ligatures w14:val="none"/>
        </w:rPr>
        <w:t xml:space="preserve"> of the all-electric CLA</w:t>
      </w:r>
      <w:r w:rsidRPr="00694EF2">
        <w:rPr>
          <w:rFonts w:ascii="MB Corpo S Text Office Light" w:eastAsiaTheme="minorHAnsi" w:hAnsi="MB Corpo S Text Office Light"/>
          <w:kern w:val="0"/>
          <w:szCs w:val="21"/>
          <w:lang w:val="en-GB" w:eastAsia="en-US"/>
          <w14:ligatures w14:val="none"/>
        </w:rPr>
        <w:t>: for models</w:t>
      </w:r>
      <w:r w:rsidR="008A6CD9">
        <w:rPr>
          <w:rFonts w:ascii="MB Corpo S Text Office Light" w:eastAsiaTheme="minorHAnsi" w:hAnsi="MB Corpo S Text Office Light"/>
          <w:kern w:val="0"/>
          <w:szCs w:val="21"/>
          <w:lang w:val="en-GB" w:eastAsia="en-US"/>
          <w14:ligatures w14:val="none"/>
        </w:rPr>
        <w:t xml:space="preserve"> with and</w:t>
      </w:r>
      <w:r w:rsidRPr="00694EF2">
        <w:rPr>
          <w:rFonts w:ascii="MB Corpo S Text Office Light" w:eastAsiaTheme="minorHAnsi" w:hAnsi="MB Corpo S Text Office Light"/>
          <w:kern w:val="0"/>
          <w:szCs w:val="21"/>
          <w:lang w:val="en-GB" w:eastAsia="en-US"/>
          <w14:ligatures w14:val="none"/>
        </w:rPr>
        <w:t xml:space="preserve"> without a trailer hitch.</w:t>
      </w:r>
    </w:p>
    <w:p w14:paraId="28BEF9A0" w14:textId="77777777" w:rsidR="002D2B5C" w:rsidRPr="00694EF2" w:rsidRDefault="002D2B5C" w:rsidP="002A6618">
      <w:pPr>
        <w:spacing w:line="280" w:lineRule="exact"/>
        <w:rPr>
          <w:rFonts w:ascii="MB Corpo S Text Office Light" w:eastAsiaTheme="minorHAnsi" w:hAnsi="MB Corpo S Text Office Light"/>
          <w:kern w:val="0"/>
          <w:szCs w:val="21"/>
          <w:lang w:val="en-GB" w:eastAsia="en-US"/>
          <w14:ligatures w14:val="none"/>
        </w:rPr>
      </w:pPr>
    </w:p>
    <w:p w14:paraId="6B763912" w14:textId="6CD6BEA8" w:rsidR="002D2B5C" w:rsidRPr="00694EF2" w:rsidRDefault="004116D5" w:rsidP="002A6618">
      <w:pPr>
        <w:spacing w:line="280" w:lineRule="exact"/>
        <w:rPr>
          <w:rFonts w:ascii="MB Corpo S Text Office" w:hAnsi="MB Corpo S Text Office"/>
          <w:lang w:val="en-GB"/>
        </w:rPr>
      </w:pPr>
      <w:r w:rsidRPr="00694EF2">
        <w:rPr>
          <w:rFonts w:ascii="MB Corpo S Text Office" w:hAnsi="MB Corpo S Text Office"/>
          <w:lang w:val="en-GB"/>
        </w:rPr>
        <w:t xml:space="preserve">Comfort </w:t>
      </w:r>
      <w:r w:rsidR="007B3E65">
        <w:rPr>
          <w:rFonts w:ascii="MB Corpo S Text Office" w:hAnsi="MB Corpo S Text Office"/>
          <w:lang w:val="en-GB"/>
        </w:rPr>
        <w:t>suspension</w:t>
      </w:r>
      <w:r w:rsidR="007B3E65" w:rsidRPr="00694EF2">
        <w:rPr>
          <w:rFonts w:ascii="MB Corpo S Text Office" w:hAnsi="MB Corpo S Text Office"/>
          <w:lang w:val="en-GB"/>
        </w:rPr>
        <w:t xml:space="preserve"> </w:t>
      </w:r>
      <w:r w:rsidRPr="00694EF2">
        <w:rPr>
          <w:rFonts w:ascii="MB Corpo S Text Office" w:hAnsi="MB Corpo S Text Office"/>
          <w:lang w:val="en-GB"/>
        </w:rPr>
        <w:t xml:space="preserve">with </w:t>
      </w:r>
      <w:r w:rsidR="005318B3" w:rsidRPr="00694EF2">
        <w:rPr>
          <w:rFonts w:ascii="MB Corpo S Text Office" w:hAnsi="MB Corpo S Text Office"/>
          <w:lang w:val="en-GB"/>
        </w:rPr>
        <w:t>multi</w:t>
      </w:r>
      <w:r w:rsidRPr="00694EF2">
        <w:rPr>
          <w:rFonts w:ascii="MB Corpo S Text Office" w:hAnsi="MB Corpo S Text Office"/>
          <w:lang w:val="en-GB"/>
        </w:rPr>
        <w:t>-</w:t>
      </w:r>
      <w:r w:rsidR="005318B3" w:rsidRPr="00694EF2">
        <w:rPr>
          <w:rFonts w:ascii="MB Corpo S Text Office" w:hAnsi="MB Corpo S Text Office"/>
          <w:lang w:val="en-GB"/>
        </w:rPr>
        <w:t xml:space="preserve">link rear axle </w:t>
      </w:r>
      <w:r w:rsidRPr="00694EF2">
        <w:rPr>
          <w:rFonts w:ascii="MB Corpo S Text Office" w:hAnsi="MB Corpo S Text Office"/>
          <w:lang w:val="en-GB"/>
        </w:rPr>
        <w:t xml:space="preserve">from the </w:t>
      </w:r>
      <w:r w:rsidR="005318B3" w:rsidRPr="00694EF2">
        <w:rPr>
          <w:rFonts w:ascii="MB Corpo S Text Office" w:hAnsi="MB Corpo S Text Office"/>
          <w:lang w:val="en-GB"/>
        </w:rPr>
        <w:t xml:space="preserve">mid </w:t>
      </w:r>
      <w:r w:rsidRPr="00694EF2">
        <w:rPr>
          <w:rFonts w:ascii="MB Corpo S Text Office" w:hAnsi="MB Corpo S Text Office"/>
          <w:lang w:val="en-GB"/>
        </w:rPr>
        <w:t xml:space="preserve">and </w:t>
      </w:r>
      <w:r w:rsidR="005318B3" w:rsidRPr="00694EF2">
        <w:rPr>
          <w:rFonts w:ascii="MB Corpo S Text Office" w:hAnsi="MB Corpo S Text Office"/>
          <w:lang w:val="en-GB"/>
        </w:rPr>
        <w:t>upper class</w:t>
      </w:r>
    </w:p>
    <w:p w14:paraId="7557A601" w14:textId="1F1AC9D2" w:rsidR="00EA7CE4" w:rsidRPr="00694EF2" w:rsidRDefault="004116D5" w:rsidP="002A6618">
      <w:pPr>
        <w:spacing w:line="280" w:lineRule="exact"/>
        <w:rPr>
          <w:lang w:val="en-GB"/>
        </w:rPr>
      </w:pPr>
      <w:r w:rsidRPr="00694EF2">
        <w:rPr>
          <w:lang w:val="en-GB"/>
        </w:rPr>
        <w:t>The CLA comes</w:t>
      </w:r>
      <w:r w:rsidR="008A6CD9">
        <w:rPr>
          <w:lang w:val="en-GB"/>
        </w:rPr>
        <w:t xml:space="preserve"> as</w:t>
      </w:r>
      <w:r w:rsidRPr="00694EF2">
        <w:rPr>
          <w:lang w:val="en-GB"/>
        </w:rPr>
        <w:t xml:space="preserve"> standard with a steel-sprung comfort </w:t>
      </w:r>
      <w:r w:rsidR="007B3E65">
        <w:rPr>
          <w:lang w:val="en-GB"/>
        </w:rPr>
        <w:t>suspension</w:t>
      </w:r>
      <w:r w:rsidR="007B3E65" w:rsidRPr="00694EF2">
        <w:rPr>
          <w:lang w:val="en-GB"/>
        </w:rPr>
        <w:t xml:space="preserve"> </w:t>
      </w:r>
      <w:r w:rsidRPr="00694EF2">
        <w:rPr>
          <w:lang w:val="en-GB"/>
        </w:rPr>
        <w:t xml:space="preserve">featuring a newly developed three-link front axle. The lower </w:t>
      </w:r>
      <w:r w:rsidRPr="00694EF2" w:rsidDel="002B279C">
        <w:rPr>
          <w:lang w:val="en-GB"/>
        </w:rPr>
        <w:t xml:space="preserve">control arm </w:t>
      </w:r>
      <w:r w:rsidR="002B279C">
        <w:rPr>
          <w:lang w:val="en-GB"/>
        </w:rPr>
        <w:t>comprises</w:t>
      </w:r>
      <w:r w:rsidRPr="00694EF2">
        <w:rPr>
          <w:lang w:val="en-GB"/>
        </w:rPr>
        <w:t xml:space="preserve"> the transverse and thrust arms, both made of forged alumin</w:t>
      </w:r>
      <w:r w:rsidR="002B279C">
        <w:rPr>
          <w:lang w:val="en-GB"/>
        </w:rPr>
        <w:t>i</w:t>
      </w:r>
      <w:r w:rsidRPr="00694EF2">
        <w:rPr>
          <w:lang w:val="en-GB"/>
        </w:rPr>
        <w:t xml:space="preserve">um. As with a McPherson </w:t>
      </w:r>
      <w:r w:rsidR="000641B3">
        <w:rPr>
          <w:lang w:val="en-GB"/>
        </w:rPr>
        <w:t>configuration</w:t>
      </w:r>
      <w:r w:rsidRPr="00694EF2">
        <w:rPr>
          <w:lang w:val="en-GB"/>
        </w:rPr>
        <w:t>, the strut guides the wheel and is directly connected to the steering knuckle. The third link, the tie rod, is part of the rack-and-pinion steering. The transverse steering gear is positioned in front of the wheel centr</w:t>
      </w:r>
      <w:r w:rsidR="00814857">
        <w:rPr>
          <w:lang w:val="en-GB"/>
        </w:rPr>
        <w:t>e</w:t>
      </w:r>
      <w:r w:rsidRPr="00694EF2">
        <w:rPr>
          <w:lang w:val="en-GB"/>
        </w:rPr>
        <w:t>, leading to the desired self-steering behavio</w:t>
      </w:r>
      <w:r w:rsidR="00814857">
        <w:rPr>
          <w:lang w:val="en-GB"/>
        </w:rPr>
        <w:t>u</w:t>
      </w:r>
      <w:r w:rsidRPr="00694EF2">
        <w:rPr>
          <w:lang w:val="en-GB"/>
        </w:rPr>
        <w:t xml:space="preserve">r and precise steering response. The steering knuckle, connecting the lower control arm with the strut and </w:t>
      </w:r>
      <w:r w:rsidR="00E53A1E">
        <w:rPr>
          <w:lang w:val="en-GB"/>
        </w:rPr>
        <w:t>suppo</w:t>
      </w:r>
      <w:r w:rsidR="0092099F">
        <w:rPr>
          <w:lang w:val="en-GB"/>
        </w:rPr>
        <w:t>rting</w:t>
      </w:r>
      <w:r w:rsidR="00E53A1E" w:rsidRPr="00694EF2">
        <w:rPr>
          <w:lang w:val="en-GB"/>
        </w:rPr>
        <w:t xml:space="preserve"> </w:t>
      </w:r>
      <w:r w:rsidRPr="00694EF2">
        <w:rPr>
          <w:lang w:val="en-GB"/>
        </w:rPr>
        <w:t>the wheel and brake system, is made of cast alumin</w:t>
      </w:r>
      <w:r w:rsidR="00EC6623">
        <w:rPr>
          <w:lang w:val="en-GB"/>
        </w:rPr>
        <w:t>i</w:t>
      </w:r>
      <w:r w:rsidRPr="00694EF2">
        <w:rPr>
          <w:lang w:val="en-GB"/>
        </w:rPr>
        <w:t xml:space="preserve">um. In addition to lightweight construction, high camber stiffness was </w:t>
      </w:r>
      <w:r w:rsidR="00EA7CE4" w:rsidRPr="00694EF2">
        <w:rPr>
          <w:lang w:val="en-GB"/>
        </w:rPr>
        <w:t xml:space="preserve">prioritised </w:t>
      </w:r>
      <w:r w:rsidRPr="00694EF2">
        <w:rPr>
          <w:lang w:val="en-GB"/>
        </w:rPr>
        <w:t xml:space="preserve">for this component, creating the best conditions for good steering response and </w:t>
      </w:r>
      <w:r w:rsidR="00896E39">
        <w:rPr>
          <w:lang w:val="en-GB"/>
        </w:rPr>
        <w:t>low</w:t>
      </w:r>
      <w:r w:rsidR="00896E39" w:rsidRPr="00694EF2">
        <w:rPr>
          <w:lang w:val="en-GB"/>
        </w:rPr>
        <w:t xml:space="preserve"> </w:t>
      </w:r>
      <w:r w:rsidRPr="00694EF2">
        <w:rPr>
          <w:lang w:val="en-GB"/>
        </w:rPr>
        <w:t>noise.</w:t>
      </w:r>
      <w:r w:rsidR="19512CA5" w:rsidRPr="00694EF2">
        <w:rPr>
          <w:lang w:val="en-GB"/>
        </w:rPr>
        <w:t xml:space="preserve"> </w:t>
      </w:r>
    </w:p>
    <w:p w14:paraId="70C65449" w14:textId="77777777" w:rsidR="00EA7CE4" w:rsidRPr="00694EF2" w:rsidRDefault="00EA7CE4" w:rsidP="002A6618">
      <w:pPr>
        <w:spacing w:line="280" w:lineRule="exact"/>
        <w:rPr>
          <w:lang w:val="en-GB"/>
        </w:rPr>
      </w:pPr>
    </w:p>
    <w:p w14:paraId="2CEEF431" w14:textId="241E3AE7" w:rsidR="00EA7CE4" w:rsidRPr="00694EF2" w:rsidRDefault="004116D5" w:rsidP="002A6618">
      <w:pPr>
        <w:spacing w:line="280" w:lineRule="exact"/>
        <w:rPr>
          <w:lang w:val="en-GB"/>
        </w:rPr>
      </w:pPr>
      <w:r w:rsidRPr="00694EF2">
        <w:rPr>
          <w:lang w:val="en-GB"/>
        </w:rPr>
        <w:t>At the rear</w:t>
      </w:r>
      <w:r w:rsidR="004B26F4">
        <w:rPr>
          <w:lang w:val="en-GB"/>
        </w:rPr>
        <w:t xml:space="preserve"> is</w:t>
      </w:r>
      <w:r w:rsidRPr="00694EF2">
        <w:rPr>
          <w:lang w:val="en-GB"/>
        </w:rPr>
        <w:t xml:space="preserve"> a newly developed multi-link axle</w:t>
      </w:r>
      <w:r w:rsidR="009E529F">
        <w:rPr>
          <w:lang w:val="en-GB"/>
        </w:rPr>
        <w:t xml:space="preserve">. </w:t>
      </w:r>
      <w:r w:rsidR="00C51992">
        <w:rPr>
          <w:lang w:val="en-GB"/>
        </w:rPr>
        <w:t>T</w:t>
      </w:r>
      <w:r w:rsidR="002657A4">
        <w:rPr>
          <w:lang w:val="en-GB"/>
        </w:rPr>
        <w:t xml:space="preserve">his high-quality suspension concept is </w:t>
      </w:r>
      <w:r w:rsidR="00C51992">
        <w:rPr>
          <w:lang w:val="en-GB"/>
        </w:rPr>
        <w:t>w</w:t>
      </w:r>
      <w:r w:rsidR="0079228F">
        <w:rPr>
          <w:lang w:val="en-GB"/>
        </w:rPr>
        <w:t xml:space="preserve">ell known </w:t>
      </w:r>
      <w:r w:rsidR="00C51992">
        <w:rPr>
          <w:lang w:val="en-GB"/>
        </w:rPr>
        <w:t>from</w:t>
      </w:r>
      <w:r w:rsidR="0079228F">
        <w:rPr>
          <w:lang w:val="en-GB"/>
        </w:rPr>
        <w:t xml:space="preserve"> Mercedes-Benz vehicles from the mid</w:t>
      </w:r>
      <w:r w:rsidR="0076193D">
        <w:rPr>
          <w:lang w:val="en-GB"/>
        </w:rPr>
        <w:t>- and full-size classes</w:t>
      </w:r>
      <w:r w:rsidR="00C51992">
        <w:rPr>
          <w:lang w:val="en-GB"/>
        </w:rPr>
        <w:t>. The company is now also</w:t>
      </w:r>
      <w:r w:rsidRPr="00694EF2">
        <w:rPr>
          <w:lang w:val="en-GB"/>
        </w:rPr>
        <w:t xml:space="preserve"> bringing </w:t>
      </w:r>
      <w:r w:rsidR="00C51992">
        <w:rPr>
          <w:lang w:val="en-GB"/>
        </w:rPr>
        <w:t>it</w:t>
      </w:r>
      <w:r w:rsidR="00713D78">
        <w:rPr>
          <w:lang w:val="en-GB"/>
        </w:rPr>
        <w:t xml:space="preserve"> to</w:t>
      </w:r>
      <w:r w:rsidRPr="00694EF2">
        <w:rPr>
          <w:lang w:val="en-GB"/>
        </w:rPr>
        <w:t xml:space="preserve"> this segment.</w:t>
      </w:r>
      <w:r w:rsidR="4AA533D6" w:rsidRPr="00694EF2">
        <w:rPr>
          <w:lang w:val="en-GB"/>
        </w:rPr>
        <w:t xml:space="preserve"> </w:t>
      </w:r>
    </w:p>
    <w:p w14:paraId="398A6028" w14:textId="77777777" w:rsidR="00EA7CE4" w:rsidRPr="00694EF2" w:rsidRDefault="00EA7CE4" w:rsidP="002A6618">
      <w:pPr>
        <w:spacing w:line="280" w:lineRule="exact"/>
        <w:rPr>
          <w:lang w:val="en-GB"/>
        </w:rPr>
      </w:pPr>
    </w:p>
    <w:p w14:paraId="3CD18143" w14:textId="5D266BE4" w:rsidR="00EA7CE4" w:rsidRPr="00694EF2" w:rsidRDefault="004116D5" w:rsidP="002A6618">
      <w:pPr>
        <w:spacing w:line="280" w:lineRule="exact"/>
        <w:rPr>
          <w:rFonts w:ascii="MB Corpo S Text Office" w:hAnsi="MB Corpo S Text Office"/>
          <w:lang w:val="en-GB"/>
        </w:rPr>
      </w:pPr>
      <w:r w:rsidRPr="00694EF2">
        <w:rPr>
          <w:rFonts w:ascii="MB Corpo S Text Office" w:hAnsi="MB Corpo S Text Office"/>
          <w:lang w:val="en-GB"/>
        </w:rPr>
        <w:t xml:space="preserve">High </w:t>
      </w:r>
      <w:r w:rsidR="008563CB" w:rsidRPr="00694EF2">
        <w:rPr>
          <w:rFonts w:ascii="MB Corpo S Text Office" w:hAnsi="MB Corpo S Text Office"/>
          <w:lang w:val="en-GB"/>
        </w:rPr>
        <w:t xml:space="preserve">level </w:t>
      </w:r>
      <w:r w:rsidRPr="00694EF2">
        <w:rPr>
          <w:rFonts w:ascii="MB Corpo S Text Office" w:hAnsi="MB Corpo S Text Office"/>
          <w:lang w:val="en-GB"/>
        </w:rPr>
        <w:t xml:space="preserve">of </w:t>
      </w:r>
      <w:r w:rsidR="008563CB" w:rsidRPr="00694EF2">
        <w:rPr>
          <w:rFonts w:ascii="MB Corpo S Text Office" w:hAnsi="MB Corpo S Text Office"/>
          <w:lang w:val="en-GB"/>
        </w:rPr>
        <w:t>a</w:t>
      </w:r>
      <w:r w:rsidRPr="00694EF2">
        <w:rPr>
          <w:rFonts w:ascii="MB Corpo S Text Office" w:hAnsi="MB Corpo S Text Office"/>
          <w:lang w:val="en-GB"/>
        </w:rPr>
        <w:t xml:space="preserve">ctive and </w:t>
      </w:r>
      <w:r w:rsidR="008563CB" w:rsidRPr="00694EF2">
        <w:rPr>
          <w:rFonts w:ascii="MB Corpo S Text Office" w:hAnsi="MB Corpo S Text Office"/>
          <w:lang w:val="en-GB"/>
        </w:rPr>
        <w:t xml:space="preserve">passive safety </w:t>
      </w:r>
      <w:r w:rsidRPr="00694EF2">
        <w:rPr>
          <w:rFonts w:ascii="MB Corpo S Text Office" w:hAnsi="MB Corpo S Text Office"/>
          <w:lang w:val="en-GB"/>
        </w:rPr>
        <w:t xml:space="preserve">– </w:t>
      </w:r>
      <w:r w:rsidR="008563CB" w:rsidRPr="00694EF2">
        <w:rPr>
          <w:rFonts w:ascii="MB Corpo S Text Office" w:hAnsi="MB Corpo S Text Office"/>
          <w:lang w:val="en-GB"/>
        </w:rPr>
        <w:t xml:space="preserve">first centre airbag </w:t>
      </w:r>
      <w:r w:rsidRPr="00694EF2">
        <w:rPr>
          <w:rFonts w:ascii="MB Corpo S Text Office" w:hAnsi="MB Corpo S Text Office"/>
          <w:lang w:val="en-GB"/>
        </w:rPr>
        <w:t xml:space="preserve">in this </w:t>
      </w:r>
      <w:r w:rsidR="008563CB" w:rsidRPr="00694EF2">
        <w:rPr>
          <w:rFonts w:ascii="MB Corpo S Text Office" w:hAnsi="MB Corpo S Text Office"/>
          <w:lang w:val="en-GB"/>
        </w:rPr>
        <w:t xml:space="preserve">vehicle </w:t>
      </w:r>
      <w:bookmarkStart w:id="27" w:name="_Hlk190760178"/>
      <w:r w:rsidR="008563CB" w:rsidRPr="00694EF2">
        <w:rPr>
          <w:rFonts w:ascii="MB Corpo S Text Office" w:hAnsi="MB Corpo S Text Office"/>
          <w:lang w:val="en-GB"/>
        </w:rPr>
        <w:t xml:space="preserve">class </w:t>
      </w:r>
    </w:p>
    <w:p w14:paraId="48CEAB58" w14:textId="62712AC1" w:rsidR="00155FFD" w:rsidRPr="00694EF2" w:rsidRDefault="004116D5" w:rsidP="002A6618">
      <w:pPr>
        <w:spacing w:line="280" w:lineRule="exact"/>
        <w:rPr>
          <w:lang w:val="en-GB"/>
        </w:rPr>
      </w:pPr>
      <w:r w:rsidRPr="00694EF2">
        <w:rPr>
          <w:lang w:val="en-GB"/>
        </w:rPr>
        <w:t xml:space="preserve">The </w:t>
      </w:r>
      <w:r w:rsidR="00914D62">
        <w:rPr>
          <w:lang w:val="en-GB"/>
        </w:rPr>
        <w:t>all-</w:t>
      </w:r>
      <w:r w:rsidRPr="00694EF2">
        <w:rPr>
          <w:lang w:val="en-GB"/>
        </w:rPr>
        <w:t>new CLA is developed from the ground up with the latest safety aspects in mind</w:t>
      </w:r>
      <w:r w:rsidR="00611A98">
        <w:rPr>
          <w:lang w:val="en-GB"/>
        </w:rPr>
        <w:t xml:space="preserve">. </w:t>
      </w:r>
      <w:r w:rsidRPr="00694EF2">
        <w:rPr>
          <w:lang w:val="en-GB"/>
        </w:rPr>
        <w:t>Mercedes-Benz</w:t>
      </w:r>
      <w:r w:rsidR="00611A98">
        <w:rPr>
          <w:lang w:val="en-GB"/>
        </w:rPr>
        <w:t xml:space="preserve"> thus remains</w:t>
      </w:r>
      <w:r w:rsidRPr="00694EF2">
        <w:rPr>
          <w:lang w:val="en-GB"/>
        </w:rPr>
        <w:t xml:space="preserve"> a pioneer in active and passive safety in this segment. The goal is clear: </w:t>
      </w:r>
      <w:r w:rsidR="00CC7369">
        <w:rPr>
          <w:lang w:val="en-GB"/>
        </w:rPr>
        <w:t xml:space="preserve">with the CLA, </w:t>
      </w:r>
      <w:r w:rsidRPr="00694EF2">
        <w:rPr>
          <w:lang w:val="en-GB"/>
        </w:rPr>
        <w:t xml:space="preserve">Mercedes-Benz aims to offer the safest car in its class. The new standard safety assistance systems can prevent a variety of accidents. Should an accident occur, the crumple zones, </w:t>
      </w:r>
      <w:r w:rsidR="00CC7369">
        <w:rPr>
          <w:lang w:val="en-GB"/>
        </w:rPr>
        <w:t>robust</w:t>
      </w:r>
      <w:r w:rsidR="00CC7369" w:rsidRPr="00694EF2">
        <w:rPr>
          <w:lang w:val="en-GB"/>
        </w:rPr>
        <w:t xml:space="preserve"> </w:t>
      </w:r>
      <w:r w:rsidRPr="00694EF2">
        <w:rPr>
          <w:lang w:val="en-GB"/>
        </w:rPr>
        <w:t>passenger cell and restraint systems are designed to minimi</w:t>
      </w:r>
      <w:r w:rsidR="00CC7369">
        <w:rPr>
          <w:lang w:val="en-GB"/>
        </w:rPr>
        <w:t>s</w:t>
      </w:r>
      <w:r w:rsidRPr="00694EF2">
        <w:rPr>
          <w:lang w:val="en-GB"/>
        </w:rPr>
        <w:t>e the likelihood of serious injury.</w:t>
      </w:r>
      <w:r w:rsidR="50FD35E3" w:rsidRPr="00694EF2">
        <w:rPr>
          <w:lang w:val="en-GB"/>
        </w:rPr>
        <w:t xml:space="preserve"> </w:t>
      </w:r>
    </w:p>
    <w:p w14:paraId="6CF6CE06" w14:textId="77777777" w:rsidR="00155FFD" w:rsidRPr="00694EF2" w:rsidRDefault="00155FFD" w:rsidP="002A6618">
      <w:pPr>
        <w:spacing w:line="280" w:lineRule="exact"/>
        <w:rPr>
          <w:lang w:val="en-GB"/>
        </w:rPr>
      </w:pPr>
    </w:p>
    <w:p w14:paraId="127591AA" w14:textId="4686DDC1" w:rsidR="002D2B5C" w:rsidRPr="00694EF2" w:rsidRDefault="004116D5" w:rsidP="002A6618">
      <w:pPr>
        <w:spacing w:line="280" w:lineRule="exact"/>
        <w:rPr>
          <w:lang w:val="en-GB"/>
        </w:rPr>
      </w:pPr>
      <w:r w:rsidRPr="00694EF2">
        <w:rPr>
          <w:lang w:val="en-GB"/>
        </w:rPr>
        <w:t>New in the CLA and for the first time in this segment, Mercedes-Benz is installing a cent</w:t>
      </w:r>
      <w:r w:rsidR="00CC7369">
        <w:rPr>
          <w:lang w:val="en-GB"/>
        </w:rPr>
        <w:t>re</w:t>
      </w:r>
      <w:r w:rsidRPr="00694EF2">
        <w:rPr>
          <w:lang w:val="en-GB"/>
        </w:rPr>
        <w:t xml:space="preserve"> airbag as standard. </w:t>
      </w:r>
      <w:r w:rsidR="00A86686">
        <w:rPr>
          <w:lang w:val="en-GB"/>
        </w:rPr>
        <w:t>I</w:t>
      </w:r>
      <w:r w:rsidRPr="00694EF2">
        <w:rPr>
          <w:lang w:val="en-GB"/>
        </w:rPr>
        <w:t>t deploys</w:t>
      </w:r>
      <w:r w:rsidR="00A86686" w:rsidRPr="00A86686">
        <w:rPr>
          <w:lang w:val="en-GB"/>
        </w:rPr>
        <w:t xml:space="preserve"> </w:t>
      </w:r>
      <w:r w:rsidR="00A86686" w:rsidRPr="00694EF2">
        <w:rPr>
          <w:lang w:val="en-GB"/>
        </w:rPr>
        <w:t>between the driver and front passenger</w:t>
      </w:r>
      <w:r w:rsidR="00A86686" w:rsidRPr="00A86686">
        <w:rPr>
          <w:lang w:val="en-GB"/>
        </w:rPr>
        <w:t xml:space="preserve"> </w:t>
      </w:r>
      <w:r w:rsidR="00A86686">
        <w:rPr>
          <w:lang w:val="en-GB"/>
        </w:rPr>
        <w:t>i</w:t>
      </w:r>
      <w:r w:rsidR="00A86686" w:rsidRPr="00694EF2">
        <w:rPr>
          <w:lang w:val="en-GB"/>
        </w:rPr>
        <w:t>n the event of a severe side impact</w:t>
      </w:r>
      <w:r w:rsidR="00A86686">
        <w:rPr>
          <w:lang w:val="en-GB"/>
        </w:rPr>
        <w:t>,</w:t>
      </w:r>
      <w:r w:rsidR="00A86686" w:rsidRPr="00694EF2">
        <w:rPr>
          <w:lang w:val="en-GB"/>
        </w:rPr>
        <w:t xml:space="preserve"> </w:t>
      </w:r>
      <w:r w:rsidR="00A86686">
        <w:rPr>
          <w:lang w:val="en-GB"/>
        </w:rPr>
        <w:t>d</w:t>
      </w:r>
      <w:r w:rsidR="00A86686" w:rsidRPr="00694EF2">
        <w:rPr>
          <w:lang w:val="en-GB"/>
        </w:rPr>
        <w:t xml:space="preserve">epending on the severity of the accident and </w:t>
      </w:r>
      <w:r w:rsidR="00A86686">
        <w:rPr>
          <w:lang w:val="en-GB"/>
        </w:rPr>
        <w:t>vehicle</w:t>
      </w:r>
      <w:r w:rsidR="00A86686" w:rsidRPr="00694EF2">
        <w:rPr>
          <w:lang w:val="en-GB"/>
        </w:rPr>
        <w:t xml:space="preserve"> occupancy</w:t>
      </w:r>
      <w:r w:rsidRPr="00694EF2">
        <w:rPr>
          <w:lang w:val="en-GB"/>
        </w:rPr>
        <w:t>. The cent</w:t>
      </w:r>
      <w:r w:rsidR="00CC7369">
        <w:rPr>
          <w:lang w:val="en-GB"/>
        </w:rPr>
        <w:t>re</w:t>
      </w:r>
      <w:r w:rsidRPr="00694EF2">
        <w:rPr>
          <w:lang w:val="en-GB"/>
        </w:rPr>
        <w:t xml:space="preserve"> airbag is integrated into the driver's seat backrest.</w:t>
      </w:r>
    </w:p>
    <w:p w14:paraId="5FD04FEE" w14:textId="1ADE89D3" w:rsidR="74EBF164" w:rsidRPr="00694EF2" w:rsidRDefault="74EBF164" w:rsidP="002A6618">
      <w:pPr>
        <w:spacing w:line="280" w:lineRule="exact"/>
        <w:rPr>
          <w:rFonts w:ascii="MB Corpo S Text Office" w:hAnsi="MB Corpo S Text Office"/>
          <w:lang w:val="en-GB"/>
        </w:rPr>
      </w:pPr>
    </w:p>
    <w:p w14:paraId="56D8C265" w14:textId="6B19A743" w:rsidR="002D2B5C" w:rsidRPr="00694EF2" w:rsidRDefault="004116D5" w:rsidP="002A6618">
      <w:pPr>
        <w:spacing w:line="280" w:lineRule="exact"/>
        <w:rPr>
          <w:rFonts w:ascii="MB Corpo S Text Office" w:hAnsi="MB Corpo S Text Office"/>
          <w:lang w:val="en-GB"/>
        </w:rPr>
      </w:pPr>
      <w:r w:rsidRPr="00694EF2">
        <w:rPr>
          <w:rFonts w:ascii="MB Corpo S Text Office" w:hAnsi="MB Corpo S Text Office"/>
          <w:lang w:val="en-GB"/>
        </w:rPr>
        <w:t xml:space="preserve">Proven </w:t>
      </w:r>
      <w:r w:rsidR="00155FFD" w:rsidRPr="00694EF2">
        <w:rPr>
          <w:rFonts w:ascii="MB Corpo S Text Office" w:hAnsi="MB Corpo S Text Office"/>
          <w:lang w:val="en-GB"/>
        </w:rPr>
        <w:t>multi</w:t>
      </w:r>
      <w:r w:rsidRPr="00694EF2">
        <w:rPr>
          <w:rFonts w:ascii="MB Corpo S Text Office" w:hAnsi="MB Corpo S Text Office"/>
          <w:lang w:val="en-GB"/>
        </w:rPr>
        <w:t>-</w:t>
      </w:r>
      <w:r w:rsidR="00155FFD" w:rsidRPr="00694EF2">
        <w:rPr>
          <w:rFonts w:ascii="MB Corpo S Text Office" w:hAnsi="MB Corpo S Text Office"/>
          <w:lang w:val="en-GB"/>
        </w:rPr>
        <w:t>stage high</w:t>
      </w:r>
      <w:r w:rsidRPr="00694EF2">
        <w:rPr>
          <w:rFonts w:ascii="MB Corpo S Text Office" w:hAnsi="MB Corpo S Text Office"/>
          <w:lang w:val="en-GB"/>
        </w:rPr>
        <w:t>-</w:t>
      </w:r>
      <w:r w:rsidR="00155FFD" w:rsidRPr="00694EF2">
        <w:rPr>
          <w:rFonts w:ascii="MB Corpo S Text Office" w:hAnsi="MB Corpo S Text Office"/>
          <w:lang w:val="en-GB"/>
        </w:rPr>
        <w:t xml:space="preserve">voltage protection system </w:t>
      </w:r>
      <w:r w:rsidRPr="00694EF2">
        <w:rPr>
          <w:rFonts w:ascii="MB Corpo S Text Office" w:hAnsi="MB Corpo S Text Office"/>
          <w:lang w:val="en-GB"/>
        </w:rPr>
        <w:t xml:space="preserve">and </w:t>
      </w:r>
      <w:r w:rsidR="009131AB" w:rsidRPr="00694EF2">
        <w:rPr>
          <w:rFonts w:ascii="MB Corpo S Text Office" w:hAnsi="MB Corpo S Text Office"/>
          <w:lang w:val="en-GB"/>
        </w:rPr>
        <w:t xml:space="preserve">further developed battery early warning </w:t>
      </w:r>
      <w:bookmarkEnd w:id="27"/>
      <w:r w:rsidR="009131AB" w:rsidRPr="00694EF2">
        <w:rPr>
          <w:rFonts w:ascii="MB Corpo S Text Office" w:hAnsi="MB Corpo S Text Office"/>
          <w:lang w:val="en-GB"/>
        </w:rPr>
        <w:t>system</w:t>
      </w:r>
    </w:p>
    <w:p w14:paraId="03387571" w14:textId="39D0846E" w:rsidR="002D2B5C" w:rsidRPr="00694EF2" w:rsidRDefault="007D574C" w:rsidP="002A6618">
      <w:pPr>
        <w:spacing w:line="280" w:lineRule="exact"/>
        <w:rPr>
          <w:lang w:val="en-GB"/>
        </w:rPr>
      </w:pPr>
      <w:r>
        <w:rPr>
          <w:lang w:val="en-GB"/>
        </w:rPr>
        <w:t>I</w:t>
      </w:r>
      <w:r w:rsidRPr="00694EF2">
        <w:rPr>
          <w:lang w:val="en-GB"/>
        </w:rPr>
        <w:t>n addition to</w:t>
      </w:r>
      <w:r>
        <w:rPr>
          <w:lang w:val="en-GB"/>
        </w:rPr>
        <w:t xml:space="preserve"> protecting the</w:t>
      </w:r>
      <w:r w:rsidRPr="00694EF2">
        <w:rPr>
          <w:lang w:val="en-GB"/>
        </w:rPr>
        <w:t xml:space="preserve"> occupant</w:t>
      </w:r>
      <w:r>
        <w:rPr>
          <w:lang w:val="en-GB"/>
        </w:rPr>
        <w:t>s</w:t>
      </w:r>
      <w:r w:rsidRPr="00694EF2">
        <w:rPr>
          <w:lang w:val="en-GB"/>
        </w:rPr>
        <w:t xml:space="preserve"> </w:t>
      </w:r>
      <w:r w:rsidR="00911E1C">
        <w:rPr>
          <w:lang w:val="en-GB"/>
        </w:rPr>
        <w:t>of</w:t>
      </w:r>
      <w:r w:rsidR="004116D5" w:rsidRPr="00694EF2">
        <w:rPr>
          <w:lang w:val="en-GB"/>
        </w:rPr>
        <w:t xml:space="preserve"> an electric vehicle</w:t>
      </w:r>
      <w:r w:rsidR="00911E1C">
        <w:rPr>
          <w:lang w:val="en-GB"/>
        </w:rPr>
        <w:t xml:space="preserve"> </w:t>
      </w:r>
      <w:r w:rsidR="000D27E3">
        <w:rPr>
          <w:lang w:val="en-GB"/>
        </w:rPr>
        <w:t>as well as other road users</w:t>
      </w:r>
      <w:r w:rsidR="004116D5" w:rsidRPr="00694EF2">
        <w:rPr>
          <w:lang w:val="en-GB"/>
        </w:rPr>
        <w:t xml:space="preserve">, Mercedes-Benz places special emphasis on the protection of the energy storage system. An all-electric vehicle has, in addition to the familiar 12-volt system, a high-voltage system that includes the </w:t>
      </w:r>
      <w:r w:rsidR="00147739">
        <w:rPr>
          <w:lang w:val="en-GB"/>
        </w:rPr>
        <w:t xml:space="preserve">high-voltage </w:t>
      </w:r>
      <w:r w:rsidR="004116D5" w:rsidRPr="00694EF2">
        <w:rPr>
          <w:lang w:val="en-GB"/>
        </w:rPr>
        <w:t xml:space="preserve">battery and connected consumers, such as the electric motors for the drive and components like the air conditioning. Beyond legal </w:t>
      </w:r>
      <w:r w:rsidR="004116D5" w:rsidRPr="00694EF2">
        <w:rPr>
          <w:lang w:val="en-GB"/>
        </w:rPr>
        <w:lastRenderedPageBreak/>
        <w:t xml:space="preserve">requirements, both the overall vehicle and the </w:t>
      </w:r>
      <w:r w:rsidR="00147739">
        <w:rPr>
          <w:lang w:val="en-GB"/>
        </w:rPr>
        <w:t xml:space="preserve">high-voltage </w:t>
      </w:r>
      <w:r w:rsidR="004116D5" w:rsidRPr="00694EF2">
        <w:rPr>
          <w:lang w:val="en-GB"/>
        </w:rPr>
        <w:t>battery, high-voltage (HV) lines, and other HV components must meet strict Mercedes-Benz standards.</w:t>
      </w:r>
    </w:p>
    <w:p w14:paraId="5D800E60" w14:textId="77777777" w:rsidR="002D2B5C" w:rsidRPr="00694EF2" w:rsidRDefault="002D2B5C" w:rsidP="002A6618">
      <w:pPr>
        <w:spacing w:line="280" w:lineRule="exact"/>
        <w:rPr>
          <w:lang w:val="en-GB"/>
        </w:rPr>
      </w:pPr>
    </w:p>
    <w:p w14:paraId="3F26ABFF" w14:textId="0E175669" w:rsidR="00C44A6D" w:rsidRPr="00694EF2" w:rsidRDefault="004116D5" w:rsidP="002A6618">
      <w:pPr>
        <w:spacing w:line="280" w:lineRule="exact"/>
        <w:rPr>
          <w:lang w:val="en-GB"/>
        </w:rPr>
      </w:pPr>
      <w:r w:rsidRPr="00694EF2">
        <w:rPr>
          <w:lang w:val="en-GB"/>
        </w:rPr>
        <w:t xml:space="preserve">In the </w:t>
      </w:r>
      <w:r w:rsidR="000E5674">
        <w:rPr>
          <w:lang w:val="en-GB"/>
        </w:rPr>
        <w:t>all-</w:t>
      </w:r>
      <w:r w:rsidRPr="00694EF2">
        <w:rPr>
          <w:lang w:val="en-GB"/>
        </w:rPr>
        <w:t xml:space="preserve">new CLA, the battery housing is integrated into the crash concept as part of the vehicle structure. Additionally, </w:t>
      </w:r>
      <w:r w:rsidR="0032045E">
        <w:rPr>
          <w:lang w:val="en-GB"/>
        </w:rPr>
        <w:t>for</w:t>
      </w:r>
      <w:r w:rsidR="0032045E" w:rsidRPr="00694EF2">
        <w:rPr>
          <w:lang w:val="en-GB"/>
        </w:rPr>
        <w:t xml:space="preserve"> the new </w:t>
      </w:r>
      <w:r w:rsidR="00E844E8">
        <w:rPr>
          <w:lang w:val="en-GB"/>
        </w:rPr>
        <w:t xml:space="preserve">high-voltage </w:t>
      </w:r>
      <w:r w:rsidR="0032045E" w:rsidRPr="00694EF2">
        <w:rPr>
          <w:lang w:val="en-GB"/>
        </w:rPr>
        <w:t>battery generation</w:t>
      </w:r>
      <w:r w:rsidR="0032045E">
        <w:rPr>
          <w:lang w:val="en-GB"/>
        </w:rPr>
        <w:t>,</w:t>
      </w:r>
      <w:r w:rsidR="0032045E" w:rsidRPr="00694EF2">
        <w:rPr>
          <w:lang w:val="en-GB"/>
        </w:rPr>
        <w:t xml:space="preserve"> </w:t>
      </w:r>
      <w:r w:rsidRPr="00694EF2">
        <w:rPr>
          <w:lang w:val="en-GB"/>
        </w:rPr>
        <w:t>Mercedes-Benz has taken comprehensive precautions against potential thermal reactions</w:t>
      </w:r>
      <w:r w:rsidR="00F61606">
        <w:rPr>
          <w:lang w:val="en-GB"/>
        </w:rPr>
        <w:t>. These include</w:t>
      </w:r>
      <w:r w:rsidRPr="00694EF2" w:rsidDel="00F61606">
        <w:rPr>
          <w:lang w:val="en-GB"/>
        </w:rPr>
        <w:t xml:space="preserve"> </w:t>
      </w:r>
      <w:r w:rsidRPr="00694EF2">
        <w:rPr>
          <w:lang w:val="en-GB"/>
        </w:rPr>
        <w:t xml:space="preserve">appropriate spacing between the </w:t>
      </w:r>
      <w:r w:rsidR="006A0084">
        <w:rPr>
          <w:lang w:val="en-GB"/>
        </w:rPr>
        <w:t xml:space="preserve">high-voltage </w:t>
      </w:r>
      <w:r w:rsidRPr="00694EF2">
        <w:rPr>
          <w:lang w:val="en-GB"/>
        </w:rPr>
        <w:t xml:space="preserve">battery cells </w:t>
      </w:r>
      <w:r w:rsidR="00010543">
        <w:rPr>
          <w:lang w:val="en-GB"/>
        </w:rPr>
        <w:t>as wells as adaptations to</w:t>
      </w:r>
      <w:r w:rsidR="00010543" w:rsidRPr="00694EF2">
        <w:rPr>
          <w:lang w:val="en-GB"/>
        </w:rPr>
        <w:t xml:space="preserve"> </w:t>
      </w:r>
      <w:r w:rsidRPr="00694EF2">
        <w:rPr>
          <w:lang w:val="en-GB"/>
        </w:rPr>
        <w:t xml:space="preserve">the </w:t>
      </w:r>
      <w:r w:rsidR="00450F3E">
        <w:rPr>
          <w:lang w:val="en-GB"/>
        </w:rPr>
        <w:t>structure</w:t>
      </w:r>
      <w:r w:rsidR="00450F3E" w:rsidRPr="00694EF2">
        <w:rPr>
          <w:lang w:val="en-GB"/>
        </w:rPr>
        <w:t xml:space="preserve"> </w:t>
      </w:r>
      <w:r w:rsidRPr="00694EF2">
        <w:rPr>
          <w:lang w:val="en-GB"/>
        </w:rPr>
        <w:t>of the cells and cell modules. The enhanced early warning system not only alert</w:t>
      </w:r>
      <w:r w:rsidR="001F664C">
        <w:rPr>
          <w:lang w:val="en-GB"/>
        </w:rPr>
        <w:t>s</w:t>
      </w:r>
      <w:r w:rsidRPr="00694EF2">
        <w:rPr>
          <w:lang w:val="en-GB"/>
        </w:rPr>
        <w:t xml:space="preserve"> the occupants but also</w:t>
      </w:r>
      <w:r w:rsidR="00811AD5">
        <w:rPr>
          <w:lang w:val="en-GB"/>
        </w:rPr>
        <w:t xml:space="preserve"> trigger</w:t>
      </w:r>
      <w:r w:rsidR="001F664C">
        <w:rPr>
          <w:lang w:val="en-GB"/>
        </w:rPr>
        <w:t>s</w:t>
      </w:r>
      <w:r w:rsidRPr="00694EF2">
        <w:rPr>
          <w:lang w:val="en-GB"/>
        </w:rPr>
        <w:t xml:space="preserve"> additional protective measures</w:t>
      </w:r>
      <w:r w:rsidR="004E2C25">
        <w:rPr>
          <w:lang w:val="en-GB"/>
        </w:rPr>
        <w:t xml:space="preserve"> </w:t>
      </w:r>
      <w:r w:rsidR="00811AD5">
        <w:rPr>
          <w:lang w:val="en-GB"/>
        </w:rPr>
        <w:t>within</w:t>
      </w:r>
      <w:r w:rsidR="004E2C25">
        <w:rPr>
          <w:lang w:val="en-GB"/>
        </w:rPr>
        <w:t xml:space="preserve"> the vehicle</w:t>
      </w:r>
      <w:r w:rsidR="001F664C">
        <w:rPr>
          <w:lang w:val="en-GB"/>
        </w:rPr>
        <w:t>. These include</w:t>
      </w:r>
      <w:r w:rsidRPr="00694EF2">
        <w:rPr>
          <w:lang w:val="en-GB"/>
        </w:rPr>
        <w:t xml:space="preserve"> automatically closing side windows and ventilation flaps. A new </w:t>
      </w:r>
      <w:r w:rsidR="00B106A2" w:rsidRPr="00694EF2">
        <w:rPr>
          <w:lang w:val="en-GB"/>
        </w:rPr>
        <w:t>sensor</w:t>
      </w:r>
      <w:r w:rsidR="00B106A2">
        <w:rPr>
          <w:lang w:val="en-GB"/>
        </w:rPr>
        <w:t>,</w:t>
      </w:r>
      <w:r w:rsidR="00B106A2" w:rsidRPr="00694EF2">
        <w:rPr>
          <w:lang w:val="en-GB"/>
        </w:rPr>
        <w:t xml:space="preserve"> </w:t>
      </w:r>
      <w:r w:rsidR="008C3FC5" w:rsidRPr="00694EF2">
        <w:rPr>
          <w:lang w:val="en-GB"/>
        </w:rPr>
        <w:t xml:space="preserve">positioned </w:t>
      </w:r>
      <w:r w:rsidRPr="00694EF2">
        <w:rPr>
          <w:lang w:val="en-GB"/>
        </w:rPr>
        <w:t xml:space="preserve">centrally in the </w:t>
      </w:r>
      <w:r w:rsidR="00496BD3">
        <w:rPr>
          <w:lang w:val="en-GB"/>
        </w:rPr>
        <w:t xml:space="preserve">high-voltage </w:t>
      </w:r>
      <w:r w:rsidRPr="00694EF2">
        <w:rPr>
          <w:lang w:val="en-GB"/>
        </w:rPr>
        <w:t>battery</w:t>
      </w:r>
      <w:r w:rsidR="00B106A2">
        <w:rPr>
          <w:lang w:val="en-GB"/>
        </w:rPr>
        <w:t>,</w:t>
      </w:r>
      <w:r w:rsidRPr="00694EF2">
        <w:rPr>
          <w:lang w:val="en-GB"/>
        </w:rPr>
        <w:t xml:space="preserve"> monitors </w:t>
      </w:r>
      <w:r w:rsidR="008C3FC5">
        <w:rPr>
          <w:lang w:val="en-GB"/>
        </w:rPr>
        <w:t>its status</w:t>
      </w:r>
      <w:r w:rsidRPr="00694EF2">
        <w:rPr>
          <w:lang w:val="en-GB"/>
        </w:rPr>
        <w:t xml:space="preserve"> even when the vehicle is parked.</w:t>
      </w:r>
      <w:r w:rsidR="002D2B5C" w:rsidRPr="00694EF2">
        <w:rPr>
          <w:lang w:val="en-GB"/>
        </w:rPr>
        <w:t xml:space="preserve"> </w:t>
      </w:r>
    </w:p>
    <w:p w14:paraId="61DFD8C7" w14:textId="77777777" w:rsidR="00C44A6D" w:rsidRPr="00694EF2" w:rsidRDefault="00C44A6D" w:rsidP="002A6618">
      <w:pPr>
        <w:spacing w:line="280" w:lineRule="exact"/>
        <w:rPr>
          <w:lang w:val="en-GB"/>
        </w:rPr>
      </w:pPr>
    </w:p>
    <w:p w14:paraId="16503D18" w14:textId="0F754CCD" w:rsidR="00C44A6D" w:rsidRPr="00694EF2" w:rsidRDefault="002766AF" w:rsidP="002A6618">
      <w:pPr>
        <w:spacing w:line="280" w:lineRule="exact"/>
        <w:rPr>
          <w:lang w:val="en-GB"/>
        </w:rPr>
      </w:pPr>
      <w:r>
        <w:rPr>
          <w:lang w:val="en-GB"/>
        </w:rPr>
        <w:t>I</w:t>
      </w:r>
      <w:r w:rsidRPr="00694EF2">
        <w:rPr>
          <w:lang w:val="en-GB"/>
        </w:rPr>
        <w:t>n the CLA</w:t>
      </w:r>
      <w:r>
        <w:rPr>
          <w:lang w:val="en-GB"/>
        </w:rPr>
        <w:t>, as with other models,</w:t>
      </w:r>
      <w:r w:rsidRPr="00694EF2">
        <w:rPr>
          <w:lang w:val="en-GB"/>
        </w:rPr>
        <w:t xml:space="preserve"> </w:t>
      </w:r>
      <w:r w:rsidR="004116D5" w:rsidRPr="00694EF2">
        <w:rPr>
          <w:lang w:val="en-GB"/>
        </w:rPr>
        <w:t>Mercedes-Benz has implemented its multi-stage protection concept with eight elements of high-voltage safety</w:t>
      </w:r>
      <w:r w:rsidR="0012200B">
        <w:rPr>
          <w:lang w:val="en-GB"/>
        </w:rPr>
        <w:t>. This</w:t>
      </w:r>
      <w:r w:rsidR="004116D5" w:rsidRPr="00694EF2">
        <w:rPr>
          <w:lang w:val="en-GB"/>
        </w:rPr>
        <w:t xml:space="preserve"> ensure</w:t>
      </w:r>
      <w:r w:rsidR="0012200B">
        <w:rPr>
          <w:lang w:val="en-GB"/>
        </w:rPr>
        <w:t>s</w:t>
      </w:r>
      <w:r w:rsidR="004116D5" w:rsidRPr="00694EF2">
        <w:rPr>
          <w:lang w:val="en-GB"/>
        </w:rPr>
        <w:t xml:space="preserve"> that </w:t>
      </w:r>
      <w:r w:rsidR="0008623A">
        <w:rPr>
          <w:lang w:val="en-GB"/>
        </w:rPr>
        <w:t xml:space="preserve">there is no danger from </w:t>
      </w:r>
      <w:r w:rsidR="007D7881">
        <w:rPr>
          <w:lang w:val="en-GB"/>
        </w:rPr>
        <w:t xml:space="preserve">electrical components for </w:t>
      </w:r>
      <w:r w:rsidR="004116D5" w:rsidRPr="00694EF2">
        <w:rPr>
          <w:lang w:val="en-GB"/>
        </w:rPr>
        <w:t xml:space="preserve">occupants, first responders and </w:t>
      </w:r>
      <w:r w:rsidR="00950346">
        <w:rPr>
          <w:lang w:val="en-GB"/>
        </w:rPr>
        <w:t>emergency services</w:t>
      </w:r>
      <w:r w:rsidR="004116D5" w:rsidRPr="00694EF2">
        <w:rPr>
          <w:lang w:val="en-GB"/>
        </w:rPr>
        <w:t xml:space="preserve"> after an accident. This protection concept has already proven itself in other all-electric models from Mercedes-Benz, confirmed by findings from Mercedes-Benz </w:t>
      </w:r>
      <w:r w:rsidR="0085439E">
        <w:rPr>
          <w:lang w:val="en-GB"/>
        </w:rPr>
        <w:t>A</w:t>
      </w:r>
      <w:r w:rsidR="004116D5" w:rsidRPr="00694EF2">
        <w:rPr>
          <w:lang w:val="en-GB"/>
        </w:rPr>
        <w:t xml:space="preserve">ccident </w:t>
      </w:r>
      <w:r w:rsidR="0085439E">
        <w:rPr>
          <w:lang w:val="en-GB"/>
        </w:rPr>
        <w:t>R</w:t>
      </w:r>
      <w:r w:rsidR="004116D5" w:rsidRPr="00694EF2">
        <w:rPr>
          <w:lang w:val="en-GB"/>
        </w:rPr>
        <w:t>esearch. In the event of a severe accident, the high-voltage system is automatically shut down, with a distinction made between reversible and irreversible shutdown.</w:t>
      </w:r>
      <w:r w:rsidR="002D2B5C" w:rsidRPr="00694EF2">
        <w:rPr>
          <w:lang w:val="en-GB"/>
        </w:rPr>
        <w:t xml:space="preserve"> </w:t>
      </w:r>
    </w:p>
    <w:p w14:paraId="3A20AD9B" w14:textId="77777777" w:rsidR="00C44A6D" w:rsidRPr="00694EF2" w:rsidRDefault="00C44A6D" w:rsidP="002A6618">
      <w:pPr>
        <w:spacing w:line="280" w:lineRule="exact"/>
        <w:rPr>
          <w:lang w:val="en-GB"/>
        </w:rPr>
      </w:pPr>
    </w:p>
    <w:p w14:paraId="2A07696E" w14:textId="5BAA94F0" w:rsidR="004116D5" w:rsidRPr="00694EF2" w:rsidRDefault="004116D5" w:rsidP="002A6618">
      <w:pPr>
        <w:spacing w:line="280" w:lineRule="exact"/>
        <w:rPr>
          <w:rFonts w:ascii="MB Corpo S Text Office Light" w:eastAsiaTheme="minorHAnsi" w:hAnsi="MB Corpo S Text Office Light"/>
          <w:kern w:val="0"/>
          <w:szCs w:val="21"/>
          <w:lang w:val="en-GB" w:eastAsia="en-US"/>
          <w14:ligatures w14:val="none"/>
        </w:rPr>
      </w:pPr>
      <w:r w:rsidRPr="00694EF2">
        <w:rPr>
          <w:rFonts w:ascii="MB Corpo S Text Office Light" w:eastAsiaTheme="minorHAnsi" w:hAnsi="MB Corpo S Text Office Light"/>
          <w:kern w:val="0"/>
          <w:szCs w:val="21"/>
          <w:lang w:val="en-GB" w:eastAsia="en-US"/>
          <w14:ligatures w14:val="none"/>
        </w:rPr>
        <w:t>Reversible shutdown occurs in minor accidents. If the driver attempts to restart the car after the automatic shutdown, an isolation measurement is automatically performed in the background. A restart is only possible if the system is error-free, ensuring that still-drivable vehicles remain operational. In severe accidents, where the vehicle is typically no longer drivable, the high-voltage system is irreversibly shut down. Irreversible means that only a specialist workshop can reactivate the vehicle.</w:t>
      </w:r>
    </w:p>
    <w:p w14:paraId="6C74F0E6" w14:textId="77777777" w:rsidR="00C44A6D" w:rsidRPr="00694EF2" w:rsidRDefault="00C44A6D" w:rsidP="002A6618">
      <w:pPr>
        <w:spacing w:line="280" w:lineRule="exact"/>
        <w:rPr>
          <w:rFonts w:ascii="MB Corpo S Text Office Light" w:eastAsiaTheme="minorHAnsi" w:hAnsi="MB Corpo S Text Office Light"/>
          <w:kern w:val="0"/>
          <w:szCs w:val="21"/>
          <w:lang w:val="en-GB" w:eastAsia="en-US"/>
          <w14:ligatures w14:val="none"/>
        </w:rPr>
      </w:pPr>
    </w:p>
    <w:p w14:paraId="04287FA4" w14:textId="221009F9" w:rsidR="004116D5" w:rsidRPr="00694EF2" w:rsidRDefault="004116D5" w:rsidP="002A6618">
      <w:pPr>
        <w:spacing w:line="280" w:lineRule="exact"/>
        <w:rPr>
          <w:rFonts w:ascii="MB Corpo S Text Office Light" w:eastAsiaTheme="minorHAnsi" w:hAnsi="MB Corpo S Text Office Light"/>
          <w:kern w:val="0"/>
          <w:szCs w:val="21"/>
          <w:lang w:val="en-GB" w:eastAsia="en-US"/>
          <w14:ligatures w14:val="none"/>
        </w:rPr>
      </w:pPr>
      <w:r w:rsidRPr="00694EF2">
        <w:rPr>
          <w:rFonts w:ascii="MB Corpo S Text Office Light" w:eastAsiaTheme="minorHAnsi" w:hAnsi="MB Corpo S Text Office Light"/>
          <w:kern w:val="0"/>
          <w:szCs w:val="21"/>
          <w:lang w:val="en-GB" w:eastAsia="en-US"/>
          <w14:ligatures w14:val="none"/>
        </w:rPr>
        <w:t xml:space="preserve">During automatic shutdown, targeted discharging of </w:t>
      </w:r>
      <w:r w:rsidR="000F4F82">
        <w:rPr>
          <w:rFonts w:ascii="MB Corpo S Text Office Light" w:eastAsiaTheme="minorHAnsi" w:hAnsi="MB Corpo S Text Office Light"/>
          <w:kern w:val="0"/>
          <w:szCs w:val="21"/>
          <w:lang w:val="en-GB" w:eastAsia="en-US"/>
          <w14:ligatures w14:val="none"/>
        </w:rPr>
        <w:t xml:space="preserve">the </w:t>
      </w:r>
      <w:r w:rsidRPr="00694EF2">
        <w:rPr>
          <w:rFonts w:ascii="MB Corpo S Text Office Light" w:eastAsiaTheme="minorHAnsi" w:hAnsi="MB Corpo S Text Office Light"/>
          <w:kern w:val="0"/>
          <w:szCs w:val="21"/>
          <w:lang w:val="en-GB" w:eastAsia="en-US"/>
          <w14:ligatures w14:val="none"/>
        </w:rPr>
        <w:t>components ensures that the</w:t>
      </w:r>
      <w:r w:rsidR="001368C5">
        <w:rPr>
          <w:rFonts w:ascii="MB Corpo S Text Office Light" w:eastAsiaTheme="minorHAnsi" w:hAnsi="MB Corpo S Text Office Light"/>
          <w:kern w:val="0"/>
          <w:szCs w:val="21"/>
          <w:lang w:val="en-GB" w:eastAsia="en-US"/>
          <w14:ligatures w14:val="none"/>
        </w:rPr>
        <w:t>y pose no danger</w:t>
      </w:r>
      <w:r w:rsidRPr="00694EF2">
        <w:rPr>
          <w:rFonts w:ascii="MB Corpo S Text Office Light" w:eastAsiaTheme="minorHAnsi" w:hAnsi="MB Corpo S Text Office Light"/>
          <w:kern w:val="0"/>
          <w:szCs w:val="21"/>
          <w:lang w:val="en-GB" w:eastAsia="en-US"/>
          <w14:ligatures w14:val="none"/>
        </w:rPr>
        <w:t xml:space="preserve">. For rescue workers, there are also </w:t>
      </w:r>
      <w:r w:rsidR="00C5288E">
        <w:rPr>
          <w:rFonts w:ascii="MB Corpo S Text Office Light" w:eastAsiaTheme="minorHAnsi" w:hAnsi="MB Corpo S Text Office Light"/>
          <w:kern w:val="0"/>
          <w:szCs w:val="21"/>
          <w:lang w:val="en-GB" w:eastAsia="en-US"/>
          <w14:ligatures w14:val="none"/>
        </w:rPr>
        <w:t>cut-off</w:t>
      </w:r>
      <w:r w:rsidR="00C5288E" w:rsidRPr="00694EF2">
        <w:rPr>
          <w:rFonts w:ascii="MB Corpo S Text Office Light" w:eastAsiaTheme="minorHAnsi" w:hAnsi="MB Corpo S Text Office Light"/>
          <w:kern w:val="0"/>
          <w:szCs w:val="21"/>
          <w:lang w:val="en-GB" w:eastAsia="en-US"/>
          <w14:ligatures w14:val="none"/>
        </w:rPr>
        <w:t xml:space="preserve"> </w:t>
      </w:r>
      <w:r w:rsidRPr="00694EF2">
        <w:rPr>
          <w:rFonts w:ascii="MB Corpo S Text Office Light" w:eastAsiaTheme="minorHAnsi" w:hAnsi="MB Corpo S Text Office Light"/>
          <w:kern w:val="0"/>
          <w:szCs w:val="21"/>
          <w:lang w:val="en-GB" w:eastAsia="en-US"/>
          <w14:ligatures w14:val="none"/>
        </w:rPr>
        <w:t>points where they can manually de-energi</w:t>
      </w:r>
      <w:r w:rsidR="0075352D">
        <w:rPr>
          <w:rFonts w:ascii="MB Corpo S Text Office Light" w:eastAsiaTheme="minorHAnsi" w:hAnsi="MB Corpo S Text Office Light"/>
          <w:kern w:val="0"/>
          <w:szCs w:val="21"/>
          <w:lang w:val="en-GB" w:eastAsia="en-US"/>
          <w14:ligatures w14:val="none"/>
        </w:rPr>
        <w:t>s</w:t>
      </w:r>
      <w:r w:rsidRPr="00694EF2">
        <w:rPr>
          <w:rFonts w:ascii="MB Corpo S Text Office Light" w:eastAsiaTheme="minorHAnsi" w:hAnsi="MB Corpo S Text Office Light"/>
          <w:kern w:val="0"/>
          <w:szCs w:val="21"/>
          <w:lang w:val="en-GB" w:eastAsia="en-US"/>
          <w14:ligatures w14:val="none"/>
        </w:rPr>
        <w:t>e the high-voltage system.</w:t>
      </w:r>
    </w:p>
    <w:p w14:paraId="10EB2B43" w14:textId="77777777" w:rsidR="002D2B5C" w:rsidRPr="00694EF2" w:rsidRDefault="002D2B5C" w:rsidP="002A6618">
      <w:pPr>
        <w:spacing w:line="280" w:lineRule="exact"/>
        <w:rPr>
          <w:rFonts w:ascii="MB Corpo S Text Office Light" w:eastAsiaTheme="minorHAnsi" w:hAnsi="MB Corpo S Text Office Light"/>
          <w:kern w:val="0"/>
          <w:szCs w:val="21"/>
          <w:lang w:val="en-GB" w:eastAsia="en-US"/>
          <w14:ligatures w14:val="none"/>
        </w:rPr>
      </w:pPr>
    </w:p>
    <w:p w14:paraId="4E92F317" w14:textId="6174EDF4" w:rsidR="002D2B5C" w:rsidRPr="00694EF2" w:rsidRDefault="004116D5" w:rsidP="002A6618">
      <w:pPr>
        <w:spacing w:line="280" w:lineRule="exact"/>
        <w:rPr>
          <w:rFonts w:ascii="MB Corpo S Text Office" w:hAnsi="MB Corpo S Text Office"/>
          <w:lang w:val="en-GB"/>
        </w:rPr>
      </w:pPr>
      <w:r w:rsidRPr="00694EF2">
        <w:rPr>
          <w:rFonts w:ascii="MB Corpo S Text Office" w:hAnsi="MB Corpo S Text Office"/>
          <w:lang w:val="en-GB"/>
        </w:rPr>
        <w:t xml:space="preserve">New </w:t>
      </w:r>
      <w:r w:rsidR="001B1808">
        <w:rPr>
          <w:rFonts w:ascii="MB Corpo S Text Office" w:hAnsi="MB Corpo S Text Office"/>
          <w:lang w:val="en-GB"/>
        </w:rPr>
        <w:t>all-</w:t>
      </w:r>
      <w:r w:rsidR="00C44A6D" w:rsidRPr="00694EF2">
        <w:rPr>
          <w:rFonts w:ascii="MB Corpo S Text Office" w:hAnsi="MB Corpo S Text Office"/>
          <w:lang w:val="en-GB"/>
        </w:rPr>
        <w:t xml:space="preserve">electric </w:t>
      </w:r>
      <w:r w:rsidRPr="00694EF2">
        <w:rPr>
          <w:rFonts w:ascii="MB Corpo S Text Office" w:hAnsi="MB Corpo S Text Office"/>
          <w:lang w:val="en-GB"/>
        </w:rPr>
        <w:t xml:space="preserve">CLA </w:t>
      </w:r>
      <w:r w:rsidR="00C44A6D" w:rsidRPr="00694EF2">
        <w:rPr>
          <w:rFonts w:ascii="MB Corpo S Text Office" w:hAnsi="MB Corpo S Text Office"/>
          <w:lang w:val="en-GB"/>
        </w:rPr>
        <w:t xml:space="preserve">reduces </w:t>
      </w:r>
      <w:r w:rsidR="001B1808">
        <w:rPr>
          <w:rFonts w:ascii="MB Corpo S Text Office" w:hAnsi="MB Corpo S Text Office"/>
          <w:lang w:val="en-GB"/>
        </w:rPr>
        <w:t>carbon</w:t>
      </w:r>
      <w:r w:rsidRPr="00694EF2">
        <w:rPr>
          <w:rFonts w:ascii="MB Corpo S Text Office" w:hAnsi="MB Corpo S Text Office"/>
          <w:lang w:val="en-GB"/>
        </w:rPr>
        <w:t xml:space="preserve"> </w:t>
      </w:r>
      <w:r w:rsidR="00C44A6D" w:rsidRPr="00694EF2">
        <w:rPr>
          <w:rFonts w:ascii="MB Corpo S Text Office" w:hAnsi="MB Corpo S Text Office"/>
          <w:lang w:val="en-GB"/>
        </w:rPr>
        <w:t xml:space="preserve">footprint </w:t>
      </w:r>
      <w:r w:rsidRPr="00694EF2">
        <w:rPr>
          <w:rFonts w:ascii="MB Corpo S Text Office" w:hAnsi="MB Corpo S Text Office"/>
          <w:lang w:val="en-GB"/>
        </w:rPr>
        <w:t xml:space="preserve">by 40 </w:t>
      </w:r>
      <w:r w:rsidR="00C44A6D" w:rsidRPr="00694EF2">
        <w:rPr>
          <w:rFonts w:ascii="MB Corpo S Text Office" w:hAnsi="MB Corpo S Text Office"/>
          <w:lang w:val="en-GB"/>
        </w:rPr>
        <w:t xml:space="preserve">percent compared </w:t>
      </w:r>
      <w:r w:rsidRPr="00694EF2">
        <w:rPr>
          <w:rFonts w:ascii="MB Corpo S Text Office" w:hAnsi="MB Corpo S Text Office"/>
          <w:lang w:val="en-GB"/>
        </w:rPr>
        <w:t xml:space="preserve">to </w:t>
      </w:r>
      <w:r w:rsidR="006F57E2" w:rsidRPr="00694EF2">
        <w:rPr>
          <w:rFonts w:ascii="MB Corpo S Text Office" w:hAnsi="MB Corpo S Text Office"/>
          <w:lang w:val="en-GB"/>
        </w:rPr>
        <w:t xml:space="preserve">its </w:t>
      </w:r>
      <w:r w:rsidR="00C44A6D" w:rsidRPr="00694EF2">
        <w:rPr>
          <w:rFonts w:ascii="MB Corpo S Text Office" w:hAnsi="MB Corpo S Text Office"/>
          <w:lang w:val="en-GB"/>
        </w:rPr>
        <w:t>predecessor</w:t>
      </w:r>
    </w:p>
    <w:p w14:paraId="67966D3A" w14:textId="548614EA" w:rsidR="002D2B5C" w:rsidRPr="00694EF2" w:rsidRDefault="004116D5" w:rsidP="002A6618">
      <w:pPr>
        <w:spacing w:line="280" w:lineRule="exact"/>
        <w:rPr>
          <w:lang w:val="en-GB"/>
        </w:rPr>
      </w:pPr>
      <w:r w:rsidRPr="00694EF2">
        <w:rPr>
          <w:lang w:val="en-GB"/>
        </w:rPr>
        <w:t xml:space="preserve">The CLA is the forerunner of a new, innovative electric vehicle family from Mercedes-Benz. </w:t>
      </w:r>
      <w:r w:rsidR="00203B04">
        <w:rPr>
          <w:lang w:val="en-GB"/>
        </w:rPr>
        <w:t>The</w:t>
      </w:r>
      <w:r w:rsidRPr="00694EF2">
        <w:rPr>
          <w:lang w:val="en-GB"/>
        </w:rPr>
        <w:t xml:space="preserve"> </w:t>
      </w:r>
      <w:r w:rsidR="001B1808">
        <w:rPr>
          <w:lang w:val="en-GB"/>
        </w:rPr>
        <w:t>carbon</w:t>
      </w:r>
      <w:r w:rsidRPr="00694EF2">
        <w:rPr>
          <w:lang w:val="en-GB"/>
        </w:rPr>
        <w:t xml:space="preserve"> footprint </w:t>
      </w:r>
      <w:r w:rsidR="00203B04">
        <w:rPr>
          <w:lang w:val="en-GB"/>
        </w:rPr>
        <w:t>of the</w:t>
      </w:r>
      <w:r w:rsidR="00203B04" w:rsidRPr="00694EF2">
        <w:rPr>
          <w:lang w:val="en-GB"/>
        </w:rPr>
        <w:t xml:space="preserve"> new all-electric CLA </w:t>
      </w:r>
      <w:r w:rsidR="006950CC">
        <w:rPr>
          <w:lang w:val="en-GB"/>
        </w:rPr>
        <w:t>is</w:t>
      </w:r>
      <w:r w:rsidRPr="00694EF2">
        <w:rPr>
          <w:lang w:val="en-GB"/>
        </w:rPr>
        <w:t xml:space="preserve"> 40 percent</w:t>
      </w:r>
      <w:r w:rsidR="006950CC">
        <w:rPr>
          <w:lang w:val="en-GB"/>
        </w:rPr>
        <w:t xml:space="preserve"> smaller</w:t>
      </w:r>
      <w:r w:rsidRPr="00694EF2">
        <w:rPr>
          <w:lang w:val="en-GB"/>
        </w:rPr>
        <w:t xml:space="preserve"> over the entire value chain compared to its non-electrified predecessor. By implementing further </w:t>
      </w:r>
      <w:r w:rsidR="00402F29">
        <w:rPr>
          <w:lang w:val="en-GB"/>
        </w:rPr>
        <w:t>carbon-reduction</w:t>
      </w:r>
      <w:r w:rsidRPr="00694EF2">
        <w:rPr>
          <w:lang w:val="en-GB"/>
        </w:rPr>
        <w:t xml:space="preserve"> measures in the supply chain and during battery charging, savings can increase to up to two-thirds.</w:t>
      </w:r>
    </w:p>
    <w:p w14:paraId="24FC7112" w14:textId="77777777" w:rsidR="002D2B5C" w:rsidRPr="00694EF2" w:rsidRDefault="002D2B5C" w:rsidP="002A6618">
      <w:pPr>
        <w:spacing w:line="280" w:lineRule="exact"/>
        <w:rPr>
          <w:lang w:val="en-GB"/>
        </w:rPr>
      </w:pPr>
    </w:p>
    <w:p w14:paraId="4CCA6BAF" w14:textId="4973258D" w:rsidR="00251F94" w:rsidRPr="00694EF2" w:rsidRDefault="004116D5" w:rsidP="002A6618">
      <w:pPr>
        <w:spacing w:line="280" w:lineRule="exact"/>
        <w:rPr>
          <w:lang w:val="en-GB"/>
        </w:rPr>
      </w:pPr>
      <w:r w:rsidRPr="00694EF2">
        <w:rPr>
          <w:lang w:val="en-GB"/>
        </w:rPr>
        <w:t>About 40 percent of the alumin</w:t>
      </w:r>
      <w:r w:rsidR="00402F29">
        <w:rPr>
          <w:lang w:val="en-GB"/>
        </w:rPr>
        <w:t>i</w:t>
      </w:r>
      <w:r w:rsidRPr="00694EF2">
        <w:rPr>
          <w:lang w:val="en-GB"/>
        </w:rPr>
        <w:t>um used is produced in electrolysis plants powered by renewable energy, saving</w:t>
      </w:r>
      <w:r w:rsidR="00F03530">
        <w:rPr>
          <w:lang w:val="en-GB"/>
        </w:rPr>
        <w:t xml:space="preserve"> a total of</w:t>
      </w:r>
      <w:r w:rsidRPr="00694EF2">
        <w:rPr>
          <w:lang w:val="en-GB"/>
        </w:rPr>
        <w:t xml:space="preserve"> approximately 400 kg of CO₂ </w:t>
      </w:r>
      <w:r w:rsidR="0014405E">
        <w:rPr>
          <w:lang w:val="en-GB"/>
        </w:rPr>
        <w:t>per vehicle</w:t>
      </w:r>
      <w:r w:rsidRPr="00694EF2" w:rsidDel="00F03530">
        <w:rPr>
          <w:lang w:val="en-GB"/>
        </w:rPr>
        <w:t xml:space="preserve"> </w:t>
      </w:r>
      <w:r w:rsidRPr="00694EF2">
        <w:rPr>
          <w:lang w:val="en-GB"/>
        </w:rPr>
        <w:t xml:space="preserve">for the </w:t>
      </w:r>
      <w:r w:rsidR="0014405E">
        <w:rPr>
          <w:lang w:val="en-GB"/>
        </w:rPr>
        <w:t>all-electric</w:t>
      </w:r>
      <w:r w:rsidRPr="00694EF2">
        <w:rPr>
          <w:lang w:val="en-GB"/>
        </w:rPr>
        <w:t xml:space="preserve"> CLA. </w:t>
      </w:r>
      <w:r w:rsidR="00C2368A">
        <w:rPr>
          <w:lang w:val="en-GB"/>
        </w:rPr>
        <w:t xml:space="preserve">Various </w:t>
      </w:r>
      <w:r w:rsidR="00E6212C">
        <w:rPr>
          <w:lang w:val="en-GB"/>
        </w:rPr>
        <w:t>carbon reduction</w:t>
      </w:r>
      <w:r w:rsidR="00C2368A">
        <w:rPr>
          <w:lang w:val="en-GB"/>
        </w:rPr>
        <w:t xml:space="preserve"> measures</w:t>
      </w:r>
      <w:r w:rsidR="008E2BA8">
        <w:rPr>
          <w:lang w:val="en-GB"/>
        </w:rPr>
        <w:t xml:space="preserve"> in the high-voltage cells</w:t>
      </w:r>
      <w:r w:rsidR="00C2368A">
        <w:rPr>
          <w:lang w:val="en-GB"/>
        </w:rPr>
        <w:t xml:space="preserve"> </w:t>
      </w:r>
      <w:r w:rsidRPr="00694EF2">
        <w:rPr>
          <w:lang w:val="en-GB"/>
        </w:rPr>
        <w:t xml:space="preserve">also reduce the </w:t>
      </w:r>
      <w:r w:rsidR="00F03530">
        <w:rPr>
          <w:lang w:val="en-GB"/>
        </w:rPr>
        <w:t>carbon</w:t>
      </w:r>
      <w:r w:rsidRPr="00694EF2">
        <w:rPr>
          <w:lang w:val="en-GB"/>
        </w:rPr>
        <w:t xml:space="preserve"> footprint</w:t>
      </w:r>
      <w:r w:rsidR="00C2368A">
        <w:rPr>
          <w:lang w:val="en-GB"/>
        </w:rPr>
        <w:t xml:space="preserve"> of</w:t>
      </w:r>
      <w:r w:rsidRPr="00694EF2">
        <w:rPr>
          <w:lang w:val="en-GB"/>
        </w:rPr>
        <w:t xml:space="preserve"> </w:t>
      </w:r>
      <w:r w:rsidR="00C2368A">
        <w:rPr>
          <w:lang w:val="en-GB"/>
        </w:rPr>
        <w:t>t</w:t>
      </w:r>
      <w:r w:rsidR="00C2368A" w:rsidRPr="00694EF2">
        <w:rPr>
          <w:lang w:val="en-GB"/>
        </w:rPr>
        <w:t xml:space="preserve">he new battery generation </w:t>
      </w:r>
      <w:r w:rsidRPr="00694EF2">
        <w:rPr>
          <w:lang w:val="en-GB"/>
        </w:rPr>
        <w:t>by about 30 percent per cell</w:t>
      </w:r>
      <w:r w:rsidRPr="00694EF2" w:rsidDel="008E2BA8">
        <w:rPr>
          <w:lang w:val="en-GB"/>
        </w:rPr>
        <w:t xml:space="preserve"> </w:t>
      </w:r>
      <w:r w:rsidR="009B5404">
        <w:rPr>
          <w:lang w:val="en-GB"/>
        </w:rPr>
        <w:t>compared to</w:t>
      </w:r>
      <w:r w:rsidRPr="00694EF2" w:rsidDel="008E2BA8">
        <w:rPr>
          <w:lang w:val="en-GB"/>
        </w:rPr>
        <w:t xml:space="preserve"> the </w:t>
      </w:r>
      <w:r w:rsidR="00A90E46">
        <w:rPr>
          <w:lang w:val="en-GB"/>
        </w:rPr>
        <w:t>preceding battery</w:t>
      </w:r>
      <w:r w:rsidRPr="00694EF2">
        <w:rPr>
          <w:lang w:val="en-GB"/>
        </w:rPr>
        <w:t xml:space="preserve">. In addition to </w:t>
      </w:r>
      <w:r w:rsidR="008E2BA8">
        <w:rPr>
          <w:lang w:val="en-GB"/>
        </w:rPr>
        <w:t>net carbon</w:t>
      </w:r>
      <w:r w:rsidRPr="00694EF2">
        <w:rPr>
          <w:lang w:val="en-GB"/>
        </w:rPr>
        <w:t>-neutral</w:t>
      </w:r>
      <w:r w:rsidR="00A90E46">
        <w:rPr>
          <w:rStyle w:val="Funotenzeichen"/>
          <w:lang w:val="en-GB"/>
        </w:rPr>
        <w:footnoteReference w:id="18"/>
      </w:r>
      <w:r w:rsidRPr="00694EF2">
        <w:rPr>
          <w:lang w:val="en-GB"/>
        </w:rPr>
        <w:t xml:space="preserve"> cell production, renewable energy is also used in the production of cathode, anode and cell housing materials.</w:t>
      </w:r>
      <w:r w:rsidR="000C3D57" w:rsidRPr="00694EF2">
        <w:rPr>
          <w:lang w:val="en-GB"/>
        </w:rPr>
        <w:t xml:space="preserve"> </w:t>
      </w:r>
    </w:p>
    <w:p w14:paraId="55FC5EF4" w14:textId="77777777" w:rsidR="00251F94" w:rsidRPr="00694EF2" w:rsidRDefault="00251F94" w:rsidP="002A6618">
      <w:pPr>
        <w:spacing w:line="280" w:lineRule="exact"/>
        <w:rPr>
          <w:lang w:val="en-GB"/>
        </w:rPr>
      </w:pPr>
    </w:p>
    <w:p w14:paraId="4C943CEC" w14:textId="544C6AC8" w:rsidR="002D2B5C" w:rsidRPr="00694EF2" w:rsidRDefault="001E5D3C" w:rsidP="002A6618">
      <w:pPr>
        <w:spacing w:line="280" w:lineRule="exact"/>
        <w:rPr>
          <w:lang w:val="en-GB"/>
        </w:rPr>
      </w:pPr>
      <w:r>
        <w:rPr>
          <w:lang w:val="en-GB"/>
        </w:rPr>
        <w:t>As well as the</w:t>
      </w:r>
      <w:r w:rsidR="004116D5" w:rsidRPr="00694EF2">
        <w:rPr>
          <w:lang w:val="en-GB"/>
        </w:rPr>
        <w:t xml:space="preserve"> interior materials, the thermoplastics in the new CLA also </w:t>
      </w:r>
      <w:r>
        <w:rPr>
          <w:lang w:val="en-GB"/>
        </w:rPr>
        <w:t>contain</w:t>
      </w:r>
      <w:r w:rsidRPr="00694EF2">
        <w:rPr>
          <w:lang w:val="en-GB"/>
        </w:rPr>
        <w:t xml:space="preserve"> </w:t>
      </w:r>
      <w:r w:rsidR="004116D5" w:rsidRPr="00694EF2">
        <w:rPr>
          <w:lang w:val="en-GB"/>
        </w:rPr>
        <w:t>a high proportion of secondary materials</w:t>
      </w:r>
      <w:r w:rsidR="006E69FC">
        <w:rPr>
          <w:lang w:val="en-GB"/>
        </w:rPr>
        <w:t>. This adds up to</w:t>
      </w:r>
      <w:r w:rsidR="00C77767">
        <w:rPr>
          <w:lang w:val="en-GB"/>
        </w:rPr>
        <w:t xml:space="preserve"> four times more</w:t>
      </w:r>
      <w:r w:rsidR="0031097C">
        <w:rPr>
          <w:lang w:val="en-GB"/>
        </w:rPr>
        <w:t xml:space="preserve"> across the </w:t>
      </w:r>
      <w:r w:rsidR="006E69FC">
        <w:rPr>
          <w:lang w:val="en-GB"/>
        </w:rPr>
        <w:t>vehicle as a whole</w:t>
      </w:r>
      <w:r w:rsidR="004116D5" w:rsidRPr="00694EF2">
        <w:rPr>
          <w:lang w:val="en-GB"/>
        </w:rPr>
        <w:t xml:space="preserve"> compared to </w:t>
      </w:r>
      <w:r w:rsidR="006E69FC">
        <w:rPr>
          <w:lang w:val="en-GB"/>
        </w:rPr>
        <w:t>its</w:t>
      </w:r>
      <w:r w:rsidR="006E69FC" w:rsidRPr="00694EF2">
        <w:rPr>
          <w:lang w:val="en-GB"/>
        </w:rPr>
        <w:t xml:space="preserve"> </w:t>
      </w:r>
      <w:r w:rsidR="004116D5" w:rsidRPr="00694EF2">
        <w:rPr>
          <w:lang w:val="en-GB"/>
        </w:rPr>
        <w:t xml:space="preserve">predecessor. A total of </w:t>
      </w:r>
      <w:r w:rsidR="00C60F69">
        <w:rPr>
          <w:lang w:val="en-GB"/>
        </w:rPr>
        <w:t>50</w:t>
      </w:r>
      <w:r w:rsidR="004116D5" w:rsidRPr="00694EF2">
        <w:rPr>
          <w:lang w:val="en-GB"/>
        </w:rPr>
        <w:t xml:space="preserve"> percent of the secondary material </w:t>
      </w:r>
      <w:r w:rsidR="007135A2">
        <w:rPr>
          <w:lang w:val="en-GB"/>
        </w:rPr>
        <w:t>in the</w:t>
      </w:r>
      <w:r w:rsidR="007135A2" w:rsidRPr="00694EF2">
        <w:rPr>
          <w:lang w:val="en-GB"/>
        </w:rPr>
        <w:t xml:space="preserve"> </w:t>
      </w:r>
      <w:r w:rsidR="004116D5" w:rsidRPr="00694EF2">
        <w:rPr>
          <w:lang w:val="en-GB"/>
        </w:rPr>
        <w:t>thermoplastics comes from post-consumer recyclate. For example, the jack mounts are made entirely from recycled</w:t>
      </w:r>
      <w:r w:rsidR="007135A2">
        <w:rPr>
          <w:lang w:val="en-GB"/>
        </w:rPr>
        <w:t xml:space="preserve"> car</w:t>
      </w:r>
      <w:r w:rsidR="004116D5" w:rsidRPr="00694EF2">
        <w:rPr>
          <w:lang w:val="en-GB"/>
        </w:rPr>
        <w:t xml:space="preserve"> bumpers. The frunk </w:t>
      </w:r>
      <w:r w:rsidR="007135A2">
        <w:rPr>
          <w:lang w:val="en-GB"/>
        </w:rPr>
        <w:t>well</w:t>
      </w:r>
      <w:r w:rsidR="007135A2" w:rsidRPr="00694EF2">
        <w:rPr>
          <w:lang w:val="en-GB"/>
        </w:rPr>
        <w:t xml:space="preserve"> </w:t>
      </w:r>
      <w:r w:rsidR="004116D5" w:rsidRPr="00694EF2">
        <w:rPr>
          <w:lang w:val="en-GB"/>
        </w:rPr>
        <w:t>has a recyclate content of around 70 percent.</w:t>
      </w:r>
    </w:p>
    <w:p w14:paraId="7A6B79F5" w14:textId="77777777" w:rsidR="002D2B5C" w:rsidRPr="00694EF2" w:rsidRDefault="002D2B5C" w:rsidP="002A6618">
      <w:pPr>
        <w:spacing w:line="280" w:lineRule="exact"/>
        <w:rPr>
          <w:lang w:val="en-GB"/>
        </w:rPr>
      </w:pPr>
    </w:p>
    <w:p w14:paraId="790B4419" w14:textId="77777777" w:rsidR="001A4829" w:rsidRDefault="001A4829" w:rsidP="002A6618">
      <w:pPr>
        <w:spacing w:line="280" w:lineRule="exact"/>
        <w:rPr>
          <w:rFonts w:ascii="MB Corpo S Text Office" w:hAnsi="MB Corpo S Text Office"/>
          <w:lang w:val="en-GB"/>
        </w:rPr>
      </w:pPr>
    </w:p>
    <w:p w14:paraId="00FDD533" w14:textId="77777777" w:rsidR="001A4829" w:rsidRDefault="001A4829" w:rsidP="002A6618">
      <w:pPr>
        <w:spacing w:line="280" w:lineRule="exact"/>
        <w:rPr>
          <w:rFonts w:ascii="MB Corpo S Text Office" w:hAnsi="MB Corpo S Text Office"/>
          <w:lang w:val="en-GB"/>
        </w:rPr>
      </w:pPr>
    </w:p>
    <w:p w14:paraId="23AC0781" w14:textId="77777777" w:rsidR="001A4829" w:rsidRDefault="001A4829" w:rsidP="002A6618">
      <w:pPr>
        <w:spacing w:line="280" w:lineRule="exact"/>
        <w:rPr>
          <w:rFonts w:ascii="MB Corpo S Text Office" w:hAnsi="MB Corpo S Text Office"/>
          <w:lang w:val="en-GB"/>
        </w:rPr>
      </w:pPr>
    </w:p>
    <w:p w14:paraId="1E86CEA5" w14:textId="2EF90E72" w:rsidR="002D2B5C" w:rsidRPr="00694EF2" w:rsidRDefault="004116D5" w:rsidP="002A6618">
      <w:pPr>
        <w:spacing w:line="280" w:lineRule="exact"/>
        <w:rPr>
          <w:rFonts w:ascii="MB Corpo S Text Office" w:hAnsi="MB Corpo S Text Office"/>
          <w:lang w:val="en-GB"/>
        </w:rPr>
      </w:pPr>
      <w:r w:rsidRPr="00694EF2">
        <w:rPr>
          <w:rFonts w:ascii="MB Corpo S Text Office" w:hAnsi="MB Corpo S Text Office"/>
          <w:lang w:val="en-GB"/>
        </w:rPr>
        <w:lastRenderedPageBreak/>
        <w:t xml:space="preserve">MB.CHARGE Public: </w:t>
      </w:r>
      <w:r w:rsidR="00217F93" w:rsidRPr="00694EF2">
        <w:rPr>
          <w:rFonts w:ascii="MB Corpo S Text Office" w:hAnsi="MB Corpo S Text Office"/>
          <w:lang w:val="en-GB"/>
        </w:rPr>
        <w:t>integrated digital charging service</w:t>
      </w:r>
    </w:p>
    <w:p w14:paraId="0995070C" w14:textId="4D46368C" w:rsidR="00996AE2" w:rsidRPr="00694EF2" w:rsidRDefault="004116D5" w:rsidP="002A6618">
      <w:pPr>
        <w:spacing w:line="280" w:lineRule="exact"/>
        <w:rPr>
          <w:rFonts w:ascii="MB Corpo S Text Office Light" w:eastAsia="MB Corpo S Text Office Light" w:hAnsi="MB Corpo S Text Office Light" w:cs="MB Corpo S Text Office Light"/>
          <w:szCs w:val="21"/>
          <w:lang w:val="en-GB"/>
        </w:rPr>
      </w:pPr>
      <w:r w:rsidRPr="00694EF2">
        <w:rPr>
          <w:rFonts w:ascii="MB Corpo S Text Office Light" w:hAnsi="MB Corpo S Text Office Light"/>
          <w:lang w:val="en-GB"/>
        </w:rPr>
        <w:t xml:space="preserve">Mercedes-Benz </w:t>
      </w:r>
      <w:r w:rsidR="001C41E6">
        <w:rPr>
          <w:rFonts w:ascii="MB Corpo S Text Office Light" w:hAnsi="MB Corpo S Text Office Light"/>
          <w:lang w:val="en-GB"/>
        </w:rPr>
        <w:t>group</w:t>
      </w:r>
      <w:r w:rsidR="007E123E">
        <w:rPr>
          <w:rFonts w:ascii="MB Corpo S Text Office Light" w:hAnsi="MB Corpo S Text Office Light"/>
          <w:lang w:val="en-GB"/>
        </w:rPr>
        <w:t>s</w:t>
      </w:r>
      <w:r w:rsidR="001C41E6" w:rsidRPr="00694EF2">
        <w:rPr>
          <w:rFonts w:ascii="MB Corpo S Text Office Light" w:hAnsi="MB Corpo S Text Office Light"/>
          <w:lang w:val="en-GB"/>
        </w:rPr>
        <w:t xml:space="preserve"> </w:t>
      </w:r>
      <w:r w:rsidRPr="00694EF2">
        <w:rPr>
          <w:rFonts w:ascii="MB Corpo S Text Office Light" w:hAnsi="MB Corpo S Text Office Light"/>
          <w:lang w:val="en-GB"/>
        </w:rPr>
        <w:t xml:space="preserve">all </w:t>
      </w:r>
      <w:r w:rsidR="0057174E">
        <w:rPr>
          <w:rFonts w:ascii="MB Corpo S Text Office Light" w:hAnsi="MB Corpo S Text Office Light"/>
          <w:lang w:val="en-GB"/>
        </w:rPr>
        <w:t xml:space="preserve">the </w:t>
      </w:r>
      <w:r w:rsidRPr="00694EF2">
        <w:rPr>
          <w:rFonts w:ascii="MB Corpo S Text Office Light" w:hAnsi="MB Corpo S Text Office Light"/>
          <w:lang w:val="en-GB"/>
        </w:rPr>
        <w:t xml:space="preserve">functions of public charging </w:t>
      </w:r>
      <w:r w:rsidR="0059578C">
        <w:rPr>
          <w:rFonts w:ascii="MB Corpo S Text Office Light" w:hAnsi="MB Corpo S Text Office Light"/>
          <w:lang w:val="en-GB"/>
        </w:rPr>
        <w:t>into</w:t>
      </w:r>
      <w:r w:rsidR="0059578C" w:rsidRPr="00694EF2">
        <w:rPr>
          <w:rFonts w:ascii="MB Corpo S Text Office Light" w:hAnsi="MB Corpo S Text Office Light"/>
          <w:lang w:val="en-GB"/>
        </w:rPr>
        <w:t xml:space="preserve"> the digital extra MB.CHARGE Public</w:t>
      </w:r>
      <w:r w:rsidR="00181B23">
        <w:rPr>
          <w:rStyle w:val="Funotenzeichen"/>
          <w:rFonts w:ascii="MB Corpo S Text Office Light" w:hAnsi="MB Corpo S Text Office Light"/>
          <w:lang w:val="en-GB"/>
        </w:rPr>
        <w:footnoteReference w:id="19"/>
      </w:r>
      <w:r w:rsidR="0059578C" w:rsidRPr="00694EF2">
        <w:rPr>
          <w:rFonts w:ascii="MB Corpo S Text Office Light" w:hAnsi="MB Corpo S Text Office Light"/>
          <w:lang w:val="en-GB"/>
        </w:rPr>
        <w:t xml:space="preserve"> (formerly Mercedes me Charge)</w:t>
      </w:r>
      <w:r w:rsidR="007E123E">
        <w:rPr>
          <w:rFonts w:ascii="MB Corpo S Text Office Light" w:hAnsi="MB Corpo S Text Office Light"/>
          <w:lang w:val="en-GB"/>
        </w:rPr>
        <w:t xml:space="preserve">, </w:t>
      </w:r>
      <w:r w:rsidRPr="00694EF2">
        <w:rPr>
          <w:rFonts w:ascii="MB Corpo S Text Office Light" w:hAnsi="MB Corpo S Text Office Light"/>
          <w:lang w:val="en-GB"/>
        </w:rPr>
        <w:t>offer</w:t>
      </w:r>
      <w:r w:rsidR="007E123E">
        <w:rPr>
          <w:rFonts w:ascii="MB Corpo S Text Office Light" w:hAnsi="MB Corpo S Text Office Light"/>
          <w:lang w:val="en-GB"/>
        </w:rPr>
        <w:t>ing</w:t>
      </w:r>
      <w:r w:rsidRPr="00694EF2">
        <w:rPr>
          <w:rFonts w:ascii="MB Corpo S Text Office Light" w:hAnsi="MB Corpo S Text Office Light"/>
          <w:lang w:val="en-GB"/>
        </w:rPr>
        <w:t xml:space="preserve"> numerous exclusive benefits to its customers. </w:t>
      </w:r>
      <w:r w:rsidR="003B40FF">
        <w:rPr>
          <w:rFonts w:ascii="MB Corpo S Text Office Light" w:hAnsi="MB Corpo S Text Office Light"/>
          <w:lang w:val="en-GB"/>
        </w:rPr>
        <w:t>J</w:t>
      </w:r>
      <w:r w:rsidRPr="00694EF2">
        <w:rPr>
          <w:rFonts w:ascii="MB Corpo S Text Office Light" w:hAnsi="MB Corpo S Text Office Light"/>
          <w:lang w:val="en-GB"/>
        </w:rPr>
        <w:t>ust one charging contract</w:t>
      </w:r>
      <w:r w:rsidR="006629B7">
        <w:rPr>
          <w:rStyle w:val="Funotenzeichen"/>
          <w:rFonts w:ascii="MB Corpo S Text Office Light" w:hAnsi="MB Corpo S Text Office Light"/>
          <w:lang w:val="en-GB"/>
        </w:rPr>
        <w:footnoteReference w:id="20"/>
      </w:r>
      <w:r w:rsidR="003B40FF">
        <w:rPr>
          <w:rFonts w:ascii="MB Corpo S Text Office Light" w:hAnsi="MB Corpo S Text Office Light"/>
          <w:lang w:val="en-GB"/>
        </w:rPr>
        <w:t xml:space="preserve"> gives</w:t>
      </w:r>
      <w:r w:rsidRPr="00694EF2">
        <w:rPr>
          <w:rFonts w:ascii="MB Corpo S Text Office Light" w:hAnsi="MB Corpo S Text Office Light"/>
          <w:lang w:val="en-GB"/>
        </w:rPr>
        <w:t xml:space="preserve"> the</w:t>
      </w:r>
      <w:r w:rsidR="003B40FF">
        <w:rPr>
          <w:rFonts w:ascii="MB Corpo S Text Office Light" w:hAnsi="MB Corpo S Text Office Light"/>
          <w:lang w:val="en-GB"/>
        </w:rPr>
        <w:t>m</w:t>
      </w:r>
      <w:r w:rsidRPr="00694EF2" w:rsidDel="003B40FF">
        <w:rPr>
          <w:rFonts w:ascii="MB Corpo S Text Office Light" w:hAnsi="MB Corpo S Text Office Light"/>
          <w:lang w:val="en-GB"/>
        </w:rPr>
        <w:t xml:space="preserve"> </w:t>
      </w:r>
      <w:r w:rsidRPr="00694EF2">
        <w:rPr>
          <w:rFonts w:ascii="MB Corpo S Text Office Light" w:hAnsi="MB Corpo S Text Office Light"/>
          <w:lang w:val="en-GB"/>
        </w:rPr>
        <w:t xml:space="preserve">access to one of the </w:t>
      </w:r>
      <w:r w:rsidR="006E0661" w:rsidRPr="00694EF2">
        <w:rPr>
          <w:rFonts w:ascii="MB Corpo S Text Office Light" w:hAnsi="MB Corpo S Text Office Light"/>
          <w:lang w:val="en-GB"/>
        </w:rPr>
        <w:t>world</w:t>
      </w:r>
      <w:r w:rsidR="006E0661">
        <w:rPr>
          <w:rFonts w:ascii="MB Corpo S Text Office Light" w:hAnsi="MB Corpo S Text Office Light"/>
          <w:lang w:val="en-GB"/>
        </w:rPr>
        <w:t>’</w:t>
      </w:r>
      <w:r w:rsidR="006E0661" w:rsidRPr="00694EF2">
        <w:rPr>
          <w:rFonts w:ascii="MB Corpo S Text Office Light" w:hAnsi="MB Corpo S Text Office Light"/>
          <w:lang w:val="en-GB"/>
        </w:rPr>
        <w:t>s</w:t>
      </w:r>
      <w:r w:rsidRPr="00694EF2">
        <w:rPr>
          <w:rFonts w:ascii="MB Corpo S Text Office Light" w:hAnsi="MB Corpo S Text Office Light"/>
          <w:lang w:val="en-GB"/>
        </w:rPr>
        <w:t xml:space="preserve"> largest charging networks</w:t>
      </w:r>
      <w:r w:rsidR="003B40FF">
        <w:rPr>
          <w:rFonts w:ascii="MB Corpo S Text Office Light" w:hAnsi="MB Corpo S Text Office Light"/>
          <w:lang w:val="en-GB"/>
        </w:rPr>
        <w:t>. It also ensures</w:t>
      </w:r>
      <w:r w:rsidRPr="00694EF2" w:rsidDel="00960566">
        <w:rPr>
          <w:rFonts w:ascii="MB Corpo S Text Office Light" w:hAnsi="MB Corpo S Text Office Light"/>
          <w:lang w:val="en-GB"/>
        </w:rPr>
        <w:t xml:space="preserve"> </w:t>
      </w:r>
      <w:r w:rsidR="00960566">
        <w:rPr>
          <w:rFonts w:ascii="MB Corpo S Text Office Light" w:hAnsi="MB Corpo S Text Office Light"/>
          <w:lang w:val="en-GB"/>
        </w:rPr>
        <w:t>they</w:t>
      </w:r>
      <w:r w:rsidRPr="00694EF2">
        <w:rPr>
          <w:rFonts w:ascii="MB Corpo S Text Office Light" w:hAnsi="MB Corpo S Text Office Light"/>
          <w:lang w:val="en-GB"/>
        </w:rPr>
        <w:t xml:space="preserve"> can always charge in the familiar user-friendly way, regardless of station operator. In the </w:t>
      </w:r>
      <w:r w:rsidR="007E123E">
        <w:rPr>
          <w:rFonts w:ascii="MB Corpo S Text Office Light" w:hAnsi="MB Corpo S Text Office Light"/>
          <w:lang w:val="en-GB"/>
        </w:rPr>
        <w:t>all-</w:t>
      </w:r>
      <w:r w:rsidRPr="00694EF2">
        <w:rPr>
          <w:rFonts w:ascii="MB Corpo S Text Office Light" w:hAnsi="MB Corpo S Text Office Light"/>
          <w:lang w:val="en-GB"/>
        </w:rPr>
        <w:t>electric CLA, authentication is</w:t>
      </w:r>
      <w:r w:rsidRPr="00694EF2" w:rsidDel="00960566">
        <w:rPr>
          <w:rFonts w:ascii="MB Corpo S Text Office Light" w:hAnsi="MB Corpo S Text Office Light"/>
          <w:lang w:val="en-GB"/>
        </w:rPr>
        <w:t xml:space="preserve"> </w:t>
      </w:r>
      <w:r w:rsidRPr="00694EF2">
        <w:rPr>
          <w:rFonts w:ascii="MB Corpo S Text Office Light" w:hAnsi="MB Corpo S Text Office Light"/>
          <w:lang w:val="en-GB"/>
        </w:rPr>
        <w:t>via the Mercedes-Benz app, the MB.CHARGE Public RFID card or directly via Plug &amp; Charge</w:t>
      </w:r>
      <w:r w:rsidR="0057653D">
        <w:rPr>
          <w:rStyle w:val="Funotenzeichen"/>
          <w:rFonts w:ascii="MB Corpo S Text Office Light" w:hAnsi="MB Corpo S Text Office Light"/>
          <w:lang w:val="en-GB"/>
        </w:rPr>
        <w:footnoteReference w:id="21"/>
      </w:r>
      <w:r w:rsidRPr="00694EF2">
        <w:rPr>
          <w:rFonts w:ascii="MB Corpo S Text Office Light" w:hAnsi="MB Corpo S Text Office Light"/>
          <w:lang w:val="en-GB"/>
        </w:rPr>
        <w:t xml:space="preserve"> at participating charging station</w:t>
      </w:r>
      <w:r w:rsidR="00960566">
        <w:rPr>
          <w:rFonts w:ascii="MB Corpo S Text Office Light" w:hAnsi="MB Corpo S Text Office Light"/>
          <w:lang w:val="en-GB"/>
        </w:rPr>
        <w:t>s</w:t>
      </w:r>
      <w:r w:rsidRPr="00694EF2">
        <w:rPr>
          <w:rFonts w:ascii="MB Corpo S Text Office Light" w:hAnsi="MB Corpo S Text Office Light"/>
          <w:lang w:val="en-GB"/>
        </w:rPr>
        <w:t>. Each charging process is automatically billed through MB.CHARGE Public. Mercedes-Benz also ensures maximum cost transparency at public charging stations</w:t>
      </w:r>
      <w:r w:rsidR="00960566">
        <w:rPr>
          <w:rFonts w:ascii="MB Corpo S Text Office Light" w:hAnsi="MB Corpo S Text Office Light"/>
          <w:lang w:val="en-GB"/>
        </w:rPr>
        <w:t>.</w:t>
      </w:r>
      <w:r w:rsidRPr="00694EF2">
        <w:rPr>
          <w:rFonts w:ascii="MB Corpo S Text Office Light" w:hAnsi="MB Corpo S Text Office Light"/>
          <w:lang w:val="en-GB"/>
        </w:rPr>
        <w:t xml:space="preserve"> </w:t>
      </w:r>
      <w:r w:rsidR="00960566">
        <w:rPr>
          <w:rFonts w:ascii="MB Corpo S Text Office Light" w:hAnsi="MB Corpo S Text Office Light"/>
          <w:lang w:val="en-GB"/>
        </w:rPr>
        <w:t>B</w:t>
      </w:r>
      <w:r w:rsidRPr="00694EF2">
        <w:rPr>
          <w:rFonts w:ascii="MB Corpo S Text Office Light" w:hAnsi="MB Corpo S Text Office Light"/>
          <w:lang w:val="en-GB"/>
        </w:rPr>
        <w:t>efore charging, users can view the specific costs per kilowatt-hour or per minute and the estimated total cost for a full charge on the MBUX display or in the Mercedes-Benz app. Additionally, MB.CHARGE Public offers different tariffs and packages with discounted charging conditions depending on the region.</w:t>
      </w:r>
      <w:r w:rsidR="00996AE2" w:rsidRPr="00694EF2">
        <w:rPr>
          <w:rFonts w:ascii="MB Corpo S Text Office Light" w:eastAsia="MB Corpo S Text Office Light" w:hAnsi="MB Corpo S Text Office Light" w:cs="MB Corpo S Text Office Light"/>
          <w:szCs w:val="21"/>
          <w:lang w:val="en-GB"/>
        </w:rPr>
        <w:t xml:space="preserve"> </w:t>
      </w:r>
    </w:p>
    <w:p w14:paraId="2B9D4B06" w14:textId="77777777" w:rsidR="002D2B5C" w:rsidRPr="00694EF2" w:rsidRDefault="002D2B5C" w:rsidP="002A6618">
      <w:pPr>
        <w:spacing w:line="280" w:lineRule="exact"/>
        <w:rPr>
          <w:rFonts w:eastAsia="MB Corpo S Text Office Light" w:cs="MB Corpo S Text Office Light"/>
          <w:lang w:val="en-GB"/>
        </w:rPr>
      </w:pPr>
    </w:p>
    <w:p w14:paraId="1B5E5986" w14:textId="3F8D05A9" w:rsidR="002D2B5C" w:rsidRPr="00694EF2" w:rsidRDefault="004116D5" w:rsidP="002A6618">
      <w:pPr>
        <w:spacing w:line="280" w:lineRule="exact"/>
        <w:rPr>
          <w:rFonts w:eastAsia="MB Corpo S Text Office Light" w:cs="MB Corpo S Text Office Light"/>
          <w:lang w:val="en-GB"/>
        </w:rPr>
      </w:pPr>
      <w:r w:rsidRPr="00694EF2">
        <w:rPr>
          <w:rFonts w:eastAsia="MB Corpo S Text Office Light" w:cs="MB Corpo S Text Office Light"/>
          <w:lang w:val="en-GB"/>
        </w:rPr>
        <w:t xml:space="preserve">Mercedes-Benz </w:t>
      </w:r>
      <w:r w:rsidR="0029395C">
        <w:rPr>
          <w:rFonts w:eastAsia="MB Corpo S Text Office Light" w:cs="MB Corpo S Text Office Light"/>
          <w:lang w:val="en-GB"/>
        </w:rPr>
        <w:t xml:space="preserve">is </w:t>
      </w:r>
      <w:r w:rsidRPr="00694EF2">
        <w:rPr>
          <w:rFonts w:eastAsia="MB Corpo S Text Office Light" w:cs="MB Corpo S Text Office Light"/>
          <w:lang w:val="en-GB"/>
        </w:rPr>
        <w:t>continuously expand</w:t>
      </w:r>
      <w:r w:rsidR="0029395C">
        <w:rPr>
          <w:rFonts w:eastAsia="MB Corpo S Text Office Light" w:cs="MB Corpo S Text Office Light"/>
          <w:lang w:val="en-GB"/>
        </w:rPr>
        <w:t>ing</w:t>
      </w:r>
      <w:r w:rsidRPr="00694EF2">
        <w:rPr>
          <w:rFonts w:eastAsia="MB Corpo S Text Office Light" w:cs="MB Corpo S Text Office Light"/>
          <w:lang w:val="en-GB"/>
        </w:rPr>
        <w:t xml:space="preserve"> the charging network through its own activities to build public charging infrastructure worldwide. Around 45,000 charging points will be created by the end of the decade through the global Mercedes-Benz Charging Network and the joint ventures IONITY, IONNA and IONCHI in Europe, North America and China. These will also be accessible via MB.CHARGE Public.</w:t>
      </w:r>
    </w:p>
    <w:p w14:paraId="62DE31E3" w14:textId="77777777" w:rsidR="002D2B5C" w:rsidRPr="00694EF2" w:rsidRDefault="002D2B5C" w:rsidP="002A6618">
      <w:pPr>
        <w:spacing w:line="280" w:lineRule="exact"/>
        <w:rPr>
          <w:rFonts w:eastAsia="MB Corpo S Text Office Light" w:cs="MB Corpo S Text Office Light"/>
          <w:lang w:val="en-GB"/>
        </w:rPr>
      </w:pPr>
    </w:p>
    <w:p w14:paraId="798BCA97" w14:textId="554F84DA" w:rsidR="002D2B5C" w:rsidRPr="00694EF2" w:rsidRDefault="004116D5" w:rsidP="002A6618">
      <w:pPr>
        <w:spacing w:line="280" w:lineRule="exact"/>
        <w:rPr>
          <w:rFonts w:ascii="MB Corpo S Text Office" w:eastAsiaTheme="majorEastAsia" w:hAnsi="MB Corpo S Text Office" w:cstheme="majorBidi"/>
          <w:szCs w:val="26"/>
          <w:lang w:val="en-GB"/>
        </w:rPr>
      </w:pPr>
      <w:r w:rsidRPr="00694EF2">
        <w:rPr>
          <w:rFonts w:ascii="MB Corpo S Text Office" w:eastAsiaTheme="majorEastAsia" w:hAnsi="MB Corpo S Text Office" w:cstheme="majorBidi"/>
          <w:szCs w:val="26"/>
          <w:lang w:val="en-GB"/>
        </w:rPr>
        <w:t xml:space="preserve">Green Charging: </w:t>
      </w:r>
      <w:r w:rsidR="0042568E">
        <w:rPr>
          <w:rFonts w:ascii="MB Corpo S Text Office" w:eastAsiaTheme="majorEastAsia" w:hAnsi="MB Corpo S Text Office" w:cstheme="majorBidi"/>
          <w:szCs w:val="26"/>
          <w:lang w:val="en-GB"/>
        </w:rPr>
        <w:t>Mercedes-Benz</w:t>
      </w:r>
      <w:r w:rsidR="00F13F6A">
        <w:rPr>
          <w:rFonts w:ascii="MB Corpo S Text Office" w:eastAsiaTheme="majorEastAsia" w:hAnsi="MB Corpo S Text Office" w:cstheme="majorBidi"/>
          <w:szCs w:val="26"/>
          <w:lang w:val="en-GB"/>
        </w:rPr>
        <w:t xml:space="preserve"> </w:t>
      </w:r>
      <w:r w:rsidR="00A37113">
        <w:rPr>
          <w:rFonts w:ascii="MB Corpo S Text Office" w:eastAsiaTheme="majorEastAsia" w:hAnsi="MB Corpo S Text Office" w:cstheme="majorBidi"/>
          <w:szCs w:val="26"/>
          <w:lang w:val="en-GB"/>
        </w:rPr>
        <w:t xml:space="preserve">is committed to </w:t>
      </w:r>
      <w:r w:rsidR="00217F93" w:rsidRPr="00694EF2">
        <w:rPr>
          <w:rFonts w:ascii="MB Corpo S Text Office" w:eastAsiaTheme="majorEastAsia" w:hAnsi="MB Corpo S Text Office" w:cstheme="majorBidi"/>
          <w:szCs w:val="26"/>
          <w:lang w:val="en-GB"/>
        </w:rPr>
        <w:t xml:space="preserve">charging </w:t>
      </w:r>
      <w:r w:rsidRPr="00694EF2">
        <w:rPr>
          <w:rFonts w:ascii="MB Corpo S Text Office" w:eastAsiaTheme="majorEastAsia" w:hAnsi="MB Corpo S Text Office" w:cstheme="majorBidi"/>
          <w:szCs w:val="26"/>
          <w:lang w:val="en-GB"/>
        </w:rPr>
        <w:t xml:space="preserve">with </w:t>
      </w:r>
      <w:r w:rsidR="00217F93" w:rsidRPr="00694EF2">
        <w:rPr>
          <w:rFonts w:ascii="MB Corpo S Text Office" w:eastAsiaTheme="majorEastAsia" w:hAnsi="MB Corpo S Text Office" w:cstheme="majorBidi"/>
          <w:szCs w:val="26"/>
          <w:lang w:val="en-GB"/>
        </w:rPr>
        <w:t>renewable energy</w:t>
      </w:r>
      <w:r w:rsidR="00217F93" w:rsidRPr="00694EF2" w:rsidDel="004116D5">
        <w:rPr>
          <w:rFonts w:ascii="MB Corpo S Text Office" w:eastAsiaTheme="majorEastAsia" w:hAnsi="MB Corpo S Text Office" w:cstheme="majorBidi"/>
          <w:szCs w:val="26"/>
          <w:lang w:val="en-GB"/>
        </w:rPr>
        <w:t xml:space="preserve"> </w:t>
      </w:r>
    </w:p>
    <w:p w14:paraId="4B3C668E" w14:textId="5BC08986" w:rsidR="004116D5" w:rsidRPr="00694EF2" w:rsidRDefault="004116D5" w:rsidP="002A6618">
      <w:pPr>
        <w:spacing w:line="280" w:lineRule="exact"/>
        <w:rPr>
          <w:rFonts w:ascii="MB Corpo S Text Office Light" w:eastAsiaTheme="minorHAnsi" w:hAnsi="MB Corpo S Text Office Light"/>
          <w:kern w:val="0"/>
          <w:szCs w:val="21"/>
          <w:lang w:val="en-GB" w:eastAsia="en-US"/>
          <w14:ligatures w14:val="none"/>
        </w:rPr>
      </w:pPr>
      <w:r w:rsidRPr="00694EF2">
        <w:rPr>
          <w:rFonts w:ascii="MB Corpo S Text Office Light" w:eastAsiaTheme="minorHAnsi" w:hAnsi="MB Corpo S Text Office Light"/>
          <w:kern w:val="0"/>
          <w:szCs w:val="21"/>
          <w:lang w:val="en-GB" w:eastAsia="en-US"/>
          <w14:ligatures w14:val="none"/>
        </w:rPr>
        <w:t>Green Charging is an integral part of MB.CHARGE Public in Europe, Canada and the USA. If renewable energy is not yet available at the respective charging station, Green Charging uses green electricity certificates. These ensure that an equivalent amount of electricity from renewable sources is fed into the grid for charging processes. These are green electricity certificates from certified energy generation plants</w:t>
      </w:r>
      <w:r w:rsidR="00DB2F0C">
        <w:rPr>
          <w:rStyle w:val="Funotenzeichen"/>
          <w:rFonts w:ascii="MB Corpo S Text Office Light" w:eastAsiaTheme="minorHAnsi" w:hAnsi="MB Corpo S Text Office Light"/>
          <w:kern w:val="0"/>
          <w:szCs w:val="21"/>
          <w:lang w:val="en-GB" w:eastAsia="en-US"/>
          <w14:ligatures w14:val="none"/>
        </w:rPr>
        <w:footnoteReference w:id="22"/>
      </w:r>
      <w:r w:rsidRPr="00694EF2">
        <w:rPr>
          <w:rFonts w:ascii="MB Corpo S Text Office Light" w:eastAsiaTheme="minorHAnsi" w:hAnsi="MB Corpo S Text Office Light"/>
          <w:kern w:val="0"/>
          <w:szCs w:val="21"/>
          <w:lang w:val="en-GB" w:eastAsia="en-US"/>
          <w14:ligatures w14:val="none"/>
        </w:rPr>
        <w:t xml:space="preserve"> that are less than six years old</w:t>
      </w:r>
      <w:r w:rsidR="00077631">
        <w:rPr>
          <w:rStyle w:val="Funotenzeichen"/>
          <w:rFonts w:ascii="MB Corpo S Text Office Light" w:eastAsiaTheme="minorHAnsi" w:hAnsi="MB Corpo S Text Office Light"/>
          <w:kern w:val="0"/>
          <w:szCs w:val="21"/>
          <w:lang w:val="en-GB" w:eastAsia="en-US"/>
          <w14:ligatures w14:val="none"/>
        </w:rPr>
        <w:footnoteReference w:id="23"/>
      </w:r>
      <w:r w:rsidRPr="00694EF2">
        <w:rPr>
          <w:rFonts w:ascii="MB Corpo S Text Office Light" w:eastAsiaTheme="minorHAnsi" w:hAnsi="MB Corpo S Text Office Light"/>
          <w:kern w:val="0"/>
          <w:szCs w:val="21"/>
          <w:lang w:val="en-GB" w:eastAsia="en-US"/>
          <w14:ligatures w14:val="none"/>
        </w:rPr>
        <w:t xml:space="preserve">. </w:t>
      </w:r>
      <w:r w:rsidR="00A750A4">
        <w:rPr>
          <w:rFonts w:ascii="MB Corpo S Text Office Light" w:eastAsiaTheme="minorHAnsi" w:hAnsi="MB Corpo S Text Office Light"/>
          <w:kern w:val="0"/>
          <w:szCs w:val="21"/>
          <w:lang w:val="en-GB" w:eastAsia="en-US"/>
          <w14:ligatures w14:val="none"/>
        </w:rPr>
        <w:t>Wherever possible, t</w:t>
      </w:r>
      <w:r w:rsidRPr="00694EF2">
        <w:rPr>
          <w:rFonts w:ascii="MB Corpo S Text Office Light" w:eastAsiaTheme="minorHAnsi" w:hAnsi="MB Corpo S Text Office Light"/>
          <w:kern w:val="0"/>
          <w:szCs w:val="21"/>
          <w:lang w:val="en-GB" w:eastAsia="en-US"/>
          <w14:ligatures w14:val="none"/>
        </w:rPr>
        <w:t>he green electricity certificates are purchased and cancel</w:t>
      </w:r>
      <w:r w:rsidR="009539E0">
        <w:rPr>
          <w:rFonts w:ascii="MB Corpo S Text Office Light" w:eastAsiaTheme="minorHAnsi" w:hAnsi="MB Corpo S Text Office Light"/>
          <w:kern w:val="0"/>
          <w:szCs w:val="21"/>
          <w:lang w:val="en-GB" w:eastAsia="en-US"/>
          <w14:ligatures w14:val="none"/>
        </w:rPr>
        <w:t>l</w:t>
      </w:r>
      <w:r w:rsidRPr="00694EF2">
        <w:rPr>
          <w:rFonts w:ascii="MB Corpo S Text Office Light" w:eastAsiaTheme="minorHAnsi" w:hAnsi="MB Corpo S Text Office Light"/>
          <w:kern w:val="0"/>
          <w:szCs w:val="21"/>
          <w:lang w:val="en-GB" w:eastAsia="en-US"/>
          <w14:ligatures w14:val="none"/>
        </w:rPr>
        <w:t>ed in the same country where the customer charges. This contributes to the further expansion of renewable energy.</w:t>
      </w:r>
    </w:p>
    <w:p w14:paraId="3728B892" w14:textId="77777777" w:rsidR="00CF3887" w:rsidRPr="00694EF2" w:rsidRDefault="00CF3887" w:rsidP="002A6618">
      <w:pPr>
        <w:pStyle w:val="01Flietext"/>
        <w:spacing w:after="0"/>
        <w:rPr>
          <w:rFonts w:eastAsia="MB Corpo S Text Office Light" w:cs="MB Corpo S Text Office Light"/>
          <w:lang w:val="en-GB"/>
        </w:rPr>
      </w:pPr>
    </w:p>
    <w:p w14:paraId="14F51842" w14:textId="0468C6A1" w:rsidR="00996AE2" w:rsidRPr="00694EF2" w:rsidRDefault="004116D5" w:rsidP="002A6618">
      <w:pPr>
        <w:pStyle w:val="01Flietext"/>
        <w:spacing w:after="0"/>
        <w:rPr>
          <w:lang w:val="en-GB"/>
        </w:rPr>
      </w:pPr>
      <w:r w:rsidRPr="00694EF2">
        <w:rPr>
          <w:rFonts w:eastAsia="MB Corpo S Text Office Light" w:cs="MB Corpo S Text Office Light"/>
          <w:lang w:val="en-GB"/>
        </w:rPr>
        <w:t xml:space="preserve">Starting with the new generation of electric vehicles, Mercedes-Benz is extending its Green Charging initiative to private households. With intelligent home charging solutions, private customers can increase the share of renewable energy when charging their electric vehicles via a wallbox and reduce their </w:t>
      </w:r>
      <w:r w:rsidR="00D73C1F">
        <w:rPr>
          <w:rFonts w:eastAsia="MB Corpo S Text Office Light" w:cs="MB Corpo S Text Office Light"/>
          <w:lang w:val="en-GB"/>
        </w:rPr>
        <w:t xml:space="preserve">carbon </w:t>
      </w:r>
      <w:r w:rsidRPr="00694EF2">
        <w:rPr>
          <w:rFonts w:eastAsia="MB Corpo S Text Office Light" w:cs="MB Corpo S Text Office Light"/>
          <w:lang w:val="en-GB"/>
        </w:rPr>
        <w:t>footprint.</w:t>
      </w:r>
    </w:p>
    <w:p w14:paraId="39E3DA7B" w14:textId="77777777" w:rsidR="00A767F7" w:rsidRPr="00694EF2" w:rsidRDefault="00A767F7" w:rsidP="00A767F7">
      <w:pPr>
        <w:pStyle w:val="01Flietext"/>
        <w:rPr>
          <w:lang w:val="en-GB"/>
        </w:rPr>
      </w:pPr>
    </w:p>
    <w:p w14:paraId="0F1035D7" w14:textId="77777777" w:rsidR="00CF3887" w:rsidRPr="00694EF2" w:rsidRDefault="00CF3887">
      <w:pPr>
        <w:spacing w:after="160" w:line="259" w:lineRule="auto"/>
        <w:rPr>
          <w:rFonts w:ascii="MB Corpo A Title Cond Office" w:hAnsi="MB Corpo A Title Cond Office"/>
          <w:sz w:val="32"/>
          <w:lang w:val="en-GB"/>
        </w:rPr>
      </w:pPr>
      <w:r w:rsidRPr="00694EF2">
        <w:rPr>
          <w:lang w:val="en-GB"/>
        </w:rPr>
        <w:br w:type="page"/>
      </w:r>
    </w:p>
    <w:p w14:paraId="4BD8D218" w14:textId="2633F2BF" w:rsidR="002D2B5C" w:rsidRPr="00694EF2" w:rsidRDefault="00035BB9" w:rsidP="002D2B5C">
      <w:pPr>
        <w:pStyle w:val="berschrift1"/>
        <w:rPr>
          <w:lang w:val="en-GB"/>
        </w:rPr>
      </w:pPr>
      <w:bookmarkStart w:id="28" w:name="_Toc191307825"/>
      <w:r w:rsidRPr="00694EF2">
        <w:rPr>
          <w:lang w:val="en-GB"/>
        </w:rPr>
        <w:lastRenderedPageBreak/>
        <w:t xml:space="preserve">Maximum </w:t>
      </w:r>
      <w:r w:rsidR="00CF3887" w:rsidRPr="00694EF2">
        <w:rPr>
          <w:lang w:val="en-GB"/>
        </w:rPr>
        <w:t xml:space="preserve">flexibility thanks </w:t>
      </w:r>
      <w:r w:rsidRPr="00694EF2">
        <w:rPr>
          <w:lang w:val="en-GB"/>
        </w:rPr>
        <w:t xml:space="preserve">to </w:t>
      </w:r>
      <w:r w:rsidR="00CF3887" w:rsidRPr="00694EF2">
        <w:rPr>
          <w:lang w:val="en-GB"/>
        </w:rPr>
        <w:t>modular architecture</w:t>
      </w:r>
      <w:bookmarkEnd w:id="28"/>
    </w:p>
    <w:p w14:paraId="31A75098" w14:textId="77777777" w:rsidR="002D2B5C" w:rsidRPr="00694EF2" w:rsidRDefault="002D2B5C" w:rsidP="00035BB9">
      <w:pPr>
        <w:rPr>
          <w:lang w:val="en-GB"/>
        </w:rPr>
      </w:pPr>
    </w:p>
    <w:p w14:paraId="64E9B8B2" w14:textId="30AE68F6" w:rsidR="002D2B5C" w:rsidRPr="00694EF2" w:rsidRDefault="00035BB9" w:rsidP="00035BB9">
      <w:pPr>
        <w:rPr>
          <w:rFonts w:ascii="MB Corpo S Text Office" w:eastAsiaTheme="majorEastAsia" w:hAnsi="MB Corpo S Text Office" w:cstheme="majorBidi"/>
          <w:szCs w:val="26"/>
          <w:lang w:val="en-GB"/>
        </w:rPr>
      </w:pPr>
      <w:r w:rsidRPr="00694EF2">
        <w:rPr>
          <w:rFonts w:ascii="MB Corpo S Text Office" w:eastAsiaTheme="majorEastAsia" w:hAnsi="MB Corpo S Text Office" w:cstheme="majorBidi"/>
          <w:szCs w:val="26"/>
          <w:lang w:val="en-GB"/>
        </w:rPr>
        <w:t xml:space="preserve">The </w:t>
      </w:r>
      <w:r w:rsidR="007F06BE">
        <w:rPr>
          <w:rFonts w:ascii="MB Corpo S Text Office" w:eastAsiaTheme="majorEastAsia" w:hAnsi="MB Corpo S Text Office" w:cstheme="majorBidi"/>
          <w:szCs w:val="26"/>
          <w:lang w:val="en-GB"/>
        </w:rPr>
        <w:t>all-n</w:t>
      </w:r>
      <w:r w:rsidRPr="00694EF2">
        <w:rPr>
          <w:rFonts w:ascii="MB Corpo S Text Office" w:eastAsiaTheme="majorEastAsia" w:hAnsi="MB Corpo S Text Office" w:cstheme="majorBidi"/>
          <w:szCs w:val="26"/>
          <w:lang w:val="en-GB"/>
        </w:rPr>
        <w:t>ew Mercedes-Benz CLA:</w:t>
      </w:r>
      <w:r w:rsidR="00265E4D" w:rsidRPr="00694EF2">
        <w:rPr>
          <w:rFonts w:ascii="MB Corpo S Text Office" w:eastAsiaTheme="majorEastAsia" w:hAnsi="MB Corpo S Text Office" w:cstheme="majorBidi"/>
          <w:szCs w:val="26"/>
          <w:lang w:val="en-GB"/>
        </w:rPr>
        <w:t xml:space="preserve"> high-tech</w:t>
      </w:r>
      <w:r w:rsidRPr="00694EF2">
        <w:rPr>
          <w:rFonts w:ascii="MB Corpo S Text Office" w:eastAsiaTheme="majorEastAsia" w:hAnsi="MB Corpo S Text Office" w:cstheme="majorBidi"/>
          <w:szCs w:val="26"/>
          <w:lang w:val="en-GB"/>
        </w:rPr>
        <w:t xml:space="preserve"> </w:t>
      </w:r>
      <w:r w:rsidR="00265E4D" w:rsidRPr="00694EF2">
        <w:rPr>
          <w:rFonts w:ascii="MB Corpo S Text Office" w:eastAsiaTheme="majorEastAsia" w:hAnsi="MB Corpo S Text Office" w:cstheme="majorBidi"/>
          <w:szCs w:val="26"/>
          <w:lang w:val="en-GB"/>
        </w:rPr>
        <w:t>h</w:t>
      </w:r>
      <w:r w:rsidRPr="00694EF2">
        <w:rPr>
          <w:rFonts w:ascii="MB Corpo S Text Office" w:eastAsiaTheme="majorEastAsia" w:hAnsi="MB Corpo S Text Office" w:cstheme="majorBidi"/>
          <w:szCs w:val="26"/>
          <w:lang w:val="en-GB"/>
        </w:rPr>
        <w:t xml:space="preserve">ybrid </w:t>
      </w:r>
      <w:r w:rsidR="00CF3887" w:rsidRPr="00694EF2">
        <w:rPr>
          <w:rFonts w:ascii="MB Corpo S Text Office" w:eastAsiaTheme="majorEastAsia" w:hAnsi="MB Corpo S Text Office" w:cstheme="majorBidi"/>
          <w:szCs w:val="26"/>
          <w:lang w:val="en-GB"/>
        </w:rPr>
        <w:t xml:space="preserve">models </w:t>
      </w:r>
      <w:r w:rsidRPr="00694EF2">
        <w:rPr>
          <w:rFonts w:ascii="MB Corpo S Text Office" w:eastAsiaTheme="majorEastAsia" w:hAnsi="MB Corpo S Text Office" w:cstheme="majorBidi"/>
          <w:szCs w:val="26"/>
          <w:lang w:val="en-GB"/>
        </w:rPr>
        <w:t>with 48-</w:t>
      </w:r>
      <w:r w:rsidR="00CF3887" w:rsidRPr="00694EF2">
        <w:rPr>
          <w:rFonts w:ascii="MB Corpo S Text Office" w:eastAsiaTheme="majorEastAsia" w:hAnsi="MB Corpo S Text Office" w:cstheme="majorBidi"/>
          <w:szCs w:val="26"/>
          <w:lang w:val="en-GB"/>
        </w:rPr>
        <w:t>volt technology</w:t>
      </w:r>
    </w:p>
    <w:p w14:paraId="687F7819" w14:textId="77777777" w:rsidR="002D2B5C" w:rsidRPr="00694EF2" w:rsidRDefault="002D2B5C" w:rsidP="00035BB9">
      <w:pPr>
        <w:rPr>
          <w:lang w:val="en-GB"/>
        </w:rPr>
      </w:pPr>
    </w:p>
    <w:p w14:paraId="0ED50674" w14:textId="77777777" w:rsidR="002D2B5C" w:rsidRPr="00694EF2" w:rsidRDefault="00035BB9" w:rsidP="002A6618">
      <w:pPr>
        <w:pStyle w:val="Listenabsatz"/>
        <w:numPr>
          <w:ilvl w:val="0"/>
          <w:numId w:val="28"/>
        </w:numPr>
        <w:spacing w:after="280" w:line="280" w:lineRule="exact"/>
        <w:ind w:left="714" w:hanging="357"/>
        <w:rPr>
          <w:rFonts w:ascii="MB Corpo S Text Office" w:hAnsi="MB Corpo S Text Office"/>
          <w:lang w:val="en-GB"/>
        </w:rPr>
      </w:pPr>
      <w:r w:rsidRPr="00694EF2">
        <w:rPr>
          <w:rFonts w:ascii="MB Corpo S Text Office" w:hAnsi="MB Corpo S Text Office"/>
          <w:lang w:val="en-GB"/>
        </w:rPr>
        <w:t>Future hybrids can drive electrically at urban speeds</w:t>
      </w:r>
    </w:p>
    <w:p w14:paraId="53DF538A" w14:textId="2DFD75D7" w:rsidR="002D2B5C" w:rsidRPr="00694EF2" w:rsidRDefault="00035BB9" w:rsidP="002A6618">
      <w:pPr>
        <w:pStyle w:val="Listenabsatz"/>
        <w:numPr>
          <w:ilvl w:val="0"/>
          <w:numId w:val="28"/>
        </w:numPr>
        <w:spacing w:after="280" w:line="280" w:lineRule="exact"/>
        <w:ind w:left="714" w:hanging="357"/>
        <w:rPr>
          <w:rFonts w:ascii="MB Corpo S Text Office" w:hAnsi="MB Corpo S Text Office"/>
          <w:lang w:val="en-GB"/>
        </w:rPr>
      </w:pPr>
      <w:r w:rsidRPr="00694EF2">
        <w:rPr>
          <w:rFonts w:ascii="MB Corpo S Text Office" w:hAnsi="MB Corpo S Text Office"/>
          <w:lang w:val="en-GB"/>
        </w:rPr>
        <w:t>New four-cylinder engine from the FAME engine family with Miller</w:t>
      </w:r>
      <w:r w:rsidR="003565F2">
        <w:rPr>
          <w:rFonts w:ascii="MB Corpo S Text Office" w:hAnsi="MB Corpo S Text Office"/>
          <w:lang w:val="en-GB"/>
        </w:rPr>
        <w:t>-</w:t>
      </w:r>
      <w:r w:rsidRPr="00694EF2">
        <w:rPr>
          <w:rFonts w:ascii="MB Corpo S Text Office" w:hAnsi="MB Corpo S Text Office"/>
          <w:lang w:val="en-GB"/>
        </w:rPr>
        <w:t>cycle combustion process</w:t>
      </w:r>
    </w:p>
    <w:p w14:paraId="19CCA3D4" w14:textId="77777777" w:rsidR="002D2B5C" w:rsidRPr="00694EF2" w:rsidRDefault="00035BB9" w:rsidP="002A6618">
      <w:pPr>
        <w:pStyle w:val="Listenabsatz"/>
        <w:numPr>
          <w:ilvl w:val="0"/>
          <w:numId w:val="28"/>
        </w:numPr>
        <w:spacing w:after="280" w:line="280" w:lineRule="exact"/>
        <w:ind w:left="714" w:hanging="357"/>
        <w:rPr>
          <w:rFonts w:ascii="MB Corpo S Text Office" w:hAnsi="MB Corpo S Text Office"/>
          <w:lang w:val="en-GB"/>
        </w:rPr>
      </w:pPr>
      <w:r w:rsidRPr="00694EF2">
        <w:rPr>
          <w:rFonts w:ascii="MB Corpo S Text Office" w:hAnsi="MB Corpo S Text Office"/>
          <w:lang w:val="en-GB"/>
        </w:rPr>
        <w:t>New electrified eight-speed dual-clutch transmission with integrated electric motor</w:t>
      </w:r>
    </w:p>
    <w:p w14:paraId="07CF5E4D" w14:textId="77777777" w:rsidR="002D2B5C" w:rsidRPr="00694EF2" w:rsidRDefault="00035BB9" w:rsidP="002A6618">
      <w:pPr>
        <w:pStyle w:val="Listenabsatz"/>
        <w:numPr>
          <w:ilvl w:val="0"/>
          <w:numId w:val="28"/>
        </w:numPr>
        <w:spacing w:after="280" w:line="280" w:lineRule="exact"/>
        <w:ind w:left="714" w:hanging="357"/>
        <w:rPr>
          <w:rFonts w:ascii="MB Corpo S Text Office" w:hAnsi="MB Corpo S Text Office"/>
          <w:lang w:val="en-GB"/>
        </w:rPr>
      </w:pPr>
      <w:r w:rsidRPr="00694EF2">
        <w:rPr>
          <w:rFonts w:ascii="MB Corpo S Text Office" w:hAnsi="MB Corpo S Text Office"/>
          <w:lang w:val="en-GB"/>
        </w:rPr>
        <w:t>New lithium-ion battery with 1.3 kWh energy content in flatpack design</w:t>
      </w:r>
    </w:p>
    <w:p w14:paraId="6F039432" w14:textId="6F9E9617" w:rsidR="005D1154" w:rsidRPr="00694EF2" w:rsidRDefault="00035BB9" w:rsidP="002A6618">
      <w:pPr>
        <w:spacing w:line="280" w:lineRule="exact"/>
        <w:rPr>
          <w:lang w:val="en-GB"/>
        </w:rPr>
      </w:pPr>
      <w:r w:rsidRPr="00694EF2">
        <w:rPr>
          <w:lang w:val="en-GB"/>
        </w:rPr>
        <w:t xml:space="preserve">All-electric models play a key role in implementing Mercedes-Benz's sustainable business strategy. However, the desires and mobility needs of customers in different regions of the world determine the pace of this transformation. Therefore, the </w:t>
      </w:r>
      <w:r w:rsidR="000E7113">
        <w:rPr>
          <w:lang w:val="en-GB"/>
        </w:rPr>
        <w:t>all-</w:t>
      </w:r>
      <w:r w:rsidRPr="00694EF2">
        <w:rPr>
          <w:lang w:val="en-GB"/>
        </w:rPr>
        <w:t xml:space="preserve">new CLA will also be available </w:t>
      </w:r>
      <w:r w:rsidR="005B3C3C" w:rsidRPr="00694EF2">
        <w:rPr>
          <w:lang w:val="en-GB"/>
        </w:rPr>
        <w:t xml:space="preserve">by the end of the year </w:t>
      </w:r>
      <w:r w:rsidRPr="00694EF2">
        <w:rPr>
          <w:lang w:val="en-GB"/>
        </w:rPr>
        <w:t>as a hybrid with 48-volt technology and an electric motor integrated into the transmission. The modular architecture of the CLA model family allows Mercedes-Benz maximum flexibility in the drive concept and production.</w:t>
      </w:r>
    </w:p>
    <w:p w14:paraId="40193792" w14:textId="73DFA793" w:rsidR="0033518C" w:rsidRPr="00694EF2" w:rsidRDefault="0033518C" w:rsidP="002A6618">
      <w:pPr>
        <w:spacing w:line="280" w:lineRule="exact"/>
        <w:rPr>
          <w:lang w:val="en-GB"/>
        </w:rPr>
      </w:pPr>
    </w:p>
    <w:p w14:paraId="2275A83E" w14:textId="4702DB58" w:rsidR="0033518C" w:rsidRPr="00694EF2" w:rsidRDefault="00035BB9" w:rsidP="00423BDC">
      <w:pPr>
        <w:spacing w:line="280" w:lineRule="exact"/>
        <w:rPr>
          <w:szCs w:val="21"/>
          <w:lang w:val="en-GB"/>
        </w:rPr>
      </w:pPr>
      <w:bookmarkStart w:id="29" w:name="_Hlk190758197"/>
      <w:r w:rsidRPr="00694EF2">
        <w:rPr>
          <w:szCs w:val="21"/>
          <w:lang w:val="en-GB"/>
        </w:rPr>
        <w:t xml:space="preserve">Visually, the CLA </w:t>
      </w:r>
      <w:r w:rsidR="005D1154" w:rsidRPr="00694EF2">
        <w:rPr>
          <w:szCs w:val="21"/>
          <w:lang w:val="en-GB"/>
        </w:rPr>
        <w:t xml:space="preserve">hybrid </w:t>
      </w:r>
      <w:r w:rsidRPr="00694EF2">
        <w:rPr>
          <w:szCs w:val="21"/>
          <w:lang w:val="en-GB"/>
        </w:rPr>
        <w:t>closely resembles its electric counterpart, allowing customers to choose between the two drive configurations based on their personal driving profile and usage. One of the few distinguishing features</w:t>
      </w:r>
      <w:r w:rsidR="005B3C3C">
        <w:rPr>
          <w:szCs w:val="21"/>
          <w:lang w:val="en-GB"/>
        </w:rPr>
        <w:t xml:space="preserve"> is</w:t>
      </w:r>
      <w:r w:rsidRPr="00694EF2">
        <w:rPr>
          <w:szCs w:val="21"/>
          <w:lang w:val="en-GB"/>
        </w:rPr>
        <w:t xml:space="preserve"> the CLA </w:t>
      </w:r>
      <w:r w:rsidR="005D1154" w:rsidRPr="00694EF2">
        <w:rPr>
          <w:szCs w:val="21"/>
          <w:lang w:val="en-GB"/>
        </w:rPr>
        <w:t xml:space="preserve">hybrid’s </w:t>
      </w:r>
      <w:r w:rsidRPr="00694EF2">
        <w:rPr>
          <w:szCs w:val="21"/>
          <w:lang w:val="en-GB"/>
        </w:rPr>
        <w:t>grille</w:t>
      </w:r>
      <w:r w:rsidR="004D6A44">
        <w:rPr>
          <w:szCs w:val="21"/>
          <w:lang w:val="en-GB"/>
        </w:rPr>
        <w:t>.</w:t>
      </w:r>
      <w:r w:rsidRPr="00694EF2">
        <w:rPr>
          <w:szCs w:val="21"/>
          <w:lang w:val="en-GB"/>
        </w:rPr>
        <w:t xml:space="preserve"> </w:t>
      </w:r>
      <w:r w:rsidR="004D6A44">
        <w:rPr>
          <w:szCs w:val="21"/>
          <w:lang w:val="en-GB"/>
        </w:rPr>
        <w:t xml:space="preserve">It </w:t>
      </w:r>
      <w:r w:rsidRPr="00694EF2">
        <w:rPr>
          <w:szCs w:val="21"/>
          <w:lang w:val="en-GB"/>
        </w:rPr>
        <w:t xml:space="preserve">has a </w:t>
      </w:r>
      <w:r w:rsidR="0083722D">
        <w:rPr>
          <w:szCs w:val="21"/>
          <w:lang w:val="en-GB"/>
        </w:rPr>
        <w:t>classic</w:t>
      </w:r>
      <w:r w:rsidR="00142B83">
        <w:rPr>
          <w:szCs w:val="21"/>
          <w:lang w:val="en-GB"/>
        </w:rPr>
        <w:t xml:space="preserve"> grille with the Mercedes-Benz star pattern in chrome</w:t>
      </w:r>
      <w:r w:rsidR="009904EA">
        <w:rPr>
          <w:szCs w:val="21"/>
          <w:lang w:val="en-GB"/>
        </w:rPr>
        <w:t xml:space="preserve">, </w:t>
      </w:r>
      <w:r w:rsidR="004E512C">
        <w:rPr>
          <w:szCs w:val="21"/>
          <w:lang w:val="en-GB"/>
        </w:rPr>
        <w:t>framed</w:t>
      </w:r>
      <w:r w:rsidRPr="00694EF2" w:rsidDel="004E512C">
        <w:rPr>
          <w:szCs w:val="21"/>
          <w:lang w:val="en-GB"/>
        </w:rPr>
        <w:t xml:space="preserve"> </w:t>
      </w:r>
      <w:r w:rsidR="007B76EC">
        <w:rPr>
          <w:szCs w:val="21"/>
          <w:lang w:val="en-GB"/>
        </w:rPr>
        <w:t>as</w:t>
      </w:r>
      <w:r w:rsidRPr="00694EF2">
        <w:rPr>
          <w:szCs w:val="21"/>
          <w:lang w:val="en-GB"/>
        </w:rPr>
        <w:t xml:space="preserve"> standard</w:t>
      </w:r>
      <w:r w:rsidR="00A81DC0">
        <w:rPr>
          <w:szCs w:val="21"/>
          <w:lang w:val="en-GB"/>
        </w:rPr>
        <w:t xml:space="preserve"> by an</w:t>
      </w:r>
      <w:r w:rsidRPr="00694EF2">
        <w:rPr>
          <w:szCs w:val="21"/>
          <w:lang w:val="en-GB"/>
        </w:rPr>
        <w:t xml:space="preserve"> LED light guide.</w:t>
      </w:r>
    </w:p>
    <w:p w14:paraId="3B552101" w14:textId="77777777" w:rsidR="00423BDC" w:rsidRPr="00694EF2" w:rsidRDefault="00423BDC" w:rsidP="002A6618">
      <w:pPr>
        <w:spacing w:line="280" w:lineRule="exact"/>
        <w:rPr>
          <w:lang w:val="en-GB"/>
        </w:rPr>
      </w:pPr>
    </w:p>
    <w:p w14:paraId="21E2E491" w14:textId="54D142E1" w:rsidR="00085881" w:rsidRPr="00694EF2" w:rsidRDefault="00035BB9" w:rsidP="002A6618">
      <w:pPr>
        <w:spacing w:line="280" w:lineRule="exact"/>
        <w:rPr>
          <w:lang w:val="en-GB"/>
        </w:rPr>
      </w:pPr>
      <w:bookmarkStart w:id="30" w:name="_Hlk190758308"/>
      <w:bookmarkEnd w:id="29"/>
      <w:r w:rsidRPr="00694EF2">
        <w:rPr>
          <w:lang w:val="en-GB"/>
        </w:rPr>
        <w:t xml:space="preserve">The highly efficient powertrain was developed by Mercedes-Benz engineers in Germany according to proven quality standards. The state-of-the-art combustion engine </w:t>
      </w:r>
      <w:r w:rsidR="00A81DC0">
        <w:rPr>
          <w:lang w:val="en-GB"/>
        </w:rPr>
        <w:t>in</w:t>
      </w:r>
      <w:r w:rsidR="00A81DC0" w:rsidRPr="00694EF2">
        <w:rPr>
          <w:lang w:val="en-GB"/>
        </w:rPr>
        <w:t xml:space="preserve"> </w:t>
      </w:r>
      <w:r w:rsidRPr="00694EF2">
        <w:rPr>
          <w:lang w:val="en-GB"/>
        </w:rPr>
        <w:t xml:space="preserve">the CLA </w:t>
      </w:r>
      <w:r w:rsidR="00265E4D" w:rsidRPr="00694EF2">
        <w:rPr>
          <w:lang w:val="en-GB"/>
        </w:rPr>
        <w:t xml:space="preserve">hybrid </w:t>
      </w:r>
      <w:r w:rsidRPr="00694EF2">
        <w:rPr>
          <w:lang w:val="en-GB"/>
        </w:rPr>
        <w:t xml:space="preserve">will initially be available in three power levels. Buyers will have the choice between front-wheel drive and 4MATIC. </w:t>
      </w:r>
      <w:r w:rsidR="0056108C">
        <w:rPr>
          <w:lang w:val="en-GB"/>
        </w:rPr>
        <w:t>T</w:t>
      </w:r>
      <w:r w:rsidRPr="00694EF2">
        <w:rPr>
          <w:lang w:val="en-GB"/>
        </w:rPr>
        <w:t>echnical data and further details, including equipment, will follow later in the year before the sales launch.</w:t>
      </w:r>
      <w:bookmarkEnd w:id="30"/>
    </w:p>
    <w:p w14:paraId="64923311" w14:textId="77777777" w:rsidR="00085881" w:rsidRPr="00694EF2" w:rsidRDefault="00085881" w:rsidP="002A6618">
      <w:pPr>
        <w:spacing w:line="280" w:lineRule="exact"/>
        <w:rPr>
          <w:lang w:val="en-GB"/>
        </w:rPr>
      </w:pPr>
    </w:p>
    <w:p w14:paraId="5926FE11" w14:textId="694B4140" w:rsidR="00035BB9" w:rsidRPr="00694EF2" w:rsidRDefault="00035BB9" w:rsidP="002A6618">
      <w:pPr>
        <w:spacing w:line="280" w:lineRule="exact"/>
        <w:rPr>
          <w:rFonts w:ascii="MB Corpo S Text Office" w:eastAsiaTheme="majorEastAsia" w:hAnsi="MB Corpo S Text Office" w:cstheme="majorBidi"/>
          <w:szCs w:val="26"/>
          <w:lang w:val="en-GB"/>
        </w:rPr>
      </w:pPr>
      <w:r w:rsidRPr="00694EF2">
        <w:rPr>
          <w:rFonts w:ascii="MB Corpo S Text Office" w:eastAsiaTheme="majorEastAsia" w:hAnsi="MB Corpo S Text Office" w:cstheme="majorBidi"/>
          <w:szCs w:val="26"/>
          <w:lang w:val="en-GB"/>
        </w:rPr>
        <w:t xml:space="preserve">CLA </w:t>
      </w:r>
      <w:r w:rsidR="005A5EAD" w:rsidRPr="00694EF2">
        <w:rPr>
          <w:rFonts w:ascii="MB Corpo S Text Office" w:eastAsiaTheme="majorEastAsia" w:hAnsi="MB Corpo S Text Office" w:cstheme="majorBidi"/>
          <w:szCs w:val="26"/>
          <w:lang w:val="en-GB"/>
        </w:rPr>
        <w:t xml:space="preserve">hybrid models can drive </w:t>
      </w:r>
      <w:r w:rsidR="00D65E4C">
        <w:rPr>
          <w:rFonts w:ascii="MB Corpo S Text Office" w:eastAsiaTheme="majorEastAsia" w:hAnsi="MB Corpo S Text Office" w:cstheme="majorBidi"/>
          <w:szCs w:val="26"/>
          <w:lang w:val="en-GB"/>
        </w:rPr>
        <w:t>all-</w:t>
      </w:r>
      <w:r w:rsidR="005A5EAD" w:rsidRPr="00694EF2">
        <w:rPr>
          <w:rFonts w:ascii="MB Corpo S Text Office" w:eastAsiaTheme="majorEastAsia" w:hAnsi="MB Corpo S Text Office" w:cstheme="majorBidi"/>
          <w:szCs w:val="26"/>
          <w:lang w:val="en-GB"/>
        </w:rPr>
        <w:t xml:space="preserve">electrically </w:t>
      </w:r>
      <w:r w:rsidRPr="00694EF2">
        <w:rPr>
          <w:rFonts w:ascii="MB Corpo S Text Office" w:eastAsiaTheme="majorEastAsia" w:hAnsi="MB Corpo S Text Office" w:cstheme="majorBidi"/>
          <w:szCs w:val="26"/>
          <w:lang w:val="en-GB"/>
        </w:rPr>
        <w:t xml:space="preserve">and </w:t>
      </w:r>
      <w:r w:rsidR="005A5EAD" w:rsidRPr="00694EF2">
        <w:rPr>
          <w:rFonts w:ascii="MB Corpo S Text Office" w:eastAsiaTheme="majorEastAsia" w:hAnsi="MB Corpo S Text Office" w:cstheme="majorBidi"/>
          <w:szCs w:val="26"/>
          <w:lang w:val="en-GB"/>
        </w:rPr>
        <w:t xml:space="preserve">recuperate </w:t>
      </w:r>
    </w:p>
    <w:p w14:paraId="3A661D0B" w14:textId="0DF84C00" w:rsidR="00035BB9" w:rsidRPr="00694EF2" w:rsidRDefault="00035BB9" w:rsidP="002A6618">
      <w:pPr>
        <w:spacing w:line="280" w:lineRule="exact"/>
        <w:rPr>
          <w:lang w:val="en-GB"/>
        </w:rPr>
      </w:pPr>
      <w:r w:rsidRPr="00694EF2">
        <w:rPr>
          <w:lang w:val="en-GB"/>
        </w:rPr>
        <w:t>The engine and transmission design is very compact thanks to the cylinder spacing and the side-by-side arrangement of the electric motor</w:t>
      </w:r>
      <w:r w:rsidR="005869FB">
        <w:rPr>
          <w:lang w:val="en-GB"/>
        </w:rPr>
        <w:t>.</w:t>
      </w:r>
      <w:r w:rsidRPr="00694EF2">
        <w:rPr>
          <w:lang w:val="en-GB"/>
        </w:rPr>
        <w:t xml:space="preserve"> </w:t>
      </w:r>
      <w:r w:rsidR="005869FB">
        <w:rPr>
          <w:lang w:val="en-GB"/>
        </w:rPr>
        <w:t>T</w:t>
      </w:r>
      <w:r w:rsidRPr="00694EF2">
        <w:rPr>
          <w:lang w:val="en-GB"/>
        </w:rPr>
        <w:t>he electric motor, inverter and transmission form a highly integrated unit. A newly developed 48-volt battery with lithium-ion technology offers an energy content of up to 1.3 kWh. Once again, the design is particularly compact: the battery cells and the DC/DC converter are integrated into the flatpack.</w:t>
      </w:r>
    </w:p>
    <w:p w14:paraId="467D2CF7" w14:textId="77777777" w:rsidR="005A5EAD" w:rsidRPr="00694EF2" w:rsidRDefault="005A5EAD" w:rsidP="002A6618">
      <w:pPr>
        <w:spacing w:line="280" w:lineRule="exact"/>
        <w:rPr>
          <w:lang w:val="en-GB"/>
        </w:rPr>
      </w:pPr>
    </w:p>
    <w:p w14:paraId="68D71D2A" w14:textId="218CB484" w:rsidR="00035BB9" w:rsidRPr="00694EF2" w:rsidRDefault="00035BB9" w:rsidP="002A6618">
      <w:pPr>
        <w:spacing w:line="280" w:lineRule="exact"/>
        <w:rPr>
          <w:lang w:val="en-GB"/>
        </w:rPr>
      </w:pPr>
      <w:r w:rsidRPr="00694EF2">
        <w:rPr>
          <w:lang w:val="en-GB"/>
        </w:rPr>
        <w:t>The electric motor</w:t>
      </w:r>
      <w:r w:rsidR="000B134A">
        <w:rPr>
          <w:lang w:val="en-GB"/>
        </w:rPr>
        <w:t xml:space="preserve"> provides</w:t>
      </w:r>
      <w:r w:rsidRPr="00694EF2">
        <w:rPr>
          <w:lang w:val="en-GB"/>
        </w:rPr>
        <w:t xml:space="preserve"> intelligent support</w:t>
      </w:r>
      <w:r w:rsidR="000B134A">
        <w:rPr>
          <w:lang w:val="en-GB"/>
        </w:rPr>
        <w:t xml:space="preserve"> across</w:t>
      </w:r>
      <w:r w:rsidRPr="00694EF2">
        <w:rPr>
          <w:lang w:val="en-GB"/>
        </w:rPr>
        <w:t xml:space="preserve"> the entire speed range. </w:t>
      </w:r>
      <w:r w:rsidR="000B134A">
        <w:rPr>
          <w:lang w:val="en-GB"/>
        </w:rPr>
        <w:t>It sign</w:t>
      </w:r>
      <w:r w:rsidR="007901FC">
        <w:rPr>
          <w:lang w:val="en-GB"/>
        </w:rPr>
        <w:t xml:space="preserve">ificantly improves </w:t>
      </w:r>
      <w:r w:rsidR="000B134A" w:rsidRPr="00694EF2">
        <w:rPr>
          <w:lang w:val="en-GB"/>
        </w:rPr>
        <w:t>acceleration</w:t>
      </w:r>
      <w:r w:rsidR="007901FC">
        <w:rPr>
          <w:lang w:val="en-GB"/>
        </w:rPr>
        <w:t>, e</w:t>
      </w:r>
      <w:r w:rsidRPr="00694EF2">
        <w:rPr>
          <w:lang w:val="en-GB"/>
        </w:rPr>
        <w:t xml:space="preserve">specially at low engine speeds. At urban speeds and when less than 20 kW is needed, the hybrid models can drive </w:t>
      </w:r>
      <w:r w:rsidR="007901FC">
        <w:rPr>
          <w:lang w:val="en-GB"/>
        </w:rPr>
        <w:t>using electric power alone</w:t>
      </w:r>
      <w:r w:rsidRPr="00694EF2">
        <w:rPr>
          <w:lang w:val="en-GB"/>
        </w:rPr>
        <w:t xml:space="preserve">. </w:t>
      </w:r>
      <w:r w:rsidR="007901FC">
        <w:rPr>
          <w:lang w:val="en-GB"/>
        </w:rPr>
        <w:t>S</w:t>
      </w:r>
      <w:r w:rsidRPr="00694EF2">
        <w:rPr>
          <w:lang w:val="en-GB"/>
        </w:rPr>
        <w:t xml:space="preserve">o-called electric sailing, i.e., efficient coasting with a decoupled drivetrain, is possible up to a speed of around 100 km/h. </w:t>
      </w:r>
      <w:r w:rsidR="00CA3A07">
        <w:rPr>
          <w:lang w:val="en-GB"/>
        </w:rPr>
        <w:t>A</w:t>
      </w:r>
      <w:r w:rsidRPr="00694EF2" w:rsidDel="00CA3A07">
        <w:rPr>
          <w:lang w:val="en-GB"/>
        </w:rPr>
        <w:t xml:space="preserve"> </w:t>
      </w:r>
      <w:r w:rsidRPr="00694EF2">
        <w:rPr>
          <w:lang w:val="en-GB"/>
        </w:rPr>
        <w:t>special feature</w:t>
      </w:r>
      <w:r w:rsidR="00CA3A07">
        <w:rPr>
          <w:lang w:val="en-GB"/>
        </w:rPr>
        <w:t xml:space="preserve"> of </w:t>
      </w:r>
      <w:r w:rsidRPr="00694EF2">
        <w:rPr>
          <w:lang w:val="en-GB"/>
        </w:rPr>
        <w:t>the motor</w:t>
      </w:r>
      <w:r w:rsidR="00CA3A07">
        <w:rPr>
          <w:lang w:val="en-GB"/>
        </w:rPr>
        <w:t xml:space="preserve"> is its ability to</w:t>
      </w:r>
      <w:r w:rsidRPr="00694EF2" w:rsidDel="00CA3A07">
        <w:rPr>
          <w:lang w:val="en-GB"/>
        </w:rPr>
        <w:t xml:space="preserve"> </w:t>
      </w:r>
      <w:r w:rsidRPr="00694EF2">
        <w:rPr>
          <w:lang w:val="en-GB"/>
        </w:rPr>
        <w:t>recuperate in all eight gears, recovering up to 25 kW of energy.</w:t>
      </w:r>
    </w:p>
    <w:p w14:paraId="43AC0BBC" w14:textId="77777777" w:rsidR="005A5EAD" w:rsidRPr="00694EF2" w:rsidRDefault="005A5EAD" w:rsidP="002A6618">
      <w:pPr>
        <w:spacing w:line="280" w:lineRule="exact"/>
        <w:rPr>
          <w:lang w:val="en-GB"/>
        </w:rPr>
      </w:pPr>
    </w:p>
    <w:p w14:paraId="3E942E01" w14:textId="40F691BA" w:rsidR="005C362F" w:rsidRPr="00694EF2" w:rsidRDefault="00035BB9" w:rsidP="002A6618">
      <w:pPr>
        <w:spacing w:line="280" w:lineRule="exact"/>
        <w:rPr>
          <w:szCs w:val="21"/>
          <w:lang w:val="en-GB"/>
        </w:rPr>
      </w:pPr>
      <w:r w:rsidRPr="00694EF2">
        <w:rPr>
          <w:szCs w:val="21"/>
          <w:lang w:val="en-GB"/>
        </w:rPr>
        <w:t>Since the torque</w:t>
      </w:r>
      <w:r w:rsidR="0035324A">
        <w:rPr>
          <w:szCs w:val="21"/>
          <w:lang w:val="en-GB"/>
        </w:rPr>
        <w:t xml:space="preserve"> output</w:t>
      </w:r>
      <w:r w:rsidRPr="00694EF2">
        <w:rPr>
          <w:szCs w:val="21"/>
          <w:lang w:val="en-GB"/>
        </w:rPr>
        <w:t xml:space="preserve"> of the combustion engine and the electric motor add up, the maximum torque is available over a wide speed range. </w:t>
      </w:r>
      <w:r w:rsidR="0035324A">
        <w:rPr>
          <w:szCs w:val="21"/>
          <w:lang w:val="en-GB"/>
        </w:rPr>
        <w:t>Furthermore</w:t>
      </w:r>
      <w:r w:rsidRPr="00694EF2">
        <w:rPr>
          <w:szCs w:val="21"/>
          <w:lang w:val="en-GB"/>
        </w:rPr>
        <w:t xml:space="preserve">, the combustion engine can be started entirely by the electric motor and the disconnect clutch, eliminating the need for a conventional pinion starter. </w:t>
      </w:r>
      <w:r w:rsidR="00714A84">
        <w:rPr>
          <w:szCs w:val="21"/>
          <w:lang w:val="en-GB"/>
        </w:rPr>
        <w:t>T</w:t>
      </w:r>
      <w:r w:rsidRPr="00694EF2">
        <w:rPr>
          <w:szCs w:val="21"/>
          <w:lang w:val="en-GB"/>
        </w:rPr>
        <w:t>he start-stop function and switch</w:t>
      </w:r>
      <w:r w:rsidR="00714A84">
        <w:rPr>
          <w:szCs w:val="21"/>
          <w:lang w:val="en-GB"/>
        </w:rPr>
        <w:t>ing</w:t>
      </w:r>
      <w:r w:rsidRPr="00694EF2">
        <w:rPr>
          <w:szCs w:val="21"/>
          <w:lang w:val="en-GB"/>
        </w:rPr>
        <w:t xml:space="preserve"> between the two motors are almost imperceptible to the driver.</w:t>
      </w:r>
    </w:p>
    <w:p w14:paraId="00D0FA6A" w14:textId="77777777" w:rsidR="005C362F" w:rsidRPr="00694EF2" w:rsidRDefault="005C362F" w:rsidP="002A6618">
      <w:pPr>
        <w:spacing w:line="280" w:lineRule="exact"/>
        <w:rPr>
          <w:szCs w:val="21"/>
          <w:lang w:val="en-GB"/>
        </w:rPr>
      </w:pPr>
    </w:p>
    <w:p w14:paraId="11572915" w14:textId="3EF74351" w:rsidR="002D2B5C" w:rsidRPr="00694EF2" w:rsidRDefault="00035BB9" w:rsidP="002A6618">
      <w:pPr>
        <w:spacing w:line="280" w:lineRule="exact"/>
        <w:rPr>
          <w:szCs w:val="21"/>
          <w:lang w:val="en-GB"/>
        </w:rPr>
      </w:pPr>
      <w:r w:rsidRPr="00694EF2">
        <w:rPr>
          <w:szCs w:val="21"/>
          <w:lang w:val="en-GB"/>
        </w:rPr>
        <w:t xml:space="preserve">The electric motor, including the inverter, is integrated into a new, very compact eight-speed dual-clutch transmission (8F-eDCT). This development is called </w:t>
      </w:r>
      <w:r w:rsidR="005C362F" w:rsidRPr="00694EF2">
        <w:rPr>
          <w:szCs w:val="21"/>
          <w:lang w:val="en-GB"/>
        </w:rPr>
        <w:t>“</w:t>
      </w:r>
      <w:r w:rsidRPr="00694EF2">
        <w:rPr>
          <w:szCs w:val="21"/>
          <w:lang w:val="en-GB"/>
        </w:rPr>
        <w:t>eDCT</w:t>
      </w:r>
      <w:r w:rsidR="005C362F" w:rsidRPr="00694EF2">
        <w:rPr>
          <w:szCs w:val="21"/>
          <w:lang w:val="en-GB"/>
        </w:rPr>
        <w:t xml:space="preserve">” </w:t>
      </w:r>
      <w:r w:rsidRPr="00694EF2">
        <w:rPr>
          <w:szCs w:val="21"/>
          <w:lang w:val="en-GB"/>
        </w:rPr>
        <w:t xml:space="preserve">because the electric motor is integrated into the transmission, and control of the mechanical system is electrohydraulic. An electric motor </w:t>
      </w:r>
      <w:r w:rsidR="0023107F">
        <w:rPr>
          <w:szCs w:val="21"/>
          <w:lang w:val="en-GB"/>
        </w:rPr>
        <w:t>serves</w:t>
      </w:r>
      <w:r w:rsidR="0023107F" w:rsidRPr="00694EF2">
        <w:rPr>
          <w:szCs w:val="21"/>
          <w:lang w:val="en-GB"/>
        </w:rPr>
        <w:t xml:space="preserve"> </w:t>
      </w:r>
      <w:r w:rsidRPr="00694EF2">
        <w:rPr>
          <w:szCs w:val="21"/>
          <w:lang w:val="en-GB"/>
        </w:rPr>
        <w:t>both</w:t>
      </w:r>
      <w:r w:rsidR="00B63A16">
        <w:rPr>
          <w:szCs w:val="21"/>
          <w:lang w:val="en-GB"/>
        </w:rPr>
        <w:t xml:space="preserve"> lines of the</w:t>
      </w:r>
      <w:r w:rsidRPr="00694EF2">
        <w:rPr>
          <w:szCs w:val="21"/>
          <w:lang w:val="en-GB"/>
        </w:rPr>
        <w:t xml:space="preserve"> dual</w:t>
      </w:r>
      <w:r w:rsidR="00B63A16">
        <w:rPr>
          <w:szCs w:val="21"/>
          <w:lang w:val="en-GB"/>
        </w:rPr>
        <w:t xml:space="preserve"> </w:t>
      </w:r>
      <w:r w:rsidRPr="00694EF2">
        <w:rPr>
          <w:szCs w:val="21"/>
          <w:lang w:val="en-GB"/>
        </w:rPr>
        <w:t xml:space="preserve">clutch. Power </w:t>
      </w:r>
      <w:r w:rsidR="006B2699">
        <w:rPr>
          <w:szCs w:val="21"/>
          <w:lang w:val="en-GB"/>
        </w:rPr>
        <w:t>transmission</w:t>
      </w:r>
      <w:r w:rsidR="006B2699" w:rsidRPr="00694EF2">
        <w:rPr>
          <w:szCs w:val="21"/>
          <w:lang w:val="en-GB"/>
        </w:rPr>
        <w:t xml:space="preserve"> </w:t>
      </w:r>
      <w:r w:rsidRPr="00694EF2">
        <w:rPr>
          <w:szCs w:val="21"/>
          <w:lang w:val="en-GB"/>
        </w:rPr>
        <w:t xml:space="preserve">and disconnection are achieved </w:t>
      </w:r>
      <w:r w:rsidR="00F9752F">
        <w:rPr>
          <w:szCs w:val="21"/>
          <w:lang w:val="en-GB"/>
        </w:rPr>
        <w:t>via</w:t>
      </w:r>
      <w:r w:rsidRPr="00694EF2">
        <w:rPr>
          <w:szCs w:val="21"/>
          <w:lang w:val="en-GB"/>
        </w:rPr>
        <w:t xml:space="preserve"> two driv</w:t>
      </w:r>
      <w:r w:rsidR="00F9752F">
        <w:rPr>
          <w:szCs w:val="21"/>
          <w:lang w:val="en-GB"/>
        </w:rPr>
        <w:t>e</w:t>
      </w:r>
      <w:r w:rsidRPr="00694EF2">
        <w:rPr>
          <w:szCs w:val="21"/>
          <w:lang w:val="en-GB"/>
        </w:rPr>
        <w:t xml:space="preserve"> clutches and a disconnect clutch. The wide spread of the eight gear ratios also benefits efficiency, as</w:t>
      </w:r>
      <w:r w:rsidR="00BE5CDB">
        <w:rPr>
          <w:szCs w:val="21"/>
          <w:lang w:val="en-GB"/>
        </w:rPr>
        <w:t xml:space="preserve"> it enables optimisation of</w:t>
      </w:r>
      <w:r w:rsidRPr="00694EF2">
        <w:rPr>
          <w:szCs w:val="21"/>
          <w:lang w:val="en-GB"/>
        </w:rPr>
        <w:t xml:space="preserve"> the engine operating points.</w:t>
      </w:r>
    </w:p>
    <w:p w14:paraId="5A942E43" w14:textId="77777777" w:rsidR="002D2B5C" w:rsidRPr="00694EF2" w:rsidRDefault="002D2B5C" w:rsidP="002A6618">
      <w:pPr>
        <w:spacing w:line="280" w:lineRule="exact"/>
        <w:rPr>
          <w:szCs w:val="21"/>
          <w:lang w:val="en-GB"/>
        </w:rPr>
      </w:pPr>
    </w:p>
    <w:p w14:paraId="20A51144" w14:textId="03A622CD" w:rsidR="002D2B5C" w:rsidRPr="00694EF2" w:rsidRDefault="00035BB9" w:rsidP="002A6618">
      <w:pPr>
        <w:spacing w:line="280" w:lineRule="exact"/>
        <w:rPr>
          <w:lang w:val="en-GB"/>
        </w:rPr>
      </w:pPr>
      <w:r w:rsidRPr="00694EF2">
        <w:rPr>
          <w:rFonts w:ascii="MB Corpo S Text Office" w:eastAsiaTheme="majorEastAsia" w:hAnsi="MB Corpo S Text Office" w:cstheme="majorBidi"/>
          <w:szCs w:val="26"/>
          <w:lang w:val="en-GB"/>
        </w:rPr>
        <w:lastRenderedPageBreak/>
        <w:t xml:space="preserve">New </w:t>
      </w:r>
      <w:r w:rsidR="005C362F" w:rsidRPr="00694EF2">
        <w:rPr>
          <w:rFonts w:ascii="MB Corpo S Text Office" w:eastAsiaTheme="majorEastAsia" w:hAnsi="MB Corpo S Text Office" w:cstheme="majorBidi"/>
          <w:szCs w:val="26"/>
          <w:lang w:val="en-GB"/>
        </w:rPr>
        <w:t>four</w:t>
      </w:r>
      <w:r w:rsidRPr="00694EF2">
        <w:rPr>
          <w:rFonts w:ascii="MB Corpo S Text Office" w:eastAsiaTheme="majorEastAsia" w:hAnsi="MB Corpo S Text Office" w:cstheme="majorBidi"/>
          <w:szCs w:val="26"/>
          <w:lang w:val="en-GB"/>
        </w:rPr>
        <w:t>-</w:t>
      </w:r>
      <w:r w:rsidR="005C362F" w:rsidRPr="00694EF2">
        <w:rPr>
          <w:rFonts w:ascii="MB Corpo S Text Office" w:eastAsiaTheme="majorEastAsia" w:hAnsi="MB Corpo S Text Office" w:cstheme="majorBidi"/>
          <w:szCs w:val="26"/>
          <w:lang w:val="en-GB"/>
        </w:rPr>
        <w:t xml:space="preserve">cylinder engine </w:t>
      </w:r>
      <w:r w:rsidRPr="00694EF2">
        <w:rPr>
          <w:rFonts w:ascii="MB Corpo S Text Office" w:eastAsiaTheme="majorEastAsia" w:hAnsi="MB Corpo S Text Office" w:cstheme="majorBidi"/>
          <w:szCs w:val="26"/>
          <w:lang w:val="en-GB"/>
        </w:rPr>
        <w:t xml:space="preserve">from the FAME </w:t>
      </w:r>
      <w:r w:rsidR="005C362F" w:rsidRPr="00694EF2">
        <w:rPr>
          <w:rFonts w:ascii="MB Corpo S Text Office" w:eastAsiaTheme="majorEastAsia" w:hAnsi="MB Corpo S Text Office" w:cstheme="majorBidi"/>
          <w:szCs w:val="26"/>
          <w:lang w:val="en-GB"/>
        </w:rPr>
        <w:t>e</w:t>
      </w:r>
      <w:r w:rsidRPr="00694EF2">
        <w:rPr>
          <w:rFonts w:ascii="MB Corpo S Text Office" w:eastAsiaTheme="majorEastAsia" w:hAnsi="MB Corpo S Text Office" w:cstheme="majorBidi"/>
          <w:szCs w:val="26"/>
          <w:lang w:val="en-GB"/>
        </w:rPr>
        <w:t xml:space="preserve">ngine </w:t>
      </w:r>
      <w:r w:rsidR="005C362F" w:rsidRPr="00694EF2">
        <w:rPr>
          <w:rFonts w:ascii="MB Corpo S Text Office" w:eastAsiaTheme="majorEastAsia" w:hAnsi="MB Corpo S Text Office" w:cstheme="majorBidi"/>
          <w:szCs w:val="26"/>
          <w:lang w:val="en-GB"/>
        </w:rPr>
        <w:t xml:space="preserve">family </w:t>
      </w:r>
      <w:r w:rsidRPr="00694EF2">
        <w:rPr>
          <w:rFonts w:ascii="MB Corpo S Text Office" w:eastAsiaTheme="majorEastAsia" w:hAnsi="MB Corpo S Text Office" w:cstheme="majorBidi"/>
          <w:szCs w:val="26"/>
          <w:lang w:val="en-GB"/>
        </w:rPr>
        <w:t xml:space="preserve">with Miller </w:t>
      </w:r>
      <w:r w:rsidR="005C362F" w:rsidRPr="00694EF2">
        <w:rPr>
          <w:rFonts w:ascii="MB Corpo S Text Office" w:eastAsiaTheme="majorEastAsia" w:hAnsi="MB Corpo S Text Office" w:cstheme="majorBidi"/>
          <w:szCs w:val="26"/>
          <w:lang w:val="en-GB"/>
        </w:rPr>
        <w:t>cycle combustion process</w:t>
      </w:r>
    </w:p>
    <w:p w14:paraId="500003F3" w14:textId="3CAC8EA6" w:rsidR="005C362F" w:rsidRPr="00694EF2" w:rsidRDefault="00035BB9" w:rsidP="002A6618">
      <w:pPr>
        <w:spacing w:line="280" w:lineRule="exact"/>
        <w:rPr>
          <w:szCs w:val="21"/>
          <w:lang w:val="en-GB"/>
        </w:rPr>
      </w:pPr>
      <w:r w:rsidRPr="00694EF2">
        <w:rPr>
          <w:szCs w:val="21"/>
          <w:lang w:val="en-GB"/>
        </w:rPr>
        <w:t>The combustion engine</w:t>
      </w:r>
      <w:r w:rsidR="00B10195">
        <w:rPr>
          <w:szCs w:val="21"/>
          <w:lang w:val="en-GB"/>
        </w:rPr>
        <w:t>, developed by</w:t>
      </w:r>
      <w:r w:rsidR="00B10195" w:rsidRPr="00694EF2">
        <w:rPr>
          <w:szCs w:val="21"/>
          <w:lang w:val="en-GB"/>
        </w:rPr>
        <w:t xml:space="preserve"> Mercedes-Benz</w:t>
      </w:r>
      <w:r w:rsidR="00B10195">
        <w:rPr>
          <w:szCs w:val="21"/>
          <w:lang w:val="en-GB"/>
        </w:rPr>
        <w:t>,</w:t>
      </w:r>
      <w:r w:rsidR="00B10195" w:rsidRPr="00694EF2">
        <w:rPr>
          <w:szCs w:val="21"/>
          <w:lang w:val="en-GB"/>
        </w:rPr>
        <w:t xml:space="preserve"> </w:t>
      </w:r>
      <w:r w:rsidRPr="00694EF2">
        <w:rPr>
          <w:szCs w:val="21"/>
          <w:lang w:val="en-GB"/>
        </w:rPr>
        <w:t xml:space="preserve">is a four-cylinder </w:t>
      </w:r>
      <w:r w:rsidR="00ED34D4">
        <w:rPr>
          <w:szCs w:val="21"/>
          <w:lang w:val="en-GB"/>
        </w:rPr>
        <w:t>petrol</w:t>
      </w:r>
      <w:r w:rsidR="00ED34D4" w:rsidRPr="00694EF2">
        <w:rPr>
          <w:szCs w:val="21"/>
          <w:lang w:val="en-GB"/>
        </w:rPr>
        <w:t xml:space="preserve"> </w:t>
      </w:r>
      <w:r w:rsidR="00B10195">
        <w:rPr>
          <w:szCs w:val="21"/>
          <w:lang w:val="en-GB"/>
        </w:rPr>
        <w:t>unit</w:t>
      </w:r>
      <w:r w:rsidR="00B10195" w:rsidRPr="00694EF2">
        <w:rPr>
          <w:szCs w:val="21"/>
          <w:lang w:val="en-GB"/>
        </w:rPr>
        <w:t xml:space="preserve"> </w:t>
      </w:r>
      <w:r w:rsidRPr="00694EF2">
        <w:rPr>
          <w:szCs w:val="21"/>
          <w:lang w:val="en-GB"/>
        </w:rPr>
        <w:t>with a 1.5-lit</w:t>
      </w:r>
      <w:r w:rsidR="00BE5CDB">
        <w:rPr>
          <w:szCs w:val="21"/>
          <w:lang w:val="en-GB"/>
        </w:rPr>
        <w:t>re</w:t>
      </w:r>
      <w:r w:rsidRPr="00694EF2">
        <w:rPr>
          <w:szCs w:val="21"/>
          <w:lang w:val="en-GB"/>
        </w:rPr>
        <w:t xml:space="preserve"> displacement . The engine, designated M 252, belongs to the </w:t>
      </w:r>
      <w:r w:rsidR="00B10195" w:rsidRPr="00694EF2">
        <w:rPr>
          <w:szCs w:val="21"/>
          <w:lang w:val="en-GB"/>
        </w:rPr>
        <w:t xml:space="preserve">Family of Modular Engines </w:t>
      </w:r>
      <w:r w:rsidR="00B10195">
        <w:rPr>
          <w:szCs w:val="21"/>
          <w:lang w:val="en-GB"/>
        </w:rPr>
        <w:t>(</w:t>
      </w:r>
      <w:r w:rsidRPr="00694EF2">
        <w:rPr>
          <w:szCs w:val="21"/>
          <w:lang w:val="en-GB"/>
        </w:rPr>
        <w:t>FAME) and is suitable for a variety of vehicle applications.</w:t>
      </w:r>
    </w:p>
    <w:p w14:paraId="38D04CB8" w14:textId="6394942A" w:rsidR="0033518C" w:rsidRPr="00694EF2" w:rsidRDefault="0033518C" w:rsidP="002A6618">
      <w:pPr>
        <w:spacing w:line="280" w:lineRule="exact"/>
        <w:rPr>
          <w:szCs w:val="21"/>
          <w:lang w:val="en-GB"/>
        </w:rPr>
      </w:pPr>
    </w:p>
    <w:p w14:paraId="43E5BC1A" w14:textId="5F767F61" w:rsidR="005C362F" w:rsidRPr="00694EF2" w:rsidRDefault="00035BB9" w:rsidP="00423BDC">
      <w:pPr>
        <w:spacing w:line="280" w:lineRule="exact"/>
        <w:rPr>
          <w:szCs w:val="21"/>
          <w:lang w:val="en-GB"/>
        </w:rPr>
      </w:pPr>
      <w:r w:rsidRPr="00694EF2">
        <w:rPr>
          <w:szCs w:val="21"/>
          <w:lang w:val="en-GB"/>
        </w:rPr>
        <w:t>Common features of the FAME engines include a</w:t>
      </w:r>
      <w:r w:rsidR="00B10195">
        <w:rPr>
          <w:szCs w:val="21"/>
          <w:lang w:val="en-GB"/>
        </w:rPr>
        <w:t>n all-</w:t>
      </w:r>
      <w:r w:rsidRPr="00694EF2">
        <w:rPr>
          <w:szCs w:val="21"/>
          <w:lang w:val="en-GB"/>
        </w:rPr>
        <w:t>alumin</w:t>
      </w:r>
      <w:r w:rsidR="00B10195">
        <w:rPr>
          <w:szCs w:val="21"/>
          <w:lang w:val="en-GB"/>
        </w:rPr>
        <w:t>i</w:t>
      </w:r>
      <w:r w:rsidRPr="00694EF2">
        <w:rPr>
          <w:szCs w:val="21"/>
          <w:lang w:val="en-GB"/>
        </w:rPr>
        <w:t>um crankcase with NANOSLIDE® technology</w:t>
      </w:r>
      <w:r w:rsidR="006D4E67">
        <w:rPr>
          <w:szCs w:val="21"/>
          <w:lang w:val="en-GB"/>
        </w:rPr>
        <w:t xml:space="preserve"> and</w:t>
      </w:r>
      <w:r w:rsidRPr="00694EF2">
        <w:rPr>
          <w:szCs w:val="21"/>
          <w:lang w:val="en-GB"/>
        </w:rPr>
        <w:t xml:space="preserve"> a cylinder head with a partially integrated exhaust manifold</w:t>
      </w:r>
      <w:r w:rsidR="006D4E67">
        <w:rPr>
          <w:szCs w:val="21"/>
          <w:lang w:val="en-GB"/>
        </w:rPr>
        <w:t xml:space="preserve">. They </w:t>
      </w:r>
      <w:r w:rsidR="00B80553">
        <w:rPr>
          <w:szCs w:val="21"/>
          <w:lang w:val="en-GB"/>
        </w:rPr>
        <w:t>are also equipped with</w:t>
      </w:r>
      <w:r w:rsidRPr="00694EF2" w:rsidDel="006D4E67">
        <w:rPr>
          <w:szCs w:val="21"/>
          <w:lang w:val="en-GB"/>
        </w:rPr>
        <w:t xml:space="preserve"> </w:t>
      </w:r>
      <w:r w:rsidRPr="00694EF2">
        <w:rPr>
          <w:szCs w:val="21"/>
          <w:lang w:val="en-GB"/>
        </w:rPr>
        <w:t>a turbocharger with a segment</w:t>
      </w:r>
      <w:r w:rsidR="00A950FC">
        <w:rPr>
          <w:szCs w:val="21"/>
          <w:lang w:val="en-GB"/>
        </w:rPr>
        <w:t>ed</w:t>
      </w:r>
      <w:r w:rsidRPr="00694EF2">
        <w:rPr>
          <w:szCs w:val="21"/>
          <w:lang w:val="en-GB"/>
        </w:rPr>
        <w:t xml:space="preserve"> turbine and switchable </w:t>
      </w:r>
      <w:r w:rsidR="0098465D">
        <w:rPr>
          <w:szCs w:val="21"/>
          <w:lang w:val="en-GB"/>
        </w:rPr>
        <w:t>scroll</w:t>
      </w:r>
      <w:r w:rsidR="0098465D" w:rsidRPr="00694EF2">
        <w:rPr>
          <w:szCs w:val="21"/>
          <w:lang w:val="en-GB"/>
        </w:rPr>
        <w:t xml:space="preserve"> </w:t>
      </w:r>
      <w:r w:rsidRPr="00694EF2">
        <w:rPr>
          <w:szCs w:val="21"/>
          <w:lang w:val="en-GB"/>
        </w:rPr>
        <w:t>connection. Other highlights are the compact charge</w:t>
      </w:r>
      <w:r w:rsidR="00B80553">
        <w:rPr>
          <w:szCs w:val="21"/>
          <w:lang w:val="en-GB"/>
        </w:rPr>
        <w:t>-</w:t>
      </w:r>
      <w:r w:rsidRPr="00694EF2">
        <w:rPr>
          <w:szCs w:val="21"/>
          <w:lang w:val="en-GB"/>
        </w:rPr>
        <w:t xml:space="preserve">air path and the exhaust system </w:t>
      </w:r>
      <w:r w:rsidR="0084031A">
        <w:rPr>
          <w:szCs w:val="21"/>
          <w:lang w:val="en-GB"/>
        </w:rPr>
        <w:t xml:space="preserve">mounted </w:t>
      </w:r>
      <w:r w:rsidR="00C57476">
        <w:rPr>
          <w:szCs w:val="21"/>
          <w:lang w:val="en-GB"/>
        </w:rPr>
        <w:t>close to the engine</w:t>
      </w:r>
      <w:r w:rsidR="008521B3">
        <w:rPr>
          <w:szCs w:val="21"/>
          <w:lang w:val="en-GB"/>
        </w:rPr>
        <w:t xml:space="preserve">. Its one-box design is </w:t>
      </w:r>
      <w:r w:rsidRPr="00694EF2">
        <w:rPr>
          <w:szCs w:val="21"/>
          <w:lang w:val="en-GB"/>
        </w:rPr>
        <w:t>prepared for future emission standards. The concept of the electric refrigerant compressor with 48-volt technology, adopted from the M 256, reduces friction and allows the vehicle to be air-conditioned when stationary and during electric driving.</w:t>
      </w:r>
      <w:r w:rsidR="002D2B5C" w:rsidRPr="00694EF2">
        <w:rPr>
          <w:szCs w:val="21"/>
          <w:lang w:val="en-GB"/>
        </w:rPr>
        <w:t xml:space="preserve"> </w:t>
      </w:r>
    </w:p>
    <w:p w14:paraId="4F8A1C8F" w14:textId="77777777" w:rsidR="00423BDC" w:rsidRPr="00694EF2" w:rsidRDefault="00423BDC" w:rsidP="002A6618">
      <w:pPr>
        <w:spacing w:line="280" w:lineRule="exact"/>
        <w:rPr>
          <w:szCs w:val="21"/>
          <w:lang w:val="en-GB"/>
        </w:rPr>
      </w:pPr>
    </w:p>
    <w:p w14:paraId="7DCBED12" w14:textId="1062CA88" w:rsidR="003F2B2C" w:rsidRPr="00694EF2" w:rsidRDefault="00035BB9" w:rsidP="00423BDC">
      <w:pPr>
        <w:spacing w:line="280" w:lineRule="exact"/>
        <w:rPr>
          <w:szCs w:val="21"/>
          <w:lang w:val="en-GB"/>
        </w:rPr>
      </w:pPr>
      <w:r w:rsidRPr="00694EF2">
        <w:rPr>
          <w:szCs w:val="21"/>
          <w:lang w:val="en-GB"/>
        </w:rPr>
        <w:t xml:space="preserve">For efficiency reasons, the </w:t>
      </w:r>
      <w:r w:rsidR="00ED34D4">
        <w:rPr>
          <w:szCs w:val="21"/>
          <w:lang w:val="en-GB"/>
        </w:rPr>
        <w:t>petrol</w:t>
      </w:r>
      <w:r w:rsidR="00ED34D4" w:rsidRPr="00694EF2">
        <w:rPr>
          <w:szCs w:val="21"/>
          <w:lang w:val="en-GB"/>
        </w:rPr>
        <w:t xml:space="preserve"> </w:t>
      </w:r>
      <w:r w:rsidRPr="00694EF2">
        <w:rPr>
          <w:szCs w:val="21"/>
          <w:lang w:val="en-GB"/>
        </w:rPr>
        <w:t xml:space="preserve">engine uses a combustion process based on the Miller cycle. The relatively early closing of the intake valves reduces throttling losses and allows a high compression ratio of 12:1. This design helps keep efficiency high and fuel consumption low, especially </w:t>
      </w:r>
      <w:r w:rsidR="00B80648">
        <w:rPr>
          <w:szCs w:val="21"/>
          <w:lang w:val="en-GB"/>
        </w:rPr>
        <w:t>under</w:t>
      </w:r>
      <w:r w:rsidR="00B80648" w:rsidRPr="00694EF2">
        <w:rPr>
          <w:szCs w:val="21"/>
          <w:lang w:val="en-GB"/>
        </w:rPr>
        <w:t xml:space="preserve"> </w:t>
      </w:r>
      <w:r w:rsidRPr="00694EF2">
        <w:rPr>
          <w:szCs w:val="21"/>
          <w:lang w:val="en-GB"/>
        </w:rPr>
        <w:t xml:space="preserve">partial load, which is very common in everyday driving. </w:t>
      </w:r>
      <w:r w:rsidR="00B80648">
        <w:rPr>
          <w:szCs w:val="21"/>
          <w:lang w:val="en-GB"/>
        </w:rPr>
        <w:t>This also reduces</w:t>
      </w:r>
      <w:r w:rsidRPr="00694EF2">
        <w:rPr>
          <w:szCs w:val="21"/>
          <w:lang w:val="en-GB"/>
        </w:rPr>
        <w:t xml:space="preserve"> NOx emissions.</w:t>
      </w:r>
      <w:r w:rsidR="002D2B5C" w:rsidRPr="00694EF2">
        <w:rPr>
          <w:szCs w:val="21"/>
          <w:lang w:val="en-GB"/>
        </w:rPr>
        <w:t xml:space="preserve"> </w:t>
      </w:r>
    </w:p>
    <w:p w14:paraId="73956DC5" w14:textId="77777777" w:rsidR="00423BDC" w:rsidRPr="00694EF2" w:rsidRDefault="00423BDC" w:rsidP="002A6618">
      <w:pPr>
        <w:spacing w:line="280" w:lineRule="exact"/>
        <w:rPr>
          <w:szCs w:val="21"/>
          <w:lang w:val="en-GB"/>
        </w:rPr>
      </w:pPr>
    </w:p>
    <w:p w14:paraId="09D67B33" w14:textId="4AD8E798" w:rsidR="0033518C" w:rsidRPr="00694EF2" w:rsidRDefault="00035BB9" w:rsidP="00423BDC">
      <w:pPr>
        <w:spacing w:line="280" w:lineRule="exact"/>
        <w:rPr>
          <w:szCs w:val="21"/>
          <w:lang w:val="en-GB"/>
        </w:rPr>
      </w:pPr>
      <w:r w:rsidRPr="00694EF2">
        <w:rPr>
          <w:szCs w:val="21"/>
          <w:lang w:val="en-GB"/>
        </w:rPr>
        <w:t xml:space="preserve">The new engine-transmission unit has compact dimensions and is installed transversely between the </w:t>
      </w:r>
      <w:r w:rsidR="00B521DD">
        <w:rPr>
          <w:szCs w:val="21"/>
          <w:lang w:val="en-GB"/>
        </w:rPr>
        <w:t>steering knuckles</w:t>
      </w:r>
      <w:r w:rsidRPr="00694EF2">
        <w:rPr>
          <w:szCs w:val="21"/>
          <w:lang w:val="en-GB"/>
        </w:rPr>
        <w:t>. Another advantage is the exemplary NVH behavio</w:t>
      </w:r>
      <w:r w:rsidR="00B521DD">
        <w:rPr>
          <w:szCs w:val="21"/>
          <w:lang w:val="en-GB"/>
        </w:rPr>
        <w:t>u</w:t>
      </w:r>
      <w:r w:rsidRPr="00694EF2">
        <w:rPr>
          <w:szCs w:val="21"/>
          <w:lang w:val="en-GB"/>
        </w:rPr>
        <w:t>r (Noise, Vibrations, Harshness). Conceptually, the M 252 is already at an advantage here because Mercedes-Benz uses four instead of three cylinders. Additionally, the engine has an extensive NVH package of foams and covers to reduce sound radiation. The</w:t>
      </w:r>
      <w:r w:rsidR="00641536">
        <w:rPr>
          <w:szCs w:val="21"/>
          <w:lang w:val="en-GB"/>
        </w:rPr>
        <w:t xml:space="preserve"> CLA also features the</w:t>
      </w:r>
      <w:r w:rsidRPr="00694EF2">
        <w:rPr>
          <w:szCs w:val="21"/>
          <w:lang w:val="en-GB"/>
        </w:rPr>
        <w:t xml:space="preserve"> double</w:t>
      </w:r>
      <w:r w:rsidR="00015EEC">
        <w:rPr>
          <w:szCs w:val="21"/>
          <w:lang w:val="en-GB"/>
        </w:rPr>
        <w:t>-bulkhead</w:t>
      </w:r>
      <w:r w:rsidR="00015EEC" w:rsidRPr="00694EF2">
        <w:rPr>
          <w:szCs w:val="21"/>
          <w:lang w:val="en-GB"/>
        </w:rPr>
        <w:t xml:space="preserve"> </w:t>
      </w:r>
      <w:r w:rsidRPr="00694EF2">
        <w:rPr>
          <w:szCs w:val="21"/>
          <w:lang w:val="en-GB"/>
        </w:rPr>
        <w:t xml:space="preserve">concept, known from higher vehicle classes. Furthermore, the </w:t>
      </w:r>
      <w:r w:rsidR="003654C4">
        <w:rPr>
          <w:szCs w:val="21"/>
          <w:lang w:val="en-GB"/>
        </w:rPr>
        <w:t>bulkhead</w:t>
      </w:r>
      <w:r w:rsidR="003654C4" w:rsidRPr="00694EF2">
        <w:rPr>
          <w:szCs w:val="21"/>
          <w:lang w:val="en-GB"/>
        </w:rPr>
        <w:t xml:space="preserve"> </w:t>
      </w:r>
      <w:r w:rsidRPr="00694EF2">
        <w:rPr>
          <w:szCs w:val="21"/>
          <w:lang w:val="en-GB"/>
        </w:rPr>
        <w:t xml:space="preserve">insulation has been extended </w:t>
      </w:r>
      <w:r w:rsidR="00B04684">
        <w:rPr>
          <w:szCs w:val="21"/>
          <w:lang w:val="en-GB"/>
        </w:rPr>
        <w:t>in</w:t>
      </w:r>
      <w:r w:rsidRPr="00694EF2">
        <w:rPr>
          <w:szCs w:val="21"/>
          <w:lang w:val="en-GB"/>
        </w:rPr>
        <w:t>to the side</w:t>
      </w:r>
      <w:r w:rsidR="00D73656">
        <w:rPr>
          <w:szCs w:val="21"/>
          <w:lang w:val="en-GB"/>
        </w:rPr>
        <w:t>s</w:t>
      </w:r>
      <w:r w:rsidRPr="00694EF2" w:rsidDel="00D73656">
        <w:rPr>
          <w:szCs w:val="21"/>
          <w:lang w:val="en-GB"/>
        </w:rPr>
        <w:t xml:space="preserve"> </w:t>
      </w:r>
      <w:r w:rsidRPr="00694EF2">
        <w:rPr>
          <w:szCs w:val="21"/>
          <w:lang w:val="en-GB"/>
        </w:rPr>
        <w:t>of the A-pillar and the floor.</w:t>
      </w:r>
    </w:p>
    <w:p w14:paraId="0F8E3779" w14:textId="77777777" w:rsidR="00423BDC" w:rsidRPr="00694EF2" w:rsidRDefault="00423BDC" w:rsidP="002A6618">
      <w:pPr>
        <w:spacing w:line="280" w:lineRule="exact"/>
        <w:rPr>
          <w:szCs w:val="21"/>
          <w:lang w:val="en-GB"/>
        </w:rPr>
      </w:pPr>
    </w:p>
    <w:p w14:paraId="690F84A4" w14:textId="2F110646" w:rsidR="00085881" w:rsidRPr="00694EF2" w:rsidRDefault="00E60942" w:rsidP="002A6618">
      <w:pPr>
        <w:spacing w:line="280" w:lineRule="exact"/>
        <w:rPr>
          <w:rFonts w:ascii="MB Corpo S Text Office" w:hAnsi="MB Corpo S Text Office"/>
          <w:lang w:val="en-GB"/>
        </w:rPr>
      </w:pPr>
      <w:r>
        <w:rPr>
          <w:rFonts w:ascii="MB Corpo S Text Office" w:hAnsi="MB Corpo S Text Office"/>
          <w:lang w:val="en-GB"/>
        </w:rPr>
        <w:t>All-n</w:t>
      </w:r>
      <w:r w:rsidR="00035BB9" w:rsidRPr="00694EF2">
        <w:rPr>
          <w:rFonts w:ascii="MB Corpo S Text Office" w:hAnsi="MB Corpo S Text Office"/>
          <w:lang w:val="en-GB"/>
        </w:rPr>
        <w:t xml:space="preserve">ew CLA </w:t>
      </w:r>
      <w:r w:rsidR="00A63DEA" w:rsidRPr="00694EF2">
        <w:rPr>
          <w:rFonts w:ascii="MB Corpo S Text Office" w:hAnsi="MB Corpo S Text Office"/>
          <w:lang w:val="en-GB"/>
        </w:rPr>
        <w:t>c</w:t>
      </w:r>
      <w:r w:rsidR="00035BB9" w:rsidRPr="00694EF2">
        <w:rPr>
          <w:rFonts w:ascii="MB Corpo S Text Office" w:hAnsi="MB Corpo S Text Office"/>
          <w:lang w:val="en-GB"/>
        </w:rPr>
        <w:t xml:space="preserve">omes from the Rastatt </w:t>
      </w:r>
      <w:r w:rsidR="00A63DEA" w:rsidRPr="00694EF2">
        <w:rPr>
          <w:rFonts w:ascii="MB Corpo S Text Office" w:hAnsi="MB Corpo S Text Office"/>
          <w:lang w:val="en-GB"/>
        </w:rPr>
        <w:t>plant</w:t>
      </w:r>
    </w:p>
    <w:p w14:paraId="29D1E624" w14:textId="457F7E68" w:rsidR="00085881" w:rsidRPr="00694EF2" w:rsidRDefault="00035BB9" w:rsidP="002A6618">
      <w:pPr>
        <w:spacing w:line="280" w:lineRule="exact"/>
        <w:rPr>
          <w:lang w:val="en-GB"/>
        </w:rPr>
      </w:pPr>
      <w:r w:rsidRPr="00694EF2">
        <w:rPr>
          <w:lang w:val="en-GB"/>
        </w:rPr>
        <w:t>The CLA models with hybrid drive are produced flexibly on the same line at the Mercedes-Benz plant in Rastatt as their all-electric counterparts. Production is</w:t>
      </w:r>
      <w:r w:rsidR="00641536">
        <w:rPr>
          <w:lang w:val="en-GB"/>
        </w:rPr>
        <w:t xml:space="preserve"> net</w:t>
      </w:r>
      <w:r w:rsidRPr="00694EF2">
        <w:rPr>
          <w:lang w:val="en-GB"/>
        </w:rPr>
        <w:t xml:space="preserve"> </w:t>
      </w:r>
      <w:r w:rsidR="00641536">
        <w:rPr>
          <w:lang w:val="en-GB"/>
        </w:rPr>
        <w:t xml:space="preserve">carbon </w:t>
      </w:r>
      <w:r w:rsidRPr="00694EF2">
        <w:rPr>
          <w:lang w:val="en-GB"/>
        </w:rPr>
        <w:t>neutral</w:t>
      </w:r>
      <w:r w:rsidR="00746FFE">
        <w:rPr>
          <w:rStyle w:val="Funotenzeichen"/>
          <w:lang w:val="en-GB"/>
        </w:rPr>
        <w:footnoteReference w:id="24"/>
      </w:r>
      <w:r w:rsidRPr="00694EF2">
        <w:rPr>
          <w:lang w:val="en-GB"/>
        </w:rPr>
        <w:t>. The plant is supplied with 100 percent green electricity</w:t>
      </w:r>
      <w:r w:rsidR="00D130EE">
        <w:rPr>
          <w:lang w:val="en-GB"/>
        </w:rPr>
        <w:t>, most of which is purchased externally</w:t>
      </w:r>
      <w:r w:rsidRPr="00694EF2">
        <w:rPr>
          <w:lang w:val="en-GB"/>
        </w:rPr>
        <w:t>.</w:t>
      </w:r>
    </w:p>
    <w:p w14:paraId="42C41A74" w14:textId="77777777" w:rsidR="00A63DEA" w:rsidRPr="00694EF2" w:rsidRDefault="00A63DEA" w:rsidP="002A6618">
      <w:pPr>
        <w:spacing w:line="280" w:lineRule="exact"/>
        <w:rPr>
          <w:lang w:val="en-GB"/>
        </w:rPr>
      </w:pPr>
    </w:p>
    <w:p w14:paraId="58BC4C64" w14:textId="0F58FFA7" w:rsidR="00085881" w:rsidRPr="00694EF2" w:rsidRDefault="00035BB9" w:rsidP="002A6618">
      <w:pPr>
        <w:spacing w:line="280" w:lineRule="exact"/>
        <w:rPr>
          <w:lang w:val="en-GB"/>
        </w:rPr>
      </w:pPr>
      <w:r w:rsidRPr="00694EF2">
        <w:rPr>
          <w:lang w:val="en-GB"/>
        </w:rPr>
        <w:t xml:space="preserve">Rastatt is the lead plant in the production network for Mercedes-Benz vehicles in this segment, serving as a pioneer of the </w:t>
      </w:r>
      <w:r w:rsidR="00C55265">
        <w:rPr>
          <w:lang w:val="en-GB"/>
        </w:rPr>
        <w:t>“</w:t>
      </w:r>
      <w:r w:rsidRPr="00694EF2">
        <w:rPr>
          <w:lang w:val="en-GB"/>
        </w:rPr>
        <w:t>Digital First</w:t>
      </w:r>
      <w:r w:rsidR="00C55265">
        <w:rPr>
          <w:lang w:val="en-GB"/>
        </w:rPr>
        <w:t>”</w:t>
      </w:r>
      <w:r w:rsidRPr="00694EF2">
        <w:rPr>
          <w:lang w:val="en-GB"/>
        </w:rPr>
        <w:t xml:space="preserve"> approach in the </w:t>
      </w:r>
      <w:r w:rsidR="00C55265" w:rsidRPr="00694EF2">
        <w:rPr>
          <w:lang w:val="en-GB"/>
        </w:rPr>
        <w:t>company</w:t>
      </w:r>
      <w:r w:rsidR="00C55265">
        <w:rPr>
          <w:lang w:val="en-GB"/>
        </w:rPr>
        <w:t>’</w:t>
      </w:r>
      <w:r w:rsidR="00C55265" w:rsidRPr="00694EF2">
        <w:rPr>
          <w:lang w:val="en-GB"/>
        </w:rPr>
        <w:t>s</w:t>
      </w:r>
      <w:r w:rsidRPr="00694EF2">
        <w:rPr>
          <w:lang w:val="en-GB"/>
        </w:rPr>
        <w:t xml:space="preserve"> global production network. In preparation for production of the new model, the extensive conversion of an existing assembly hall was virtually represented and commissioned for the first time using a digital twin. </w:t>
      </w:r>
      <w:r w:rsidR="0013406C">
        <w:rPr>
          <w:lang w:val="en-GB"/>
        </w:rPr>
        <w:t>T</w:t>
      </w:r>
      <w:r w:rsidRPr="00694EF2">
        <w:rPr>
          <w:lang w:val="en-GB"/>
        </w:rPr>
        <w:t xml:space="preserve">he </w:t>
      </w:r>
      <w:r w:rsidR="0013406C">
        <w:rPr>
          <w:lang w:val="en-GB"/>
        </w:rPr>
        <w:t>all-</w:t>
      </w:r>
      <w:r w:rsidRPr="00694EF2">
        <w:rPr>
          <w:lang w:val="en-GB"/>
        </w:rPr>
        <w:t>new CLA</w:t>
      </w:r>
      <w:r w:rsidR="0013406C">
        <w:rPr>
          <w:lang w:val="en-GB"/>
        </w:rPr>
        <w:t xml:space="preserve"> also</w:t>
      </w:r>
      <w:r w:rsidR="00CD5BA5">
        <w:rPr>
          <w:lang w:val="en-GB"/>
        </w:rPr>
        <w:t xml:space="preserve"> marks the first series-production applications of</w:t>
      </w:r>
      <w:r w:rsidRPr="00694EF2" w:rsidDel="00CD5BA5">
        <w:rPr>
          <w:lang w:val="en-GB"/>
        </w:rPr>
        <w:t xml:space="preserve"> the</w:t>
      </w:r>
      <w:r w:rsidR="000A7675">
        <w:rPr>
          <w:lang w:val="en-GB"/>
        </w:rPr>
        <w:t xml:space="preserve"> </w:t>
      </w:r>
      <w:r w:rsidRPr="00694EF2">
        <w:rPr>
          <w:lang w:val="en-GB"/>
        </w:rPr>
        <w:t xml:space="preserve">Mercedes-Benz Operating System (MB.OS), the company's proprietary chip-to-cloud architecture. Vehicle software is no longer transmitted via various hardware modules but via a central server of the Mercedes-Benz Intelligent Cloud. In addition to the CLA, the A-Class, B-Class, compact </w:t>
      </w:r>
      <w:r w:rsidR="009635EF" w:rsidRPr="00694EF2">
        <w:rPr>
          <w:lang w:val="en-GB"/>
        </w:rPr>
        <w:t xml:space="preserve">GLA </w:t>
      </w:r>
      <w:r w:rsidRPr="00694EF2">
        <w:rPr>
          <w:lang w:val="en-GB"/>
        </w:rPr>
        <w:t>SUV</w:t>
      </w:r>
      <w:r w:rsidRPr="00694EF2" w:rsidDel="009635EF">
        <w:rPr>
          <w:lang w:val="en-GB"/>
        </w:rPr>
        <w:t xml:space="preserve"> </w:t>
      </w:r>
      <w:r w:rsidRPr="00694EF2">
        <w:rPr>
          <w:lang w:val="en-GB"/>
        </w:rPr>
        <w:t>and the all-electric Mercedes-Benz EQA are also produced at the site.</w:t>
      </w:r>
    </w:p>
    <w:p w14:paraId="0EA2866E" w14:textId="77777777" w:rsidR="00A63DEA" w:rsidRPr="00694EF2" w:rsidRDefault="00A63DEA" w:rsidP="002A6618">
      <w:pPr>
        <w:spacing w:line="280" w:lineRule="exact"/>
        <w:rPr>
          <w:lang w:val="en-GB"/>
        </w:rPr>
      </w:pPr>
    </w:p>
    <w:p w14:paraId="6FBACC0E" w14:textId="255263E0" w:rsidR="00995B76" w:rsidRPr="00694EF2" w:rsidRDefault="00035BB9" w:rsidP="002A6618">
      <w:pPr>
        <w:spacing w:line="280" w:lineRule="exact"/>
        <w:rPr>
          <w:lang w:val="en-GB"/>
        </w:rPr>
      </w:pPr>
      <w:r w:rsidRPr="00694EF2">
        <w:rPr>
          <w:lang w:val="en-GB"/>
        </w:rPr>
        <w:t xml:space="preserve">After the gradual ramp-up in Rastatt, Beijing Benz Automotive Co., Ltd (BBAC) will build the CLA for the Chinese market. In </w:t>
      </w:r>
      <w:r w:rsidR="00DE3997">
        <w:rPr>
          <w:lang w:val="en-GB"/>
        </w:rPr>
        <w:t>collaboration</w:t>
      </w:r>
      <w:r w:rsidRPr="00694EF2">
        <w:rPr>
          <w:lang w:val="en-GB"/>
        </w:rPr>
        <w:t xml:space="preserve"> with the Hungarian Mercedes-Benz plant in Kecskemét, further models </w:t>
      </w:r>
      <w:r w:rsidR="00DE3997">
        <w:rPr>
          <w:lang w:val="en-GB"/>
        </w:rPr>
        <w:t>from</w:t>
      </w:r>
      <w:r w:rsidR="00DE3997" w:rsidRPr="00694EF2">
        <w:rPr>
          <w:lang w:val="en-GB"/>
        </w:rPr>
        <w:t xml:space="preserve"> </w:t>
      </w:r>
      <w:r w:rsidRPr="00694EF2">
        <w:rPr>
          <w:lang w:val="en-GB"/>
        </w:rPr>
        <w:t>the new vehicle family will follow after the start of CLA production.</w:t>
      </w:r>
    </w:p>
    <w:p w14:paraId="6C0A2A0D" w14:textId="77777777" w:rsidR="00995B76" w:rsidRPr="00694EF2" w:rsidRDefault="00995B76" w:rsidP="0050496B">
      <w:pPr>
        <w:pStyle w:val="01Flietext"/>
        <w:rPr>
          <w:lang w:val="en-GB"/>
        </w:rPr>
      </w:pPr>
    </w:p>
    <w:p w14:paraId="055109E9" w14:textId="5BBE3D7C" w:rsidR="00B7695E" w:rsidRDefault="00640DBF">
      <w:pPr>
        <w:spacing w:after="160" w:line="259" w:lineRule="auto"/>
        <w:rPr>
          <w:rStyle w:val="Fett"/>
          <w:szCs w:val="21"/>
          <w:lang w:val="en-GB"/>
        </w:rPr>
      </w:pPr>
      <w:r>
        <w:rPr>
          <w:rStyle w:val="Fett"/>
          <w:lang w:val="en-GB"/>
        </w:rPr>
        <w:br w:type="page"/>
      </w:r>
    </w:p>
    <w:p w14:paraId="7436287A" w14:textId="77777777" w:rsidR="00640DBF" w:rsidRPr="00694EF2" w:rsidRDefault="00640DBF" w:rsidP="00640DBF">
      <w:pPr>
        <w:pStyle w:val="A01berschrift1"/>
        <w:rPr>
          <w:lang w:val="en-GB"/>
        </w:rPr>
      </w:pPr>
      <w:bookmarkStart w:id="31" w:name="_Toc178603828"/>
      <w:bookmarkStart w:id="32" w:name="_Toc191307821"/>
      <w:bookmarkStart w:id="33" w:name="_Toc178533742"/>
      <w:bookmarkStart w:id="34" w:name="_Toc178534221"/>
      <w:bookmarkStart w:id="35" w:name="_Toc178534915"/>
      <w:r w:rsidRPr="00694EF2">
        <w:rPr>
          <w:lang w:val="en-GB"/>
        </w:rPr>
        <w:lastRenderedPageBreak/>
        <w:t>Emotional expression of athletic power</w:t>
      </w:r>
      <w:bookmarkEnd w:id="31"/>
      <w:bookmarkEnd w:id="32"/>
    </w:p>
    <w:p w14:paraId="5CBBB313" w14:textId="77777777" w:rsidR="00640DBF" w:rsidRPr="00694EF2" w:rsidRDefault="00640DBF" w:rsidP="00640DBF">
      <w:pPr>
        <w:pStyle w:val="A02berschrift2"/>
        <w:rPr>
          <w:lang w:val="en-GB"/>
        </w:rPr>
      </w:pPr>
      <w:bookmarkStart w:id="36" w:name="_Toc178603829"/>
      <w:bookmarkStart w:id="37" w:name="_Toc191307822"/>
      <w:r w:rsidRPr="00694EF2">
        <w:rPr>
          <w:lang w:val="en-GB"/>
        </w:rPr>
        <w:t>The new Mercedes-Benz CLA: design and dimensional concept</w:t>
      </w:r>
      <w:bookmarkEnd w:id="36"/>
      <w:bookmarkEnd w:id="37"/>
    </w:p>
    <w:p w14:paraId="27D1C954" w14:textId="77777777" w:rsidR="00640DBF" w:rsidRPr="00694EF2" w:rsidRDefault="00640DBF" w:rsidP="00640DBF">
      <w:pPr>
        <w:pStyle w:val="A04Aufzhlung"/>
        <w:rPr>
          <w:lang w:val="en-GB"/>
        </w:rPr>
      </w:pPr>
      <w:r w:rsidRPr="00694EF2">
        <w:rPr>
          <w:lang w:val="en-GB"/>
        </w:rPr>
        <w:t xml:space="preserve">More spacious than ever: more head and legroom, first </w:t>
      </w:r>
      <w:r>
        <w:rPr>
          <w:lang w:val="en-GB"/>
        </w:rPr>
        <w:t xml:space="preserve">modern </w:t>
      </w:r>
      <w:r w:rsidRPr="00694EF2">
        <w:rPr>
          <w:lang w:val="en-GB"/>
        </w:rPr>
        <w:t>Mercedes-Benz</w:t>
      </w:r>
      <w:r w:rsidRPr="008B06F7">
        <w:rPr>
          <w:lang w:val="en-GB"/>
        </w:rPr>
        <w:t xml:space="preserve"> </w:t>
      </w:r>
      <w:r w:rsidRPr="00694EF2">
        <w:rPr>
          <w:lang w:val="en-GB"/>
        </w:rPr>
        <w:t xml:space="preserve">with a frunk </w:t>
      </w:r>
    </w:p>
    <w:p w14:paraId="362564CC" w14:textId="77777777" w:rsidR="00640DBF" w:rsidRPr="00694EF2" w:rsidRDefault="00640DBF" w:rsidP="00640DBF">
      <w:pPr>
        <w:pStyle w:val="A04Aufzhlung"/>
        <w:rPr>
          <w:lang w:val="en-GB"/>
        </w:rPr>
      </w:pPr>
      <w:r w:rsidRPr="00694EF2">
        <w:rPr>
          <w:lang w:val="en-GB"/>
        </w:rPr>
        <w:t>Radiant front: sporty shark-nose design with illuminated grille and central star</w:t>
      </w:r>
    </w:p>
    <w:p w14:paraId="5398B250" w14:textId="77777777" w:rsidR="00640DBF" w:rsidRPr="00694EF2" w:rsidRDefault="00640DBF" w:rsidP="00640DBF">
      <w:pPr>
        <w:pStyle w:val="A04Aufzhlung"/>
        <w:rPr>
          <w:lang w:val="en-GB"/>
        </w:rPr>
      </w:pPr>
      <w:r w:rsidRPr="00694EF2">
        <w:rPr>
          <w:lang w:val="en-GB"/>
        </w:rPr>
        <w:t>Sensual proportions: fastback silhouette stands for outstanding aerodynamics and efficiency</w:t>
      </w:r>
    </w:p>
    <w:p w14:paraId="23FD767D" w14:textId="77777777" w:rsidR="00640DBF" w:rsidRPr="00694EF2" w:rsidRDefault="00640DBF" w:rsidP="00640DBF">
      <w:pPr>
        <w:pStyle w:val="A04Aufzhlung"/>
        <w:rPr>
          <w:lang w:val="en-GB"/>
        </w:rPr>
      </w:pPr>
      <w:r w:rsidRPr="00694EF2">
        <w:rPr>
          <w:lang w:val="en-GB"/>
        </w:rPr>
        <w:t>New luxury experience: avant-garde interior with high-tech elements like the Superscreen</w:t>
      </w:r>
    </w:p>
    <w:bookmarkEnd w:id="33"/>
    <w:bookmarkEnd w:id="34"/>
    <w:bookmarkEnd w:id="35"/>
    <w:p w14:paraId="4DB76191" w14:textId="77777777" w:rsidR="00640DBF" w:rsidRPr="00694EF2" w:rsidRDefault="00640DBF" w:rsidP="00640DBF">
      <w:pPr>
        <w:spacing w:line="280" w:lineRule="exact"/>
        <w:rPr>
          <w:lang w:val="en-GB"/>
        </w:rPr>
      </w:pPr>
      <w:r w:rsidRPr="00694EF2">
        <w:rPr>
          <w:lang w:val="en-GB"/>
        </w:rPr>
        <w:t xml:space="preserve">The new CLA </w:t>
      </w:r>
      <w:r>
        <w:rPr>
          <w:lang w:val="en-GB"/>
        </w:rPr>
        <w:t>is designed throughout for the electric and digital age at Mercedes-Benz</w:t>
      </w:r>
      <w:r w:rsidRPr="00694EF2">
        <w:rPr>
          <w:lang w:val="en-GB"/>
        </w:rPr>
        <w:t xml:space="preserve">. As the first model of an entirely new vehicle family, it embodies the next evolutionary step in the </w:t>
      </w:r>
      <w:r>
        <w:rPr>
          <w:lang w:val="en-GB"/>
        </w:rPr>
        <w:t xml:space="preserve">Mercedes-Benz design philosophy of </w:t>
      </w:r>
      <w:r w:rsidRPr="00694EF2">
        <w:rPr>
          <w:lang w:val="en-GB"/>
        </w:rPr>
        <w:t xml:space="preserve">Sensual Purity. The Concept CLA Class already previewed this dynamic appearance combined with extraordinary design elements: The production model </w:t>
      </w:r>
      <w:r>
        <w:rPr>
          <w:lang w:val="en-GB"/>
        </w:rPr>
        <w:t>is equally striking</w:t>
      </w:r>
      <w:r w:rsidRPr="00694EF2">
        <w:rPr>
          <w:lang w:val="en-GB"/>
        </w:rPr>
        <w:t xml:space="preserve"> with an exciting interplay of intelligence and emotion, redefining desire. </w:t>
      </w:r>
    </w:p>
    <w:p w14:paraId="0F26CE72" w14:textId="77777777" w:rsidR="00640DBF" w:rsidRPr="00694EF2" w:rsidRDefault="00640DBF" w:rsidP="00640DBF">
      <w:pPr>
        <w:spacing w:line="280" w:lineRule="exact"/>
        <w:rPr>
          <w:lang w:val="en-GB"/>
        </w:rPr>
      </w:pPr>
    </w:p>
    <w:p w14:paraId="5ECAABED" w14:textId="2ADC1D70" w:rsidR="00640DBF" w:rsidRPr="00694EF2" w:rsidRDefault="00640DBF" w:rsidP="00640DBF">
      <w:pPr>
        <w:pStyle w:val="01Flietext"/>
        <w:spacing w:after="0"/>
        <w:rPr>
          <w:lang w:val="en-GB"/>
        </w:rPr>
      </w:pPr>
      <w:r w:rsidRPr="00694EF2">
        <w:rPr>
          <w:lang w:val="en-GB"/>
        </w:rPr>
        <w:t>With its fastback silhouette, the CLA stands for outstanding aerodynamics and efficiency. The long wheelbase (2,790 millimetr</w:t>
      </w:r>
      <w:r>
        <w:rPr>
          <w:lang w:val="en-GB"/>
        </w:rPr>
        <w:t>e</w:t>
      </w:r>
      <w:r w:rsidRPr="00694EF2">
        <w:rPr>
          <w:lang w:val="en-GB"/>
        </w:rPr>
        <w:t>s), short overhangs and a distinctive GT rear are an emotional expression of athletic power. The car’s sporty proportions are enhanced thanks to a low greenhouse</w:t>
      </w:r>
      <w:r>
        <w:rPr>
          <w:lang w:val="en-GB"/>
        </w:rPr>
        <w:t>,</w:t>
      </w:r>
      <w:r w:rsidRPr="00694EF2">
        <w:rPr>
          <w:lang w:val="en-GB"/>
        </w:rPr>
        <w:t xml:space="preserve"> long </w:t>
      </w:r>
      <w:r>
        <w:rPr>
          <w:lang w:val="en-GB"/>
        </w:rPr>
        <w:t>bonnet</w:t>
      </w:r>
      <w:r w:rsidRPr="00694EF2">
        <w:rPr>
          <w:lang w:val="en-GB"/>
        </w:rPr>
        <w:t xml:space="preserve"> with power domes and large wheels up to 19 inches. The</w:t>
      </w:r>
      <w:r>
        <w:rPr>
          <w:lang w:val="en-GB"/>
        </w:rPr>
        <w:t xml:space="preserve"> car’s</w:t>
      </w:r>
      <w:r w:rsidRPr="00694EF2">
        <w:rPr>
          <w:lang w:val="en-GB"/>
        </w:rPr>
        <w:t xml:space="preserve"> muscular and athletic shoulder</w:t>
      </w:r>
      <w:r>
        <w:rPr>
          <w:lang w:val="en-GB"/>
        </w:rPr>
        <w:t>s</w:t>
      </w:r>
      <w:r w:rsidRPr="00694EF2">
        <w:rPr>
          <w:lang w:val="en-GB"/>
        </w:rPr>
        <w:t xml:space="preserve"> start at the front wheel arch</w:t>
      </w:r>
      <w:r>
        <w:rPr>
          <w:lang w:val="en-GB"/>
        </w:rPr>
        <w:t>es</w:t>
      </w:r>
      <w:r w:rsidRPr="00694EF2">
        <w:rPr>
          <w:lang w:val="en-GB"/>
        </w:rPr>
        <w:t xml:space="preserve"> and extend to the sculptural rear. The flared wheel arches and wide track (front/rear: 1,60</w:t>
      </w:r>
      <w:r>
        <w:rPr>
          <w:lang w:val="en-GB"/>
        </w:rPr>
        <w:t>5</w:t>
      </w:r>
      <w:r w:rsidRPr="00694EF2">
        <w:rPr>
          <w:lang w:val="en-GB"/>
        </w:rPr>
        <w:t>/1,</w:t>
      </w:r>
      <w:r w:rsidR="00B41FB0" w:rsidRPr="00694EF2">
        <w:rPr>
          <w:lang w:val="en-GB"/>
        </w:rPr>
        <w:t>5</w:t>
      </w:r>
      <w:r w:rsidR="00B41FB0">
        <w:rPr>
          <w:lang w:val="en-GB"/>
        </w:rPr>
        <w:t>74</w:t>
      </w:r>
      <w:r w:rsidR="00B41FB0" w:rsidRPr="00694EF2">
        <w:rPr>
          <w:lang w:val="en-GB"/>
        </w:rPr>
        <w:t xml:space="preserve"> </w:t>
      </w:r>
      <w:r w:rsidRPr="00694EF2">
        <w:rPr>
          <w:lang w:val="en-GB"/>
        </w:rPr>
        <w:t>millimetres) reinforce the dynamic impression.</w:t>
      </w:r>
    </w:p>
    <w:p w14:paraId="20328C00" w14:textId="77777777" w:rsidR="00640DBF" w:rsidRPr="00694EF2" w:rsidRDefault="00640DBF" w:rsidP="00640DBF">
      <w:pPr>
        <w:pStyle w:val="01Flietext"/>
        <w:spacing w:after="0"/>
        <w:rPr>
          <w:lang w:val="en-GB"/>
        </w:rPr>
      </w:pPr>
    </w:p>
    <w:p w14:paraId="4E319ADD" w14:textId="77777777" w:rsidR="00640DBF" w:rsidRPr="00694EF2" w:rsidRDefault="00640DBF" w:rsidP="00640DBF">
      <w:pPr>
        <w:pStyle w:val="01Flietext"/>
        <w:spacing w:after="0"/>
        <w:rPr>
          <w:lang w:val="en-GB"/>
        </w:rPr>
      </w:pPr>
      <w:r w:rsidRPr="00F67D03">
        <w:rPr>
          <w:lang w:val="en-GB"/>
        </w:rPr>
        <w:t>The clear design language emphasises</w:t>
      </w:r>
      <w:r>
        <w:rPr>
          <w:lang w:val="en-GB"/>
        </w:rPr>
        <w:t xml:space="preserve"> the</w:t>
      </w:r>
      <w:r w:rsidRPr="00F67D03">
        <w:rPr>
          <w:lang w:val="en-GB"/>
        </w:rPr>
        <w:t xml:space="preserve"> sculpt</w:t>
      </w:r>
      <w:r>
        <w:rPr>
          <w:lang w:val="en-GB"/>
        </w:rPr>
        <w:t>ed</w:t>
      </w:r>
      <w:r w:rsidRPr="00F67D03">
        <w:rPr>
          <w:lang w:val="en-GB"/>
        </w:rPr>
        <w:t xml:space="preserve"> surfac</w:t>
      </w:r>
      <w:r>
        <w:rPr>
          <w:lang w:val="en-GB"/>
        </w:rPr>
        <w:t>es</w:t>
      </w:r>
      <w:r w:rsidRPr="00F67D03">
        <w:rPr>
          <w:lang w:val="en-GB"/>
        </w:rPr>
        <w:t xml:space="preserve"> with reduced lines and precise joints. The striking character lines on the flank create an interesting interplay of light and shade when viewed side-on.</w:t>
      </w:r>
      <w:r>
        <w:rPr>
          <w:lang w:val="en-GB"/>
        </w:rPr>
        <w:t xml:space="preserve"> </w:t>
      </w:r>
      <w:r w:rsidRPr="00694EF2">
        <w:rPr>
          <w:lang w:val="en-GB"/>
        </w:rPr>
        <w:t>The powerful design conveys</w:t>
      </w:r>
      <w:r>
        <w:rPr>
          <w:lang w:val="en-GB"/>
        </w:rPr>
        <w:t xml:space="preserve"> sporty</w:t>
      </w:r>
      <w:r w:rsidRPr="00694EF2">
        <w:rPr>
          <w:lang w:val="en-GB"/>
        </w:rPr>
        <w:t xml:space="preserve"> confiden</w:t>
      </w:r>
      <w:r>
        <w:rPr>
          <w:lang w:val="en-GB"/>
        </w:rPr>
        <w:t>ce</w:t>
      </w:r>
      <w:r w:rsidRPr="00694EF2">
        <w:rPr>
          <w:lang w:val="en-GB"/>
        </w:rPr>
        <w:t xml:space="preserve"> and modernity, </w:t>
      </w:r>
      <w:r>
        <w:rPr>
          <w:lang w:val="en-GB"/>
        </w:rPr>
        <w:t>giving</w:t>
      </w:r>
      <w:r w:rsidRPr="00694EF2">
        <w:rPr>
          <w:lang w:val="en-GB"/>
        </w:rPr>
        <w:t xml:space="preserve"> the CLA </w:t>
      </w:r>
      <w:r>
        <w:rPr>
          <w:lang w:val="en-GB"/>
        </w:rPr>
        <w:t>a</w:t>
      </w:r>
      <w:r w:rsidRPr="00694EF2">
        <w:rPr>
          <w:lang w:val="en-GB"/>
        </w:rPr>
        <w:t xml:space="preserve"> visual light</w:t>
      </w:r>
      <w:r>
        <w:rPr>
          <w:lang w:val="en-GB"/>
        </w:rPr>
        <w:t>ness</w:t>
      </w:r>
      <w:r w:rsidRPr="00694EF2">
        <w:rPr>
          <w:lang w:val="en-GB"/>
        </w:rPr>
        <w:t>. The meticulous attention to detail underscores the high quality and exclusivity of the new model.</w:t>
      </w:r>
    </w:p>
    <w:p w14:paraId="600EF955" w14:textId="77777777" w:rsidR="00640DBF" w:rsidRPr="00694EF2" w:rsidRDefault="00640DBF" w:rsidP="00640DBF">
      <w:pPr>
        <w:pStyle w:val="01Flietext"/>
        <w:spacing w:after="0"/>
        <w:rPr>
          <w:lang w:val="en-GB"/>
        </w:rPr>
      </w:pPr>
    </w:p>
    <w:p w14:paraId="3980250B" w14:textId="77777777" w:rsidR="00640DBF" w:rsidRPr="00694EF2" w:rsidRDefault="00640DBF" w:rsidP="00640DBF">
      <w:pPr>
        <w:pStyle w:val="01Flietext"/>
        <w:spacing w:after="0"/>
        <w:rPr>
          <w:rFonts w:ascii="MB Corpo S Text Office" w:eastAsiaTheme="majorEastAsia" w:hAnsi="MB Corpo S Text Office" w:cstheme="majorBidi"/>
          <w:szCs w:val="26"/>
          <w:lang w:val="en-GB"/>
        </w:rPr>
      </w:pPr>
      <w:r w:rsidRPr="00694EF2">
        <w:rPr>
          <w:rFonts w:ascii="MB Corpo S Text Office" w:eastAsiaTheme="majorEastAsia" w:hAnsi="MB Corpo S Text Office" w:cstheme="majorBidi"/>
          <w:szCs w:val="26"/>
          <w:lang w:val="en-GB"/>
        </w:rPr>
        <w:t xml:space="preserve">More space </w:t>
      </w:r>
      <w:r>
        <w:rPr>
          <w:rFonts w:ascii="MB Corpo S Text Office" w:eastAsiaTheme="majorEastAsia" w:hAnsi="MB Corpo S Text Office" w:cstheme="majorBidi"/>
          <w:szCs w:val="26"/>
          <w:lang w:val="en-GB"/>
        </w:rPr>
        <w:t>at</w:t>
      </w:r>
      <w:r w:rsidRPr="00694EF2">
        <w:rPr>
          <w:rFonts w:ascii="MB Corpo S Text Office" w:eastAsiaTheme="majorEastAsia" w:hAnsi="MB Corpo S Text Office" w:cstheme="majorBidi"/>
          <w:szCs w:val="26"/>
          <w:lang w:val="en-GB"/>
        </w:rPr>
        <w:t xml:space="preserve"> every seat and for luggage – the frunk returns after 90 years</w:t>
      </w:r>
    </w:p>
    <w:p w14:paraId="0419F7CF" w14:textId="77777777" w:rsidR="00640DBF" w:rsidRPr="00694EF2" w:rsidRDefault="00640DBF" w:rsidP="00640DBF">
      <w:pPr>
        <w:pStyle w:val="01Flietext"/>
        <w:spacing w:after="0"/>
        <w:rPr>
          <w:lang w:val="en-GB"/>
        </w:rPr>
      </w:pPr>
      <w:bookmarkStart w:id="38" w:name="_Hlk190758122"/>
      <w:r w:rsidRPr="00694EF2">
        <w:rPr>
          <w:lang w:val="en-GB"/>
        </w:rPr>
        <w:t>At 4,723 millimetres, the new CLA is about four centimetres longer than its predecessor. The wheelbase has increased by over six centimetres to 2,790 millimetres. The driver and front passenger have slightly more legroom (plus 11 millimetres). Passengers in both seat rows also have more headroom: an increase of 16 and 28 millimetres (front/rear). This is due to the higher roofline and the standard</w:t>
      </w:r>
      <w:r>
        <w:rPr>
          <w:lang w:val="en-GB"/>
        </w:rPr>
        <w:t>-fit</w:t>
      </w:r>
      <w:r w:rsidRPr="00694EF2">
        <w:rPr>
          <w:lang w:val="en-GB"/>
        </w:rPr>
        <w:t xml:space="preserve"> panoramic roof, which lets in plenty of light and creates a sense of freedom.</w:t>
      </w:r>
    </w:p>
    <w:p w14:paraId="73446762" w14:textId="77777777" w:rsidR="00640DBF" w:rsidRPr="00694EF2" w:rsidRDefault="00640DBF" w:rsidP="00640DBF">
      <w:pPr>
        <w:pStyle w:val="01Flietext"/>
        <w:spacing w:after="0"/>
        <w:rPr>
          <w:lang w:val="en-GB"/>
        </w:rPr>
      </w:pPr>
    </w:p>
    <w:p w14:paraId="223F1ABB" w14:textId="77777777" w:rsidR="00640DBF" w:rsidRPr="00694EF2" w:rsidRDefault="00640DBF" w:rsidP="00640DBF">
      <w:pPr>
        <w:pStyle w:val="01Flietext"/>
        <w:spacing w:after="0"/>
        <w:rPr>
          <w:lang w:val="en-GB"/>
        </w:rPr>
      </w:pPr>
      <w:r w:rsidRPr="00694EF2">
        <w:rPr>
          <w:lang w:val="en-GB"/>
        </w:rPr>
        <w:t xml:space="preserve">The CLA with EQ Technology is the first modern Mercedes-Benz with a frunk (front trunk). It offers 101 litres of additional load space – ideal for a luggage trolley, a crate of 0.33-litre bottles or the charging cable. </w:t>
      </w:r>
      <w:r>
        <w:rPr>
          <w:lang w:val="en-GB"/>
        </w:rPr>
        <w:t>This makes it b</w:t>
      </w:r>
      <w:r w:rsidRPr="00694EF2">
        <w:rPr>
          <w:lang w:val="en-GB"/>
        </w:rPr>
        <w:t xml:space="preserve">igger and more useful than </w:t>
      </w:r>
      <w:r>
        <w:rPr>
          <w:lang w:val="en-GB"/>
        </w:rPr>
        <w:t>in</w:t>
      </w:r>
      <w:r w:rsidRPr="00694EF2">
        <w:rPr>
          <w:lang w:val="en-GB"/>
        </w:rPr>
        <w:t xml:space="preserve"> the Mercedes-Benz 130 (W 23)</w:t>
      </w:r>
      <w:r>
        <w:rPr>
          <w:lang w:val="en-GB"/>
        </w:rPr>
        <w:t xml:space="preserve"> </w:t>
      </w:r>
      <w:r w:rsidRPr="00694EF2">
        <w:rPr>
          <w:lang w:val="en-GB"/>
        </w:rPr>
        <w:t>from the 1930s</w:t>
      </w:r>
      <w:r>
        <w:rPr>
          <w:lang w:val="en-GB"/>
        </w:rPr>
        <w:t>, which was the brand’s first vehicle with a frunk</w:t>
      </w:r>
      <w:r w:rsidRPr="00694EF2">
        <w:rPr>
          <w:lang w:val="en-GB"/>
        </w:rPr>
        <w:t>. At the rear, the new electric CLA offers a luggage compartment with a volume of 405 litres.</w:t>
      </w:r>
    </w:p>
    <w:bookmarkEnd w:id="38"/>
    <w:p w14:paraId="69F142C9" w14:textId="77777777" w:rsidR="00640DBF" w:rsidRPr="00694EF2" w:rsidRDefault="00640DBF" w:rsidP="00640DBF">
      <w:pPr>
        <w:pStyle w:val="01Flietext"/>
        <w:pageBreakBefore/>
        <w:spacing w:after="0"/>
        <w:rPr>
          <w:lang w:val="en-GB"/>
        </w:rPr>
      </w:pPr>
      <w:r w:rsidRPr="00694EF2">
        <w:rPr>
          <w:lang w:val="en-GB"/>
        </w:rPr>
        <w:lastRenderedPageBreak/>
        <w:t>Here are the dimensions:</w:t>
      </w:r>
      <w:r w:rsidRPr="00694EF2">
        <w:rPr>
          <w:lang w:val="en-GB"/>
        </w:rPr>
        <w:br/>
      </w:r>
    </w:p>
    <w:tbl>
      <w:tblPr>
        <w:tblW w:w="0" w:type="auto"/>
        <w:tblInd w:w="55"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31"/>
        <w:gridCol w:w="730"/>
        <w:gridCol w:w="920"/>
        <w:gridCol w:w="1468"/>
        <w:gridCol w:w="1276"/>
      </w:tblGrid>
      <w:tr w:rsidR="00640DBF" w:rsidRPr="00694EF2" w14:paraId="327CC5B1" w14:textId="77777777" w:rsidTr="00561820">
        <w:trPr>
          <w:trHeight w:val="227"/>
        </w:trPr>
        <w:tc>
          <w:tcPr>
            <w:tcW w:w="3631" w:type="dxa"/>
            <w:tcBorders>
              <w:top w:val="single" w:sz="4" w:space="0" w:color="auto"/>
              <w:left w:val="single" w:sz="4" w:space="0" w:color="auto"/>
              <w:bottom w:val="single" w:sz="4" w:space="0" w:color="auto"/>
              <w:right w:val="single" w:sz="4" w:space="0" w:color="auto"/>
            </w:tcBorders>
            <w:noWrap/>
            <w:hideMark/>
          </w:tcPr>
          <w:p w14:paraId="679C0477" w14:textId="77777777" w:rsidR="00640DBF" w:rsidRPr="00694EF2" w:rsidRDefault="00640DBF">
            <w:pPr>
              <w:rPr>
                <w:szCs w:val="21"/>
                <w:lang w:val="en-GB"/>
              </w:rPr>
            </w:pPr>
          </w:p>
        </w:tc>
        <w:tc>
          <w:tcPr>
            <w:tcW w:w="730" w:type="dxa"/>
            <w:tcBorders>
              <w:top w:val="single" w:sz="4" w:space="0" w:color="auto"/>
              <w:left w:val="single" w:sz="4" w:space="0" w:color="auto"/>
              <w:bottom w:val="single" w:sz="4" w:space="0" w:color="auto"/>
              <w:right w:val="single" w:sz="4" w:space="0" w:color="auto"/>
            </w:tcBorders>
            <w:noWrap/>
            <w:hideMark/>
          </w:tcPr>
          <w:p w14:paraId="67643533" w14:textId="77777777" w:rsidR="00640DBF" w:rsidRPr="00694EF2" w:rsidRDefault="00640DBF">
            <w:pPr>
              <w:rPr>
                <w:szCs w:val="21"/>
                <w:lang w:val="en-GB"/>
              </w:rPr>
            </w:pPr>
          </w:p>
        </w:tc>
        <w:tc>
          <w:tcPr>
            <w:tcW w:w="920" w:type="dxa"/>
            <w:tcBorders>
              <w:top w:val="single" w:sz="4" w:space="0" w:color="auto"/>
              <w:left w:val="single" w:sz="4" w:space="0" w:color="auto"/>
              <w:bottom w:val="single" w:sz="4" w:space="0" w:color="auto"/>
              <w:right w:val="single" w:sz="4" w:space="0" w:color="auto"/>
            </w:tcBorders>
            <w:hideMark/>
          </w:tcPr>
          <w:p w14:paraId="0A59DBEB" w14:textId="77777777" w:rsidR="00640DBF" w:rsidRPr="00694EF2" w:rsidRDefault="00640DBF">
            <w:pPr>
              <w:rPr>
                <w:szCs w:val="21"/>
                <w:lang w:val="en-GB"/>
              </w:rPr>
            </w:pPr>
            <w:r w:rsidRPr="00694EF2">
              <w:rPr>
                <w:szCs w:val="21"/>
                <w:lang w:val="en-GB"/>
              </w:rPr>
              <w:t xml:space="preserve">CLA </w:t>
            </w:r>
            <w:r w:rsidRPr="00694EF2">
              <w:rPr>
                <w:szCs w:val="21"/>
                <w:lang w:val="en-GB"/>
              </w:rPr>
              <w:br/>
            </w:r>
          </w:p>
        </w:tc>
        <w:tc>
          <w:tcPr>
            <w:tcW w:w="1468" w:type="dxa"/>
            <w:tcBorders>
              <w:top w:val="single" w:sz="4" w:space="0" w:color="auto"/>
              <w:left w:val="single" w:sz="4" w:space="0" w:color="auto"/>
              <w:bottom w:val="single" w:sz="4" w:space="0" w:color="auto"/>
              <w:right w:val="single" w:sz="4" w:space="0" w:color="auto"/>
            </w:tcBorders>
            <w:hideMark/>
          </w:tcPr>
          <w:p w14:paraId="3456798C" w14:textId="77777777" w:rsidR="00640DBF" w:rsidRPr="00694EF2" w:rsidRDefault="00640DBF">
            <w:pPr>
              <w:rPr>
                <w:color w:val="707070" w:themeColor="accent4"/>
                <w:szCs w:val="21"/>
                <w:lang w:val="en-GB"/>
              </w:rPr>
            </w:pPr>
            <w:r w:rsidRPr="00694EF2">
              <w:rPr>
                <w:color w:val="707070" w:themeColor="accent4"/>
                <w:szCs w:val="21"/>
                <w:lang w:val="en-GB"/>
              </w:rPr>
              <w:t>Predecessor</w:t>
            </w:r>
            <w:r w:rsidRPr="00694EF2">
              <w:rPr>
                <w:color w:val="707070" w:themeColor="accent4"/>
                <w:szCs w:val="21"/>
                <w:lang w:val="en-GB"/>
              </w:rPr>
              <w:br/>
            </w:r>
          </w:p>
        </w:tc>
        <w:tc>
          <w:tcPr>
            <w:tcW w:w="1276" w:type="dxa"/>
            <w:tcBorders>
              <w:top w:val="single" w:sz="4" w:space="0" w:color="auto"/>
              <w:left w:val="single" w:sz="4" w:space="0" w:color="auto"/>
              <w:bottom w:val="single" w:sz="4" w:space="0" w:color="auto"/>
              <w:right w:val="single" w:sz="4" w:space="0" w:color="auto"/>
            </w:tcBorders>
            <w:noWrap/>
            <w:hideMark/>
          </w:tcPr>
          <w:p w14:paraId="7481CC05" w14:textId="77777777" w:rsidR="00640DBF" w:rsidRPr="00694EF2" w:rsidRDefault="00640DBF">
            <w:pPr>
              <w:rPr>
                <w:szCs w:val="21"/>
                <w:lang w:val="en-GB"/>
              </w:rPr>
            </w:pPr>
            <w:r w:rsidRPr="00694EF2">
              <w:rPr>
                <w:szCs w:val="21"/>
                <w:lang w:val="en-GB"/>
              </w:rPr>
              <w:t>Difference</w:t>
            </w:r>
          </w:p>
        </w:tc>
      </w:tr>
      <w:tr w:rsidR="00640DBF" w:rsidRPr="00694EF2" w14:paraId="5C8446E2" w14:textId="77777777" w:rsidTr="00561820">
        <w:trPr>
          <w:trHeight w:val="227"/>
        </w:trPr>
        <w:tc>
          <w:tcPr>
            <w:tcW w:w="3631" w:type="dxa"/>
            <w:tcBorders>
              <w:top w:val="single" w:sz="4" w:space="0" w:color="auto"/>
              <w:left w:val="single" w:sz="4" w:space="0" w:color="auto"/>
              <w:bottom w:val="single" w:sz="4" w:space="0" w:color="auto"/>
              <w:right w:val="nil"/>
            </w:tcBorders>
            <w:noWrap/>
            <w:vAlign w:val="center"/>
            <w:hideMark/>
          </w:tcPr>
          <w:p w14:paraId="77B8E419" w14:textId="77777777" w:rsidR="00640DBF" w:rsidRPr="00694EF2" w:rsidRDefault="00640DBF">
            <w:pPr>
              <w:rPr>
                <w:szCs w:val="21"/>
                <w:lang w:val="en-GB"/>
              </w:rPr>
            </w:pPr>
            <w:r w:rsidRPr="00694EF2">
              <w:rPr>
                <w:rFonts w:ascii="MB Corpo S Text Office" w:eastAsiaTheme="majorEastAsia" w:hAnsi="MB Corpo S Text Office" w:cstheme="majorBidi"/>
                <w:szCs w:val="26"/>
                <w:lang w:val="en-GB"/>
              </w:rPr>
              <w:t>Exterior dimensions</w:t>
            </w:r>
          </w:p>
        </w:tc>
        <w:tc>
          <w:tcPr>
            <w:tcW w:w="1650" w:type="dxa"/>
            <w:gridSpan w:val="2"/>
            <w:tcBorders>
              <w:top w:val="single" w:sz="4" w:space="0" w:color="auto"/>
              <w:left w:val="nil"/>
              <w:bottom w:val="single" w:sz="4" w:space="0" w:color="auto"/>
              <w:right w:val="nil"/>
            </w:tcBorders>
            <w:vAlign w:val="center"/>
          </w:tcPr>
          <w:p w14:paraId="0B139A42" w14:textId="77777777" w:rsidR="00640DBF" w:rsidRPr="00694EF2" w:rsidRDefault="00640DBF">
            <w:pPr>
              <w:rPr>
                <w:szCs w:val="21"/>
                <w:lang w:val="en-GB"/>
              </w:rPr>
            </w:pPr>
          </w:p>
        </w:tc>
        <w:tc>
          <w:tcPr>
            <w:tcW w:w="1468" w:type="dxa"/>
            <w:tcBorders>
              <w:top w:val="single" w:sz="4" w:space="0" w:color="auto"/>
              <w:left w:val="nil"/>
              <w:bottom w:val="single" w:sz="4" w:space="0" w:color="auto"/>
              <w:right w:val="nil"/>
            </w:tcBorders>
            <w:vAlign w:val="center"/>
          </w:tcPr>
          <w:p w14:paraId="0A117D2B" w14:textId="77777777" w:rsidR="00640DBF" w:rsidRPr="00694EF2" w:rsidRDefault="00640DBF">
            <w:pPr>
              <w:rPr>
                <w:color w:val="707070" w:themeColor="accent4"/>
                <w:szCs w:val="21"/>
                <w:lang w:val="en-GB"/>
              </w:rPr>
            </w:pPr>
          </w:p>
        </w:tc>
        <w:tc>
          <w:tcPr>
            <w:tcW w:w="1276" w:type="dxa"/>
            <w:tcBorders>
              <w:top w:val="single" w:sz="4" w:space="0" w:color="auto"/>
              <w:left w:val="nil"/>
              <w:bottom w:val="single" w:sz="4" w:space="0" w:color="auto"/>
              <w:right w:val="single" w:sz="4" w:space="0" w:color="auto"/>
            </w:tcBorders>
            <w:noWrap/>
            <w:vAlign w:val="center"/>
            <w:hideMark/>
          </w:tcPr>
          <w:p w14:paraId="5BFB8E05" w14:textId="77777777" w:rsidR="00640DBF" w:rsidRPr="00694EF2" w:rsidRDefault="00640DBF">
            <w:pPr>
              <w:rPr>
                <w:szCs w:val="21"/>
                <w:lang w:val="en-GB"/>
              </w:rPr>
            </w:pPr>
          </w:p>
        </w:tc>
      </w:tr>
      <w:tr w:rsidR="00640DBF" w:rsidRPr="00694EF2" w14:paraId="2569B351" w14:textId="77777777" w:rsidTr="00561820">
        <w:trPr>
          <w:trHeight w:val="227"/>
        </w:trPr>
        <w:tc>
          <w:tcPr>
            <w:tcW w:w="3631" w:type="dxa"/>
            <w:tcBorders>
              <w:top w:val="single" w:sz="4" w:space="0" w:color="auto"/>
              <w:left w:val="single" w:sz="4" w:space="0" w:color="auto"/>
              <w:bottom w:val="single" w:sz="4" w:space="0" w:color="auto"/>
              <w:right w:val="single" w:sz="4" w:space="0" w:color="auto"/>
            </w:tcBorders>
            <w:noWrap/>
            <w:hideMark/>
          </w:tcPr>
          <w:p w14:paraId="59A0299C" w14:textId="77777777" w:rsidR="00640DBF" w:rsidRPr="00694EF2" w:rsidRDefault="00640DBF">
            <w:pPr>
              <w:rPr>
                <w:szCs w:val="21"/>
                <w:lang w:val="en-GB"/>
              </w:rPr>
            </w:pPr>
            <w:r w:rsidRPr="00694EF2">
              <w:rPr>
                <w:szCs w:val="21"/>
                <w:lang w:val="en-GB"/>
              </w:rPr>
              <w:t>Length</w:t>
            </w:r>
          </w:p>
        </w:tc>
        <w:tc>
          <w:tcPr>
            <w:tcW w:w="730" w:type="dxa"/>
            <w:tcBorders>
              <w:top w:val="single" w:sz="4" w:space="0" w:color="auto"/>
              <w:left w:val="single" w:sz="4" w:space="0" w:color="auto"/>
              <w:bottom w:val="single" w:sz="4" w:space="0" w:color="auto"/>
              <w:right w:val="single" w:sz="4" w:space="0" w:color="auto"/>
            </w:tcBorders>
            <w:noWrap/>
            <w:hideMark/>
          </w:tcPr>
          <w:p w14:paraId="706939E2" w14:textId="77777777" w:rsidR="00640DBF" w:rsidRPr="00694EF2" w:rsidRDefault="00640DBF">
            <w:pPr>
              <w:rPr>
                <w:szCs w:val="21"/>
                <w:lang w:val="en-GB"/>
              </w:rPr>
            </w:pPr>
            <w:r w:rsidRPr="00694EF2">
              <w:rPr>
                <w:szCs w:val="21"/>
                <w:lang w:val="en-GB"/>
              </w:rPr>
              <w:t>mm</w:t>
            </w:r>
          </w:p>
        </w:tc>
        <w:tc>
          <w:tcPr>
            <w:tcW w:w="920" w:type="dxa"/>
            <w:tcBorders>
              <w:top w:val="single" w:sz="4" w:space="0" w:color="auto"/>
              <w:left w:val="single" w:sz="4" w:space="0" w:color="auto"/>
              <w:bottom w:val="single" w:sz="4" w:space="0" w:color="auto"/>
              <w:right w:val="single" w:sz="4" w:space="0" w:color="auto"/>
            </w:tcBorders>
            <w:hideMark/>
          </w:tcPr>
          <w:p w14:paraId="0FDE88BE" w14:textId="77777777" w:rsidR="00640DBF" w:rsidRPr="00694EF2" w:rsidRDefault="00640DBF">
            <w:pPr>
              <w:rPr>
                <w:szCs w:val="21"/>
                <w:lang w:val="en-GB"/>
              </w:rPr>
            </w:pPr>
            <w:r w:rsidRPr="00694EF2">
              <w:rPr>
                <w:szCs w:val="21"/>
                <w:lang w:val="en-GB"/>
              </w:rPr>
              <w:t>4</w:t>
            </w:r>
            <w:r>
              <w:rPr>
                <w:szCs w:val="21"/>
                <w:lang w:val="en-GB"/>
              </w:rPr>
              <w:t>,</w:t>
            </w:r>
            <w:r w:rsidRPr="00694EF2">
              <w:rPr>
                <w:szCs w:val="21"/>
                <w:lang w:val="en-GB"/>
              </w:rPr>
              <w:t>723</w:t>
            </w:r>
          </w:p>
        </w:tc>
        <w:tc>
          <w:tcPr>
            <w:tcW w:w="1468" w:type="dxa"/>
            <w:tcBorders>
              <w:top w:val="single" w:sz="4" w:space="0" w:color="auto"/>
              <w:left w:val="single" w:sz="4" w:space="0" w:color="auto"/>
              <w:bottom w:val="single" w:sz="4" w:space="0" w:color="auto"/>
              <w:right w:val="single" w:sz="4" w:space="0" w:color="auto"/>
            </w:tcBorders>
            <w:hideMark/>
          </w:tcPr>
          <w:p w14:paraId="67309B64" w14:textId="77777777" w:rsidR="00640DBF" w:rsidRPr="00694EF2" w:rsidRDefault="00640DBF">
            <w:pPr>
              <w:rPr>
                <w:color w:val="707070" w:themeColor="accent4"/>
                <w:szCs w:val="21"/>
                <w:lang w:val="en-GB"/>
              </w:rPr>
            </w:pPr>
            <w:r w:rsidRPr="00694EF2">
              <w:rPr>
                <w:color w:val="707070" w:themeColor="accent4"/>
                <w:szCs w:val="21"/>
                <w:lang w:val="en-GB"/>
              </w:rPr>
              <w:t>4</w:t>
            </w:r>
            <w:r>
              <w:rPr>
                <w:color w:val="707070" w:themeColor="accent4"/>
                <w:szCs w:val="21"/>
                <w:lang w:val="en-GB"/>
              </w:rPr>
              <w:t>,</w:t>
            </w:r>
            <w:r w:rsidRPr="00694EF2">
              <w:rPr>
                <w:color w:val="707070" w:themeColor="accent4"/>
                <w:szCs w:val="21"/>
                <w:lang w:val="en-GB"/>
              </w:rPr>
              <w:t>688</w:t>
            </w:r>
          </w:p>
        </w:tc>
        <w:tc>
          <w:tcPr>
            <w:tcW w:w="1276" w:type="dxa"/>
            <w:tcBorders>
              <w:top w:val="single" w:sz="4" w:space="0" w:color="auto"/>
              <w:left w:val="single" w:sz="4" w:space="0" w:color="auto"/>
              <w:bottom w:val="single" w:sz="4" w:space="0" w:color="auto"/>
              <w:right w:val="single" w:sz="4" w:space="0" w:color="auto"/>
            </w:tcBorders>
            <w:noWrap/>
            <w:hideMark/>
          </w:tcPr>
          <w:p w14:paraId="4EC63846" w14:textId="77777777" w:rsidR="00640DBF" w:rsidRPr="00694EF2" w:rsidRDefault="00640DBF">
            <w:pPr>
              <w:rPr>
                <w:szCs w:val="21"/>
                <w:lang w:val="en-GB"/>
              </w:rPr>
            </w:pPr>
            <w:r w:rsidRPr="00694EF2">
              <w:rPr>
                <w:szCs w:val="21"/>
                <w:lang w:val="en-GB"/>
              </w:rPr>
              <w:t>+35</w:t>
            </w:r>
          </w:p>
        </w:tc>
      </w:tr>
      <w:tr w:rsidR="00640DBF" w:rsidRPr="00694EF2" w14:paraId="32C6BE53" w14:textId="77777777" w:rsidTr="00561820">
        <w:trPr>
          <w:trHeight w:val="227"/>
        </w:trPr>
        <w:tc>
          <w:tcPr>
            <w:tcW w:w="3631" w:type="dxa"/>
            <w:tcBorders>
              <w:top w:val="single" w:sz="4" w:space="0" w:color="auto"/>
              <w:left w:val="single" w:sz="4" w:space="0" w:color="auto"/>
              <w:bottom w:val="single" w:sz="4" w:space="0" w:color="auto"/>
              <w:right w:val="single" w:sz="4" w:space="0" w:color="auto"/>
            </w:tcBorders>
            <w:noWrap/>
            <w:hideMark/>
          </w:tcPr>
          <w:p w14:paraId="6310F4C1" w14:textId="77777777" w:rsidR="00640DBF" w:rsidRPr="00694EF2" w:rsidRDefault="00640DBF">
            <w:pPr>
              <w:rPr>
                <w:szCs w:val="21"/>
                <w:lang w:val="en-GB"/>
              </w:rPr>
            </w:pPr>
            <w:r w:rsidRPr="00694EF2">
              <w:rPr>
                <w:szCs w:val="21"/>
                <w:lang w:val="en-GB"/>
              </w:rPr>
              <w:t>Width</w:t>
            </w:r>
          </w:p>
        </w:tc>
        <w:tc>
          <w:tcPr>
            <w:tcW w:w="730" w:type="dxa"/>
            <w:tcBorders>
              <w:top w:val="single" w:sz="4" w:space="0" w:color="auto"/>
              <w:left w:val="single" w:sz="4" w:space="0" w:color="auto"/>
              <w:bottom w:val="single" w:sz="4" w:space="0" w:color="auto"/>
              <w:right w:val="single" w:sz="4" w:space="0" w:color="auto"/>
            </w:tcBorders>
            <w:noWrap/>
            <w:hideMark/>
          </w:tcPr>
          <w:p w14:paraId="1C8A7126" w14:textId="77777777" w:rsidR="00640DBF" w:rsidRPr="00694EF2" w:rsidRDefault="00640DBF">
            <w:pPr>
              <w:rPr>
                <w:szCs w:val="21"/>
                <w:lang w:val="en-GB"/>
              </w:rPr>
            </w:pPr>
            <w:r w:rsidRPr="00694EF2">
              <w:rPr>
                <w:szCs w:val="21"/>
                <w:lang w:val="en-GB"/>
              </w:rPr>
              <w:t>mm</w:t>
            </w:r>
          </w:p>
        </w:tc>
        <w:tc>
          <w:tcPr>
            <w:tcW w:w="920" w:type="dxa"/>
            <w:tcBorders>
              <w:top w:val="single" w:sz="4" w:space="0" w:color="auto"/>
              <w:left w:val="single" w:sz="4" w:space="0" w:color="auto"/>
              <w:bottom w:val="single" w:sz="4" w:space="0" w:color="auto"/>
              <w:right w:val="single" w:sz="4" w:space="0" w:color="auto"/>
            </w:tcBorders>
            <w:hideMark/>
          </w:tcPr>
          <w:p w14:paraId="06237AE7" w14:textId="77777777" w:rsidR="00640DBF" w:rsidRPr="00694EF2" w:rsidRDefault="00640DBF">
            <w:pPr>
              <w:rPr>
                <w:szCs w:val="21"/>
                <w:lang w:val="en-GB"/>
              </w:rPr>
            </w:pPr>
            <w:r w:rsidRPr="00694EF2">
              <w:rPr>
                <w:szCs w:val="21"/>
                <w:lang w:val="en-GB"/>
              </w:rPr>
              <w:t>1</w:t>
            </w:r>
            <w:r>
              <w:rPr>
                <w:szCs w:val="21"/>
                <w:lang w:val="en-GB"/>
              </w:rPr>
              <w:t>,</w:t>
            </w:r>
            <w:r w:rsidRPr="00694EF2">
              <w:rPr>
                <w:szCs w:val="21"/>
                <w:lang w:val="en-GB"/>
              </w:rPr>
              <w:t>855</w:t>
            </w:r>
          </w:p>
        </w:tc>
        <w:tc>
          <w:tcPr>
            <w:tcW w:w="1468" w:type="dxa"/>
            <w:tcBorders>
              <w:top w:val="single" w:sz="4" w:space="0" w:color="auto"/>
              <w:left w:val="single" w:sz="4" w:space="0" w:color="auto"/>
              <w:bottom w:val="single" w:sz="4" w:space="0" w:color="auto"/>
              <w:right w:val="single" w:sz="4" w:space="0" w:color="auto"/>
            </w:tcBorders>
            <w:hideMark/>
          </w:tcPr>
          <w:p w14:paraId="1A2E96F5" w14:textId="77777777" w:rsidR="00640DBF" w:rsidRPr="00694EF2" w:rsidRDefault="00640DBF">
            <w:pPr>
              <w:rPr>
                <w:color w:val="707070" w:themeColor="accent4"/>
                <w:szCs w:val="21"/>
                <w:lang w:val="en-GB"/>
              </w:rPr>
            </w:pPr>
            <w:r w:rsidRPr="00694EF2">
              <w:rPr>
                <w:color w:val="707070" w:themeColor="accent4"/>
                <w:szCs w:val="21"/>
                <w:lang w:val="en-GB"/>
              </w:rPr>
              <w:t>1</w:t>
            </w:r>
            <w:r>
              <w:rPr>
                <w:color w:val="707070" w:themeColor="accent4"/>
                <w:szCs w:val="21"/>
                <w:lang w:val="en-GB"/>
              </w:rPr>
              <w:t>,</w:t>
            </w:r>
            <w:r w:rsidRPr="00694EF2">
              <w:rPr>
                <w:color w:val="707070" w:themeColor="accent4"/>
                <w:szCs w:val="21"/>
                <w:lang w:val="en-GB"/>
              </w:rPr>
              <w:t>830</w:t>
            </w:r>
          </w:p>
        </w:tc>
        <w:tc>
          <w:tcPr>
            <w:tcW w:w="1276" w:type="dxa"/>
            <w:tcBorders>
              <w:top w:val="single" w:sz="4" w:space="0" w:color="auto"/>
              <w:left w:val="single" w:sz="4" w:space="0" w:color="auto"/>
              <w:bottom w:val="single" w:sz="4" w:space="0" w:color="auto"/>
              <w:right w:val="single" w:sz="4" w:space="0" w:color="auto"/>
            </w:tcBorders>
            <w:noWrap/>
            <w:hideMark/>
          </w:tcPr>
          <w:p w14:paraId="086200D6" w14:textId="77777777" w:rsidR="00640DBF" w:rsidRPr="00694EF2" w:rsidRDefault="00640DBF">
            <w:pPr>
              <w:rPr>
                <w:szCs w:val="21"/>
                <w:lang w:val="en-GB"/>
              </w:rPr>
            </w:pPr>
            <w:r w:rsidRPr="00694EF2">
              <w:rPr>
                <w:szCs w:val="21"/>
                <w:lang w:val="en-GB"/>
              </w:rPr>
              <w:t>+25</w:t>
            </w:r>
          </w:p>
        </w:tc>
      </w:tr>
      <w:tr w:rsidR="00640DBF" w:rsidRPr="00694EF2" w14:paraId="7C1CBC80" w14:textId="77777777" w:rsidTr="00561820">
        <w:trPr>
          <w:trHeight w:val="227"/>
        </w:trPr>
        <w:tc>
          <w:tcPr>
            <w:tcW w:w="3631" w:type="dxa"/>
            <w:tcBorders>
              <w:top w:val="single" w:sz="4" w:space="0" w:color="auto"/>
              <w:left w:val="single" w:sz="4" w:space="0" w:color="auto"/>
              <w:bottom w:val="single" w:sz="4" w:space="0" w:color="auto"/>
              <w:right w:val="single" w:sz="4" w:space="0" w:color="auto"/>
            </w:tcBorders>
            <w:noWrap/>
            <w:hideMark/>
          </w:tcPr>
          <w:p w14:paraId="0D8052EB" w14:textId="77777777" w:rsidR="00640DBF" w:rsidRPr="00694EF2" w:rsidRDefault="00640DBF">
            <w:pPr>
              <w:rPr>
                <w:szCs w:val="21"/>
                <w:lang w:val="en-GB"/>
              </w:rPr>
            </w:pPr>
            <w:r w:rsidRPr="00694EF2">
              <w:rPr>
                <w:szCs w:val="21"/>
                <w:lang w:val="en-GB"/>
              </w:rPr>
              <w:t>Width including exterior mirrors</w:t>
            </w:r>
          </w:p>
        </w:tc>
        <w:tc>
          <w:tcPr>
            <w:tcW w:w="730" w:type="dxa"/>
            <w:tcBorders>
              <w:top w:val="single" w:sz="4" w:space="0" w:color="auto"/>
              <w:left w:val="single" w:sz="4" w:space="0" w:color="auto"/>
              <w:bottom w:val="single" w:sz="4" w:space="0" w:color="auto"/>
              <w:right w:val="single" w:sz="4" w:space="0" w:color="auto"/>
            </w:tcBorders>
            <w:noWrap/>
            <w:hideMark/>
          </w:tcPr>
          <w:p w14:paraId="0EF9AFE8" w14:textId="77777777" w:rsidR="00640DBF" w:rsidRPr="00694EF2" w:rsidRDefault="00640DBF">
            <w:pPr>
              <w:rPr>
                <w:szCs w:val="21"/>
                <w:lang w:val="en-GB"/>
              </w:rPr>
            </w:pPr>
            <w:r w:rsidRPr="00694EF2">
              <w:rPr>
                <w:szCs w:val="21"/>
                <w:lang w:val="en-GB"/>
              </w:rPr>
              <w:t>mm</w:t>
            </w:r>
          </w:p>
        </w:tc>
        <w:tc>
          <w:tcPr>
            <w:tcW w:w="920" w:type="dxa"/>
            <w:tcBorders>
              <w:top w:val="single" w:sz="4" w:space="0" w:color="auto"/>
              <w:left w:val="single" w:sz="4" w:space="0" w:color="auto"/>
              <w:bottom w:val="single" w:sz="4" w:space="0" w:color="auto"/>
              <w:right w:val="single" w:sz="4" w:space="0" w:color="auto"/>
            </w:tcBorders>
            <w:hideMark/>
          </w:tcPr>
          <w:p w14:paraId="1BDE030B" w14:textId="77777777" w:rsidR="00640DBF" w:rsidRPr="00694EF2" w:rsidRDefault="00640DBF">
            <w:pPr>
              <w:rPr>
                <w:szCs w:val="21"/>
                <w:lang w:val="en-GB"/>
              </w:rPr>
            </w:pPr>
            <w:r w:rsidRPr="00694EF2">
              <w:rPr>
                <w:szCs w:val="21"/>
                <w:lang w:val="en-GB"/>
              </w:rPr>
              <w:t>2</w:t>
            </w:r>
            <w:r>
              <w:rPr>
                <w:szCs w:val="21"/>
                <w:lang w:val="en-GB"/>
              </w:rPr>
              <w:t>,</w:t>
            </w:r>
            <w:r w:rsidRPr="00694EF2">
              <w:rPr>
                <w:szCs w:val="21"/>
                <w:lang w:val="en-GB"/>
              </w:rPr>
              <w:t>021</w:t>
            </w:r>
          </w:p>
        </w:tc>
        <w:tc>
          <w:tcPr>
            <w:tcW w:w="1468" w:type="dxa"/>
            <w:tcBorders>
              <w:top w:val="single" w:sz="4" w:space="0" w:color="auto"/>
              <w:left w:val="single" w:sz="4" w:space="0" w:color="auto"/>
              <w:bottom w:val="single" w:sz="4" w:space="0" w:color="auto"/>
              <w:right w:val="single" w:sz="4" w:space="0" w:color="auto"/>
            </w:tcBorders>
            <w:hideMark/>
          </w:tcPr>
          <w:p w14:paraId="2F277378" w14:textId="77777777" w:rsidR="00640DBF" w:rsidRPr="00694EF2" w:rsidRDefault="00640DBF">
            <w:pPr>
              <w:rPr>
                <w:color w:val="707070" w:themeColor="accent4"/>
                <w:szCs w:val="21"/>
                <w:lang w:val="en-GB"/>
              </w:rPr>
            </w:pPr>
            <w:r w:rsidRPr="00694EF2">
              <w:rPr>
                <w:color w:val="707070" w:themeColor="accent4"/>
                <w:szCs w:val="21"/>
                <w:lang w:val="en-GB"/>
              </w:rPr>
              <w:t>1</w:t>
            </w:r>
            <w:r>
              <w:rPr>
                <w:color w:val="707070" w:themeColor="accent4"/>
                <w:szCs w:val="21"/>
                <w:lang w:val="en-GB"/>
              </w:rPr>
              <w:t>,</w:t>
            </w:r>
            <w:r w:rsidRPr="00694EF2">
              <w:rPr>
                <w:color w:val="707070" w:themeColor="accent4"/>
                <w:szCs w:val="21"/>
                <w:lang w:val="en-GB"/>
              </w:rPr>
              <w:t>999</w:t>
            </w:r>
          </w:p>
        </w:tc>
        <w:tc>
          <w:tcPr>
            <w:tcW w:w="1276" w:type="dxa"/>
            <w:tcBorders>
              <w:top w:val="single" w:sz="4" w:space="0" w:color="auto"/>
              <w:left w:val="single" w:sz="4" w:space="0" w:color="auto"/>
              <w:bottom w:val="single" w:sz="4" w:space="0" w:color="auto"/>
              <w:right w:val="single" w:sz="4" w:space="0" w:color="auto"/>
            </w:tcBorders>
            <w:noWrap/>
            <w:hideMark/>
          </w:tcPr>
          <w:p w14:paraId="17859E75" w14:textId="77777777" w:rsidR="00640DBF" w:rsidRPr="00694EF2" w:rsidRDefault="00640DBF">
            <w:pPr>
              <w:rPr>
                <w:szCs w:val="21"/>
                <w:lang w:val="en-GB"/>
              </w:rPr>
            </w:pPr>
            <w:r w:rsidRPr="00694EF2">
              <w:rPr>
                <w:szCs w:val="21"/>
                <w:lang w:val="en-GB"/>
              </w:rPr>
              <w:t>+22</w:t>
            </w:r>
          </w:p>
        </w:tc>
      </w:tr>
      <w:tr w:rsidR="00640DBF" w:rsidRPr="00694EF2" w14:paraId="6FA59060" w14:textId="77777777" w:rsidTr="00561820">
        <w:trPr>
          <w:trHeight w:val="227"/>
        </w:trPr>
        <w:tc>
          <w:tcPr>
            <w:tcW w:w="3631" w:type="dxa"/>
            <w:tcBorders>
              <w:top w:val="single" w:sz="4" w:space="0" w:color="auto"/>
              <w:left w:val="single" w:sz="4" w:space="0" w:color="auto"/>
              <w:bottom w:val="single" w:sz="4" w:space="0" w:color="auto"/>
              <w:right w:val="single" w:sz="4" w:space="0" w:color="auto"/>
            </w:tcBorders>
            <w:noWrap/>
            <w:hideMark/>
          </w:tcPr>
          <w:p w14:paraId="75787E12" w14:textId="77777777" w:rsidR="00640DBF" w:rsidRPr="00694EF2" w:rsidRDefault="00640DBF">
            <w:pPr>
              <w:rPr>
                <w:szCs w:val="21"/>
                <w:lang w:val="en-GB"/>
              </w:rPr>
            </w:pPr>
            <w:r w:rsidRPr="00694EF2">
              <w:rPr>
                <w:szCs w:val="21"/>
                <w:lang w:val="en-GB"/>
              </w:rPr>
              <w:t>Height</w:t>
            </w:r>
          </w:p>
        </w:tc>
        <w:tc>
          <w:tcPr>
            <w:tcW w:w="730" w:type="dxa"/>
            <w:tcBorders>
              <w:top w:val="single" w:sz="4" w:space="0" w:color="auto"/>
              <w:left w:val="single" w:sz="4" w:space="0" w:color="auto"/>
              <w:bottom w:val="single" w:sz="4" w:space="0" w:color="auto"/>
              <w:right w:val="single" w:sz="4" w:space="0" w:color="auto"/>
            </w:tcBorders>
            <w:noWrap/>
            <w:hideMark/>
          </w:tcPr>
          <w:p w14:paraId="2A89773F" w14:textId="77777777" w:rsidR="00640DBF" w:rsidRPr="00694EF2" w:rsidRDefault="00640DBF">
            <w:pPr>
              <w:rPr>
                <w:szCs w:val="21"/>
                <w:lang w:val="en-GB"/>
              </w:rPr>
            </w:pPr>
            <w:r w:rsidRPr="00694EF2">
              <w:rPr>
                <w:szCs w:val="21"/>
                <w:lang w:val="en-GB"/>
              </w:rPr>
              <w:t>mm</w:t>
            </w:r>
          </w:p>
        </w:tc>
        <w:tc>
          <w:tcPr>
            <w:tcW w:w="920" w:type="dxa"/>
            <w:tcBorders>
              <w:top w:val="single" w:sz="4" w:space="0" w:color="auto"/>
              <w:left w:val="single" w:sz="4" w:space="0" w:color="auto"/>
              <w:bottom w:val="single" w:sz="4" w:space="0" w:color="auto"/>
              <w:right w:val="single" w:sz="4" w:space="0" w:color="auto"/>
            </w:tcBorders>
            <w:hideMark/>
          </w:tcPr>
          <w:p w14:paraId="76B0655B" w14:textId="77777777" w:rsidR="00640DBF" w:rsidRPr="00694EF2" w:rsidRDefault="00640DBF">
            <w:pPr>
              <w:rPr>
                <w:szCs w:val="21"/>
                <w:lang w:val="en-GB"/>
              </w:rPr>
            </w:pPr>
            <w:r w:rsidRPr="00694EF2">
              <w:rPr>
                <w:szCs w:val="21"/>
                <w:lang w:val="en-GB"/>
              </w:rPr>
              <w:t>1</w:t>
            </w:r>
            <w:r>
              <w:rPr>
                <w:szCs w:val="21"/>
                <w:lang w:val="en-GB"/>
              </w:rPr>
              <w:t>,</w:t>
            </w:r>
            <w:r w:rsidRPr="00694EF2">
              <w:rPr>
                <w:szCs w:val="21"/>
                <w:lang w:val="en-GB"/>
              </w:rPr>
              <w:t>468</w:t>
            </w:r>
          </w:p>
        </w:tc>
        <w:tc>
          <w:tcPr>
            <w:tcW w:w="1468" w:type="dxa"/>
            <w:tcBorders>
              <w:top w:val="single" w:sz="4" w:space="0" w:color="auto"/>
              <w:left w:val="single" w:sz="4" w:space="0" w:color="auto"/>
              <w:bottom w:val="single" w:sz="4" w:space="0" w:color="auto"/>
              <w:right w:val="single" w:sz="4" w:space="0" w:color="auto"/>
            </w:tcBorders>
            <w:hideMark/>
          </w:tcPr>
          <w:p w14:paraId="682D3A1C" w14:textId="77777777" w:rsidR="00640DBF" w:rsidRPr="00694EF2" w:rsidRDefault="00640DBF">
            <w:pPr>
              <w:rPr>
                <w:color w:val="707070" w:themeColor="accent4"/>
                <w:szCs w:val="21"/>
                <w:lang w:val="en-GB"/>
              </w:rPr>
            </w:pPr>
            <w:r w:rsidRPr="00694EF2">
              <w:rPr>
                <w:color w:val="707070" w:themeColor="accent4"/>
                <w:szCs w:val="21"/>
                <w:lang w:val="en-GB"/>
              </w:rPr>
              <w:t>1</w:t>
            </w:r>
            <w:r>
              <w:rPr>
                <w:color w:val="707070" w:themeColor="accent4"/>
                <w:szCs w:val="21"/>
                <w:lang w:val="en-GB"/>
              </w:rPr>
              <w:t>,</w:t>
            </w:r>
            <w:r w:rsidRPr="00694EF2">
              <w:rPr>
                <w:color w:val="707070" w:themeColor="accent4"/>
                <w:szCs w:val="21"/>
                <w:lang w:val="en-GB"/>
              </w:rPr>
              <w:t>439</w:t>
            </w:r>
          </w:p>
        </w:tc>
        <w:tc>
          <w:tcPr>
            <w:tcW w:w="1276" w:type="dxa"/>
            <w:tcBorders>
              <w:top w:val="single" w:sz="4" w:space="0" w:color="auto"/>
              <w:left w:val="single" w:sz="4" w:space="0" w:color="auto"/>
              <w:bottom w:val="single" w:sz="4" w:space="0" w:color="auto"/>
              <w:right w:val="single" w:sz="4" w:space="0" w:color="auto"/>
            </w:tcBorders>
            <w:noWrap/>
            <w:hideMark/>
          </w:tcPr>
          <w:p w14:paraId="2A1B2D4C" w14:textId="77777777" w:rsidR="00640DBF" w:rsidRPr="00694EF2" w:rsidRDefault="00640DBF">
            <w:pPr>
              <w:rPr>
                <w:szCs w:val="21"/>
                <w:lang w:val="en-GB"/>
              </w:rPr>
            </w:pPr>
            <w:r w:rsidRPr="00694EF2">
              <w:rPr>
                <w:szCs w:val="21"/>
                <w:lang w:val="en-GB"/>
              </w:rPr>
              <w:t>+29</w:t>
            </w:r>
          </w:p>
        </w:tc>
      </w:tr>
      <w:tr w:rsidR="00640DBF" w:rsidRPr="00694EF2" w14:paraId="000B3457" w14:textId="77777777" w:rsidTr="00561820">
        <w:trPr>
          <w:trHeight w:val="227"/>
        </w:trPr>
        <w:tc>
          <w:tcPr>
            <w:tcW w:w="3631" w:type="dxa"/>
            <w:tcBorders>
              <w:top w:val="single" w:sz="4" w:space="0" w:color="auto"/>
              <w:left w:val="single" w:sz="4" w:space="0" w:color="auto"/>
              <w:bottom w:val="single" w:sz="4" w:space="0" w:color="auto"/>
              <w:right w:val="single" w:sz="4" w:space="0" w:color="auto"/>
            </w:tcBorders>
            <w:noWrap/>
            <w:hideMark/>
          </w:tcPr>
          <w:p w14:paraId="3DA0B5ED" w14:textId="77777777" w:rsidR="00640DBF" w:rsidRPr="00694EF2" w:rsidRDefault="00640DBF">
            <w:pPr>
              <w:rPr>
                <w:szCs w:val="21"/>
                <w:lang w:val="en-GB"/>
              </w:rPr>
            </w:pPr>
            <w:r w:rsidRPr="00694EF2">
              <w:rPr>
                <w:szCs w:val="21"/>
                <w:lang w:val="en-GB"/>
              </w:rPr>
              <w:t>Wheelbase</w:t>
            </w:r>
          </w:p>
        </w:tc>
        <w:tc>
          <w:tcPr>
            <w:tcW w:w="730" w:type="dxa"/>
            <w:tcBorders>
              <w:top w:val="single" w:sz="4" w:space="0" w:color="auto"/>
              <w:left w:val="single" w:sz="4" w:space="0" w:color="auto"/>
              <w:bottom w:val="single" w:sz="4" w:space="0" w:color="auto"/>
              <w:right w:val="single" w:sz="4" w:space="0" w:color="auto"/>
            </w:tcBorders>
            <w:noWrap/>
            <w:hideMark/>
          </w:tcPr>
          <w:p w14:paraId="59701319" w14:textId="77777777" w:rsidR="00640DBF" w:rsidRPr="00694EF2" w:rsidRDefault="00640DBF">
            <w:pPr>
              <w:rPr>
                <w:szCs w:val="21"/>
                <w:lang w:val="en-GB"/>
              </w:rPr>
            </w:pPr>
            <w:r w:rsidRPr="00694EF2">
              <w:rPr>
                <w:szCs w:val="21"/>
                <w:lang w:val="en-GB"/>
              </w:rPr>
              <w:t>mm</w:t>
            </w:r>
          </w:p>
        </w:tc>
        <w:tc>
          <w:tcPr>
            <w:tcW w:w="920" w:type="dxa"/>
            <w:tcBorders>
              <w:top w:val="single" w:sz="4" w:space="0" w:color="auto"/>
              <w:left w:val="single" w:sz="4" w:space="0" w:color="auto"/>
              <w:bottom w:val="single" w:sz="4" w:space="0" w:color="auto"/>
              <w:right w:val="single" w:sz="4" w:space="0" w:color="auto"/>
            </w:tcBorders>
            <w:hideMark/>
          </w:tcPr>
          <w:p w14:paraId="3B99834B" w14:textId="77777777" w:rsidR="00640DBF" w:rsidRPr="00694EF2" w:rsidRDefault="00640DBF">
            <w:pPr>
              <w:rPr>
                <w:szCs w:val="21"/>
                <w:lang w:val="en-GB"/>
              </w:rPr>
            </w:pPr>
            <w:r w:rsidRPr="00694EF2">
              <w:rPr>
                <w:szCs w:val="21"/>
                <w:lang w:val="en-GB"/>
              </w:rPr>
              <w:t>2</w:t>
            </w:r>
            <w:r>
              <w:rPr>
                <w:szCs w:val="21"/>
                <w:lang w:val="en-GB"/>
              </w:rPr>
              <w:t>,</w:t>
            </w:r>
            <w:r w:rsidRPr="00694EF2">
              <w:rPr>
                <w:szCs w:val="21"/>
                <w:lang w:val="en-GB"/>
              </w:rPr>
              <w:t>790</w:t>
            </w:r>
          </w:p>
        </w:tc>
        <w:tc>
          <w:tcPr>
            <w:tcW w:w="1468" w:type="dxa"/>
            <w:tcBorders>
              <w:top w:val="single" w:sz="4" w:space="0" w:color="auto"/>
              <w:left w:val="single" w:sz="4" w:space="0" w:color="auto"/>
              <w:bottom w:val="single" w:sz="4" w:space="0" w:color="auto"/>
              <w:right w:val="single" w:sz="4" w:space="0" w:color="auto"/>
            </w:tcBorders>
            <w:hideMark/>
          </w:tcPr>
          <w:p w14:paraId="0B4EAC97" w14:textId="77777777" w:rsidR="00640DBF" w:rsidRPr="00694EF2" w:rsidRDefault="00640DBF">
            <w:pPr>
              <w:rPr>
                <w:color w:val="707070" w:themeColor="accent4"/>
                <w:szCs w:val="21"/>
                <w:lang w:val="en-GB"/>
              </w:rPr>
            </w:pPr>
            <w:r w:rsidRPr="00694EF2">
              <w:rPr>
                <w:color w:val="707070" w:themeColor="accent4"/>
                <w:szCs w:val="21"/>
                <w:lang w:val="en-GB"/>
              </w:rPr>
              <w:t>2</w:t>
            </w:r>
            <w:r>
              <w:rPr>
                <w:color w:val="707070" w:themeColor="accent4"/>
                <w:szCs w:val="21"/>
                <w:lang w:val="en-GB"/>
              </w:rPr>
              <w:t>,</w:t>
            </w:r>
            <w:r w:rsidRPr="00694EF2">
              <w:rPr>
                <w:color w:val="707070" w:themeColor="accent4"/>
                <w:szCs w:val="21"/>
                <w:lang w:val="en-GB"/>
              </w:rPr>
              <w:t>729</w:t>
            </w:r>
          </w:p>
        </w:tc>
        <w:tc>
          <w:tcPr>
            <w:tcW w:w="1276" w:type="dxa"/>
            <w:tcBorders>
              <w:top w:val="single" w:sz="4" w:space="0" w:color="auto"/>
              <w:left w:val="single" w:sz="4" w:space="0" w:color="auto"/>
              <w:bottom w:val="single" w:sz="4" w:space="0" w:color="auto"/>
              <w:right w:val="single" w:sz="4" w:space="0" w:color="auto"/>
            </w:tcBorders>
            <w:noWrap/>
            <w:hideMark/>
          </w:tcPr>
          <w:p w14:paraId="643FD640" w14:textId="77777777" w:rsidR="00640DBF" w:rsidRPr="00694EF2" w:rsidRDefault="00640DBF">
            <w:pPr>
              <w:rPr>
                <w:szCs w:val="21"/>
                <w:lang w:val="en-GB"/>
              </w:rPr>
            </w:pPr>
            <w:r w:rsidRPr="00694EF2">
              <w:rPr>
                <w:szCs w:val="21"/>
                <w:lang w:val="en-GB"/>
              </w:rPr>
              <w:t>+61</w:t>
            </w:r>
          </w:p>
        </w:tc>
      </w:tr>
      <w:tr w:rsidR="00640DBF" w:rsidRPr="00694EF2" w14:paraId="28F304DA" w14:textId="77777777" w:rsidTr="00561820">
        <w:trPr>
          <w:trHeight w:val="227"/>
        </w:trPr>
        <w:tc>
          <w:tcPr>
            <w:tcW w:w="3631" w:type="dxa"/>
            <w:tcBorders>
              <w:top w:val="single" w:sz="4" w:space="0" w:color="auto"/>
              <w:left w:val="single" w:sz="4" w:space="0" w:color="auto"/>
              <w:bottom w:val="single" w:sz="4" w:space="0" w:color="auto"/>
              <w:right w:val="nil"/>
            </w:tcBorders>
            <w:noWrap/>
            <w:vAlign w:val="center"/>
            <w:hideMark/>
          </w:tcPr>
          <w:p w14:paraId="48E38DF9" w14:textId="77777777" w:rsidR="00640DBF" w:rsidRPr="00694EF2" w:rsidRDefault="00640DBF">
            <w:pPr>
              <w:rPr>
                <w:szCs w:val="21"/>
                <w:lang w:val="en-GB"/>
              </w:rPr>
            </w:pPr>
            <w:r w:rsidRPr="00694EF2">
              <w:rPr>
                <w:rFonts w:ascii="MB Corpo S Text Office" w:eastAsiaTheme="majorEastAsia" w:hAnsi="MB Corpo S Text Office" w:cstheme="majorBidi"/>
                <w:szCs w:val="26"/>
                <w:lang w:val="en-GB"/>
              </w:rPr>
              <w:t>Interior dimensions</w:t>
            </w:r>
          </w:p>
        </w:tc>
        <w:tc>
          <w:tcPr>
            <w:tcW w:w="1650" w:type="dxa"/>
            <w:gridSpan w:val="2"/>
            <w:tcBorders>
              <w:top w:val="nil"/>
              <w:left w:val="nil"/>
              <w:bottom w:val="nil"/>
              <w:right w:val="nil"/>
            </w:tcBorders>
            <w:vAlign w:val="center"/>
          </w:tcPr>
          <w:p w14:paraId="5CCA7547" w14:textId="77777777" w:rsidR="00640DBF" w:rsidRPr="00694EF2" w:rsidRDefault="00640DBF">
            <w:pPr>
              <w:rPr>
                <w:szCs w:val="21"/>
                <w:lang w:val="en-GB"/>
              </w:rPr>
            </w:pPr>
          </w:p>
        </w:tc>
        <w:tc>
          <w:tcPr>
            <w:tcW w:w="1468" w:type="dxa"/>
            <w:tcBorders>
              <w:top w:val="nil"/>
              <w:left w:val="nil"/>
              <w:bottom w:val="nil"/>
              <w:right w:val="nil"/>
            </w:tcBorders>
            <w:vAlign w:val="center"/>
          </w:tcPr>
          <w:p w14:paraId="5E021AE1" w14:textId="77777777" w:rsidR="00640DBF" w:rsidRPr="00694EF2" w:rsidRDefault="00640DBF">
            <w:pPr>
              <w:rPr>
                <w:color w:val="707070" w:themeColor="accent4"/>
                <w:szCs w:val="21"/>
                <w:lang w:val="en-GB"/>
              </w:rPr>
            </w:pPr>
          </w:p>
        </w:tc>
        <w:tc>
          <w:tcPr>
            <w:tcW w:w="1276" w:type="dxa"/>
            <w:tcBorders>
              <w:top w:val="nil"/>
              <w:left w:val="nil"/>
              <w:bottom w:val="nil"/>
              <w:right w:val="single" w:sz="4" w:space="0" w:color="auto"/>
            </w:tcBorders>
            <w:noWrap/>
            <w:vAlign w:val="center"/>
            <w:hideMark/>
          </w:tcPr>
          <w:p w14:paraId="11CE0DC5" w14:textId="77777777" w:rsidR="00640DBF" w:rsidRPr="00694EF2" w:rsidRDefault="00640DBF">
            <w:pPr>
              <w:rPr>
                <w:szCs w:val="21"/>
                <w:lang w:val="en-GB"/>
              </w:rPr>
            </w:pPr>
          </w:p>
        </w:tc>
      </w:tr>
      <w:tr w:rsidR="00640DBF" w:rsidRPr="00694EF2" w14:paraId="41450217" w14:textId="77777777" w:rsidTr="00561820">
        <w:trPr>
          <w:trHeight w:val="227"/>
        </w:trPr>
        <w:tc>
          <w:tcPr>
            <w:tcW w:w="3631" w:type="dxa"/>
            <w:tcBorders>
              <w:top w:val="single" w:sz="4" w:space="0" w:color="auto"/>
              <w:left w:val="single" w:sz="4" w:space="0" w:color="auto"/>
              <w:bottom w:val="single" w:sz="4" w:space="0" w:color="auto"/>
              <w:right w:val="single" w:sz="4" w:space="0" w:color="auto"/>
            </w:tcBorders>
            <w:noWrap/>
            <w:hideMark/>
          </w:tcPr>
          <w:p w14:paraId="0E0DE136" w14:textId="77777777" w:rsidR="00640DBF" w:rsidRPr="00694EF2" w:rsidRDefault="00640DBF">
            <w:pPr>
              <w:rPr>
                <w:szCs w:val="21"/>
                <w:lang w:val="en-GB"/>
              </w:rPr>
            </w:pPr>
            <w:r w:rsidRPr="00694EF2">
              <w:rPr>
                <w:szCs w:val="21"/>
                <w:lang w:val="en-GB"/>
              </w:rPr>
              <w:t>Max. headroom front</w:t>
            </w:r>
          </w:p>
        </w:tc>
        <w:tc>
          <w:tcPr>
            <w:tcW w:w="730" w:type="dxa"/>
            <w:tcBorders>
              <w:top w:val="single" w:sz="4" w:space="0" w:color="auto"/>
              <w:left w:val="single" w:sz="4" w:space="0" w:color="auto"/>
              <w:bottom w:val="single" w:sz="4" w:space="0" w:color="auto"/>
              <w:right w:val="single" w:sz="4" w:space="0" w:color="auto"/>
            </w:tcBorders>
            <w:noWrap/>
            <w:hideMark/>
          </w:tcPr>
          <w:p w14:paraId="45858911" w14:textId="77777777" w:rsidR="00640DBF" w:rsidRPr="00694EF2" w:rsidRDefault="00640DBF">
            <w:pPr>
              <w:rPr>
                <w:szCs w:val="21"/>
                <w:lang w:val="en-GB"/>
              </w:rPr>
            </w:pPr>
            <w:r w:rsidRPr="00694EF2">
              <w:rPr>
                <w:szCs w:val="21"/>
                <w:lang w:val="en-GB"/>
              </w:rPr>
              <w:t>mm</w:t>
            </w:r>
          </w:p>
        </w:tc>
        <w:tc>
          <w:tcPr>
            <w:tcW w:w="920" w:type="dxa"/>
            <w:tcBorders>
              <w:top w:val="single" w:sz="4" w:space="0" w:color="auto"/>
              <w:left w:val="single" w:sz="4" w:space="0" w:color="auto"/>
              <w:bottom w:val="single" w:sz="4" w:space="0" w:color="auto"/>
              <w:right w:val="single" w:sz="4" w:space="0" w:color="auto"/>
            </w:tcBorders>
            <w:hideMark/>
          </w:tcPr>
          <w:p w14:paraId="2EE830B6" w14:textId="77777777" w:rsidR="00640DBF" w:rsidRPr="00694EF2" w:rsidRDefault="00640DBF">
            <w:pPr>
              <w:rPr>
                <w:szCs w:val="21"/>
                <w:lang w:val="en-GB"/>
              </w:rPr>
            </w:pPr>
            <w:r w:rsidRPr="00694EF2">
              <w:rPr>
                <w:szCs w:val="21"/>
                <w:lang w:val="en-GB"/>
              </w:rPr>
              <w:t>1.039</w:t>
            </w:r>
          </w:p>
        </w:tc>
        <w:tc>
          <w:tcPr>
            <w:tcW w:w="1468" w:type="dxa"/>
            <w:tcBorders>
              <w:top w:val="single" w:sz="4" w:space="0" w:color="auto"/>
              <w:left w:val="single" w:sz="4" w:space="0" w:color="auto"/>
              <w:bottom w:val="single" w:sz="4" w:space="0" w:color="auto"/>
              <w:right w:val="single" w:sz="4" w:space="0" w:color="auto"/>
            </w:tcBorders>
            <w:hideMark/>
          </w:tcPr>
          <w:p w14:paraId="1CA1804C" w14:textId="77777777" w:rsidR="00640DBF" w:rsidRPr="00694EF2" w:rsidRDefault="00640DBF">
            <w:pPr>
              <w:rPr>
                <w:color w:val="707070" w:themeColor="accent4"/>
                <w:szCs w:val="21"/>
                <w:lang w:val="en-GB"/>
              </w:rPr>
            </w:pPr>
            <w:r w:rsidRPr="00694EF2">
              <w:rPr>
                <w:color w:val="707070" w:themeColor="accent4"/>
                <w:szCs w:val="21"/>
                <w:lang w:val="en-GB"/>
              </w:rPr>
              <w:t>1.023</w:t>
            </w:r>
          </w:p>
        </w:tc>
        <w:tc>
          <w:tcPr>
            <w:tcW w:w="1276" w:type="dxa"/>
            <w:tcBorders>
              <w:top w:val="single" w:sz="4" w:space="0" w:color="auto"/>
              <w:left w:val="single" w:sz="4" w:space="0" w:color="auto"/>
              <w:bottom w:val="single" w:sz="4" w:space="0" w:color="auto"/>
              <w:right w:val="single" w:sz="4" w:space="0" w:color="auto"/>
            </w:tcBorders>
            <w:noWrap/>
            <w:hideMark/>
          </w:tcPr>
          <w:p w14:paraId="7AC3B6B4" w14:textId="77777777" w:rsidR="00640DBF" w:rsidRPr="00694EF2" w:rsidRDefault="00640DBF">
            <w:pPr>
              <w:rPr>
                <w:szCs w:val="21"/>
                <w:lang w:val="en-GB"/>
              </w:rPr>
            </w:pPr>
            <w:r w:rsidRPr="00694EF2">
              <w:rPr>
                <w:szCs w:val="21"/>
                <w:lang w:val="en-GB"/>
              </w:rPr>
              <w:t>+16</w:t>
            </w:r>
          </w:p>
        </w:tc>
      </w:tr>
      <w:tr w:rsidR="00640DBF" w:rsidRPr="00694EF2" w14:paraId="147269C3" w14:textId="77777777" w:rsidTr="00561820">
        <w:trPr>
          <w:trHeight w:val="227"/>
        </w:trPr>
        <w:tc>
          <w:tcPr>
            <w:tcW w:w="3631" w:type="dxa"/>
            <w:tcBorders>
              <w:top w:val="single" w:sz="4" w:space="0" w:color="auto"/>
              <w:left w:val="single" w:sz="4" w:space="0" w:color="auto"/>
              <w:bottom w:val="single" w:sz="4" w:space="0" w:color="auto"/>
              <w:right w:val="single" w:sz="4" w:space="0" w:color="auto"/>
            </w:tcBorders>
            <w:noWrap/>
            <w:hideMark/>
          </w:tcPr>
          <w:p w14:paraId="0F6DF903" w14:textId="77777777" w:rsidR="00640DBF" w:rsidRPr="00694EF2" w:rsidRDefault="00640DBF">
            <w:pPr>
              <w:rPr>
                <w:szCs w:val="21"/>
                <w:lang w:val="en-GB"/>
              </w:rPr>
            </w:pPr>
            <w:r w:rsidRPr="00694EF2">
              <w:rPr>
                <w:szCs w:val="21"/>
                <w:lang w:val="en-GB"/>
              </w:rPr>
              <w:t>Max. headroom rear</w:t>
            </w:r>
          </w:p>
        </w:tc>
        <w:tc>
          <w:tcPr>
            <w:tcW w:w="730" w:type="dxa"/>
            <w:tcBorders>
              <w:top w:val="single" w:sz="4" w:space="0" w:color="auto"/>
              <w:left w:val="single" w:sz="4" w:space="0" w:color="auto"/>
              <w:bottom w:val="single" w:sz="4" w:space="0" w:color="auto"/>
              <w:right w:val="single" w:sz="4" w:space="0" w:color="auto"/>
            </w:tcBorders>
            <w:noWrap/>
            <w:hideMark/>
          </w:tcPr>
          <w:p w14:paraId="08F6949A" w14:textId="77777777" w:rsidR="00640DBF" w:rsidRPr="00694EF2" w:rsidRDefault="00640DBF">
            <w:pPr>
              <w:rPr>
                <w:szCs w:val="21"/>
                <w:lang w:val="en-GB"/>
              </w:rPr>
            </w:pPr>
            <w:r w:rsidRPr="00694EF2">
              <w:rPr>
                <w:szCs w:val="21"/>
                <w:lang w:val="en-GB"/>
              </w:rPr>
              <w:t>mm</w:t>
            </w:r>
          </w:p>
        </w:tc>
        <w:tc>
          <w:tcPr>
            <w:tcW w:w="920" w:type="dxa"/>
            <w:tcBorders>
              <w:top w:val="single" w:sz="4" w:space="0" w:color="auto"/>
              <w:left w:val="single" w:sz="4" w:space="0" w:color="auto"/>
              <w:bottom w:val="single" w:sz="4" w:space="0" w:color="auto"/>
              <w:right w:val="single" w:sz="4" w:space="0" w:color="auto"/>
            </w:tcBorders>
            <w:hideMark/>
          </w:tcPr>
          <w:p w14:paraId="76AF875F" w14:textId="77777777" w:rsidR="00640DBF" w:rsidRPr="00694EF2" w:rsidRDefault="00640DBF">
            <w:pPr>
              <w:rPr>
                <w:szCs w:val="21"/>
                <w:lang w:val="en-GB"/>
              </w:rPr>
            </w:pPr>
            <w:r w:rsidRPr="00694EF2">
              <w:rPr>
                <w:szCs w:val="21"/>
                <w:lang w:val="en-GB"/>
              </w:rPr>
              <w:t>936</w:t>
            </w:r>
          </w:p>
        </w:tc>
        <w:tc>
          <w:tcPr>
            <w:tcW w:w="1468" w:type="dxa"/>
            <w:tcBorders>
              <w:top w:val="single" w:sz="4" w:space="0" w:color="auto"/>
              <w:left w:val="single" w:sz="4" w:space="0" w:color="auto"/>
              <w:bottom w:val="single" w:sz="4" w:space="0" w:color="auto"/>
              <w:right w:val="single" w:sz="4" w:space="0" w:color="auto"/>
            </w:tcBorders>
            <w:hideMark/>
          </w:tcPr>
          <w:p w14:paraId="46E946E4" w14:textId="77777777" w:rsidR="00640DBF" w:rsidRPr="00694EF2" w:rsidRDefault="00640DBF">
            <w:pPr>
              <w:rPr>
                <w:color w:val="707070" w:themeColor="accent4"/>
                <w:szCs w:val="21"/>
                <w:lang w:val="en-GB"/>
              </w:rPr>
            </w:pPr>
            <w:r w:rsidRPr="001A3E59">
              <w:rPr>
                <w:color w:val="707070" w:themeColor="accent4"/>
                <w:szCs w:val="21"/>
                <w:lang w:val="en-GB"/>
              </w:rPr>
              <w:t>906</w:t>
            </w:r>
          </w:p>
        </w:tc>
        <w:tc>
          <w:tcPr>
            <w:tcW w:w="1276" w:type="dxa"/>
            <w:tcBorders>
              <w:top w:val="single" w:sz="4" w:space="0" w:color="auto"/>
              <w:left w:val="single" w:sz="4" w:space="0" w:color="auto"/>
              <w:bottom w:val="single" w:sz="4" w:space="0" w:color="auto"/>
              <w:right w:val="single" w:sz="4" w:space="0" w:color="auto"/>
            </w:tcBorders>
            <w:noWrap/>
            <w:hideMark/>
          </w:tcPr>
          <w:p w14:paraId="7E516A92" w14:textId="77777777" w:rsidR="00640DBF" w:rsidRPr="00694EF2" w:rsidRDefault="00640DBF">
            <w:pPr>
              <w:rPr>
                <w:szCs w:val="21"/>
                <w:lang w:val="en-GB"/>
              </w:rPr>
            </w:pPr>
            <w:r w:rsidRPr="00694EF2">
              <w:rPr>
                <w:szCs w:val="21"/>
                <w:lang w:val="en-GB"/>
              </w:rPr>
              <w:t>+28</w:t>
            </w:r>
          </w:p>
        </w:tc>
      </w:tr>
      <w:tr w:rsidR="00640DBF" w:rsidRPr="00694EF2" w14:paraId="77B0EC9F" w14:textId="77777777" w:rsidTr="00561820">
        <w:trPr>
          <w:trHeight w:val="227"/>
        </w:trPr>
        <w:tc>
          <w:tcPr>
            <w:tcW w:w="3631" w:type="dxa"/>
            <w:tcBorders>
              <w:top w:val="single" w:sz="4" w:space="0" w:color="auto"/>
              <w:left w:val="single" w:sz="4" w:space="0" w:color="auto"/>
              <w:bottom w:val="single" w:sz="4" w:space="0" w:color="auto"/>
              <w:right w:val="single" w:sz="4" w:space="0" w:color="auto"/>
            </w:tcBorders>
            <w:noWrap/>
            <w:hideMark/>
          </w:tcPr>
          <w:p w14:paraId="04502819" w14:textId="77777777" w:rsidR="00640DBF" w:rsidRPr="00694EF2" w:rsidRDefault="00640DBF">
            <w:pPr>
              <w:rPr>
                <w:szCs w:val="21"/>
                <w:lang w:val="en-GB"/>
              </w:rPr>
            </w:pPr>
            <w:r w:rsidRPr="00694EF2">
              <w:rPr>
                <w:szCs w:val="21"/>
                <w:lang w:val="en-GB"/>
              </w:rPr>
              <w:t>Legroom front</w:t>
            </w:r>
          </w:p>
        </w:tc>
        <w:tc>
          <w:tcPr>
            <w:tcW w:w="730" w:type="dxa"/>
            <w:tcBorders>
              <w:top w:val="single" w:sz="4" w:space="0" w:color="auto"/>
              <w:left w:val="single" w:sz="4" w:space="0" w:color="auto"/>
              <w:bottom w:val="single" w:sz="4" w:space="0" w:color="auto"/>
              <w:right w:val="single" w:sz="4" w:space="0" w:color="auto"/>
            </w:tcBorders>
            <w:noWrap/>
            <w:hideMark/>
          </w:tcPr>
          <w:p w14:paraId="121EFAC9" w14:textId="77777777" w:rsidR="00640DBF" w:rsidRPr="00694EF2" w:rsidRDefault="00640DBF">
            <w:pPr>
              <w:rPr>
                <w:szCs w:val="21"/>
                <w:lang w:val="en-GB"/>
              </w:rPr>
            </w:pPr>
            <w:r w:rsidRPr="00694EF2">
              <w:rPr>
                <w:szCs w:val="21"/>
                <w:lang w:val="en-GB"/>
              </w:rPr>
              <w:t>mm</w:t>
            </w:r>
          </w:p>
        </w:tc>
        <w:tc>
          <w:tcPr>
            <w:tcW w:w="920" w:type="dxa"/>
            <w:tcBorders>
              <w:top w:val="single" w:sz="4" w:space="0" w:color="auto"/>
              <w:left w:val="single" w:sz="4" w:space="0" w:color="auto"/>
              <w:bottom w:val="single" w:sz="4" w:space="0" w:color="auto"/>
              <w:right w:val="single" w:sz="4" w:space="0" w:color="auto"/>
            </w:tcBorders>
            <w:hideMark/>
          </w:tcPr>
          <w:p w14:paraId="4987B13C" w14:textId="77777777" w:rsidR="00640DBF" w:rsidRPr="00694EF2" w:rsidRDefault="00640DBF">
            <w:pPr>
              <w:rPr>
                <w:szCs w:val="21"/>
                <w:lang w:val="en-GB"/>
              </w:rPr>
            </w:pPr>
            <w:r w:rsidRPr="00694EF2">
              <w:rPr>
                <w:szCs w:val="21"/>
                <w:lang w:val="en-GB"/>
              </w:rPr>
              <w:t>1</w:t>
            </w:r>
            <w:r>
              <w:rPr>
                <w:szCs w:val="21"/>
                <w:lang w:val="en-GB"/>
              </w:rPr>
              <w:t>,</w:t>
            </w:r>
            <w:r w:rsidRPr="00694EF2">
              <w:rPr>
                <w:szCs w:val="21"/>
                <w:lang w:val="en-GB"/>
              </w:rPr>
              <w:t>073</w:t>
            </w:r>
          </w:p>
        </w:tc>
        <w:tc>
          <w:tcPr>
            <w:tcW w:w="1468" w:type="dxa"/>
            <w:tcBorders>
              <w:top w:val="single" w:sz="4" w:space="0" w:color="auto"/>
              <w:left w:val="single" w:sz="4" w:space="0" w:color="auto"/>
              <w:bottom w:val="single" w:sz="4" w:space="0" w:color="auto"/>
              <w:right w:val="single" w:sz="4" w:space="0" w:color="auto"/>
            </w:tcBorders>
            <w:hideMark/>
          </w:tcPr>
          <w:p w14:paraId="75A717D2" w14:textId="77777777" w:rsidR="00640DBF" w:rsidRPr="00694EF2" w:rsidRDefault="00640DBF">
            <w:pPr>
              <w:rPr>
                <w:color w:val="707070" w:themeColor="accent4"/>
                <w:szCs w:val="21"/>
                <w:lang w:val="en-GB"/>
              </w:rPr>
            </w:pPr>
            <w:r w:rsidRPr="00694EF2">
              <w:rPr>
                <w:color w:val="707070" w:themeColor="accent4"/>
                <w:szCs w:val="21"/>
                <w:lang w:val="en-GB"/>
              </w:rPr>
              <w:t>1</w:t>
            </w:r>
            <w:r>
              <w:rPr>
                <w:color w:val="707070" w:themeColor="accent4"/>
                <w:szCs w:val="21"/>
                <w:lang w:val="en-GB"/>
              </w:rPr>
              <w:t>,</w:t>
            </w:r>
            <w:r w:rsidRPr="00694EF2">
              <w:rPr>
                <w:color w:val="707070" w:themeColor="accent4"/>
                <w:szCs w:val="21"/>
                <w:lang w:val="en-GB"/>
              </w:rPr>
              <w:t>062</w:t>
            </w:r>
          </w:p>
        </w:tc>
        <w:tc>
          <w:tcPr>
            <w:tcW w:w="1276" w:type="dxa"/>
            <w:tcBorders>
              <w:top w:val="single" w:sz="4" w:space="0" w:color="auto"/>
              <w:left w:val="single" w:sz="4" w:space="0" w:color="auto"/>
              <w:bottom w:val="single" w:sz="4" w:space="0" w:color="auto"/>
              <w:right w:val="single" w:sz="4" w:space="0" w:color="auto"/>
            </w:tcBorders>
            <w:noWrap/>
            <w:hideMark/>
          </w:tcPr>
          <w:p w14:paraId="2649C901" w14:textId="77777777" w:rsidR="00640DBF" w:rsidRPr="00694EF2" w:rsidRDefault="00640DBF">
            <w:pPr>
              <w:rPr>
                <w:szCs w:val="21"/>
                <w:lang w:val="en-GB"/>
              </w:rPr>
            </w:pPr>
            <w:r w:rsidRPr="00694EF2">
              <w:rPr>
                <w:szCs w:val="21"/>
                <w:lang w:val="en-GB"/>
              </w:rPr>
              <w:t>+11</w:t>
            </w:r>
          </w:p>
        </w:tc>
      </w:tr>
      <w:tr w:rsidR="00640DBF" w:rsidRPr="00694EF2" w14:paraId="2F092646" w14:textId="77777777" w:rsidTr="00561820">
        <w:trPr>
          <w:trHeight w:val="227"/>
        </w:trPr>
        <w:tc>
          <w:tcPr>
            <w:tcW w:w="3631" w:type="dxa"/>
            <w:tcBorders>
              <w:top w:val="single" w:sz="4" w:space="0" w:color="auto"/>
              <w:left w:val="single" w:sz="4" w:space="0" w:color="auto"/>
              <w:bottom w:val="single" w:sz="4" w:space="0" w:color="auto"/>
              <w:right w:val="single" w:sz="4" w:space="0" w:color="auto"/>
            </w:tcBorders>
            <w:noWrap/>
            <w:hideMark/>
          </w:tcPr>
          <w:p w14:paraId="597297FB" w14:textId="77777777" w:rsidR="00640DBF" w:rsidRPr="00694EF2" w:rsidRDefault="00640DBF">
            <w:pPr>
              <w:rPr>
                <w:szCs w:val="21"/>
                <w:lang w:val="en-GB"/>
              </w:rPr>
            </w:pPr>
            <w:r w:rsidRPr="00694EF2">
              <w:rPr>
                <w:szCs w:val="21"/>
                <w:lang w:val="en-GB"/>
              </w:rPr>
              <w:t>Legroom rear</w:t>
            </w:r>
          </w:p>
        </w:tc>
        <w:tc>
          <w:tcPr>
            <w:tcW w:w="730" w:type="dxa"/>
            <w:tcBorders>
              <w:top w:val="single" w:sz="4" w:space="0" w:color="auto"/>
              <w:left w:val="single" w:sz="4" w:space="0" w:color="auto"/>
              <w:bottom w:val="single" w:sz="4" w:space="0" w:color="auto"/>
              <w:right w:val="single" w:sz="4" w:space="0" w:color="auto"/>
            </w:tcBorders>
            <w:noWrap/>
            <w:hideMark/>
          </w:tcPr>
          <w:p w14:paraId="1C3D5AB8" w14:textId="77777777" w:rsidR="00640DBF" w:rsidRPr="00694EF2" w:rsidRDefault="00640DBF">
            <w:pPr>
              <w:rPr>
                <w:szCs w:val="21"/>
                <w:lang w:val="en-GB"/>
              </w:rPr>
            </w:pPr>
            <w:r w:rsidRPr="00694EF2">
              <w:rPr>
                <w:szCs w:val="21"/>
                <w:lang w:val="en-GB"/>
              </w:rPr>
              <w:t>mm</w:t>
            </w:r>
          </w:p>
        </w:tc>
        <w:tc>
          <w:tcPr>
            <w:tcW w:w="920" w:type="dxa"/>
            <w:tcBorders>
              <w:top w:val="single" w:sz="4" w:space="0" w:color="auto"/>
              <w:left w:val="single" w:sz="4" w:space="0" w:color="auto"/>
              <w:bottom w:val="single" w:sz="4" w:space="0" w:color="auto"/>
              <w:right w:val="single" w:sz="4" w:space="0" w:color="auto"/>
            </w:tcBorders>
            <w:hideMark/>
          </w:tcPr>
          <w:p w14:paraId="78CDF2D9" w14:textId="77777777" w:rsidR="00640DBF" w:rsidRPr="00694EF2" w:rsidRDefault="00640DBF">
            <w:pPr>
              <w:rPr>
                <w:szCs w:val="21"/>
                <w:lang w:val="en-GB"/>
              </w:rPr>
            </w:pPr>
            <w:r w:rsidRPr="00694EF2">
              <w:rPr>
                <w:szCs w:val="21"/>
                <w:lang w:val="en-GB"/>
              </w:rPr>
              <w:t>854</w:t>
            </w:r>
          </w:p>
        </w:tc>
        <w:tc>
          <w:tcPr>
            <w:tcW w:w="1468" w:type="dxa"/>
            <w:tcBorders>
              <w:top w:val="single" w:sz="4" w:space="0" w:color="auto"/>
              <w:left w:val="single" w:sz="4" w:space="0" w:color="auto"/>
              <w:bottom w:val="single" w:sz="4" w:space="0" w:color="auto"/>
              <w:right w:val="single" w:sz="4" w:space="0" w:color="auto"/>
            </w:tcBorders>
            <w:hideMark/>
          </w:tcPr>
          <w:p w14:paraId="0FEA5CE8" w14:textId="77777777" w:rsidR="00640DBF" w:rsidRPr="00694EF2" w:rsidRDefault="00640DBF">
            <w:pPr>
              <w:rPr>
                <w:color w:val="707070" w:themeColor="accent4"/>
                <w:szCs w:val="21"/>
                <w:lang w:val="en-GB"/>
              </w:rPr>
            </w:pPr>
            <w:r w:rsidRPr="00694EF2">
              <w:rPr>
                <w:color w:val="707070" w:themeColor="accent4"/>
                <w:szCs w:val="21"/>
                <w:lang w:val="en-GB"/>
              </w:rPr>
              <w:t>861</w:t>
            </w:r>
          </w:p>
        </w:tc>
        <w:tc>
          <w:tcPr>
            <w:tcW w:w="1276" w:type="dxa"/>
            <w:tcBorders>
              <w:top w:val="single" w:sz="4" w:space="0" w:color="auto"/>
              <w:left w:val="single" w:sz="4" w:space="0" w:color="auto"/>
              <w:bottom w:val="single" w:sz="4" w:space="0" w:color="auto"/>
              <w:right w:val="single" w:sz="4" w:space="0" w:color="auto"/>
            </w:tcBorders>
            <w:noWrap/>
            <w:hideMark/>
          </w:tcPr>
          <w:p w14:paraId="2CFADD51" w14:textId="77777777" w:rsidR="00640DBF" w:rsidRPr="00694EF2" w:rsidRDefault="00640DBF">
            <w:pPr>
              <w:rPr>
                <w:szCs w:val="21"/>
                <w:lang w:val="en-GB"/>
              </w:rPr>
            </w:pPr>
            <w:r w:rsidRPr="00694EF2">
              <w:rPr>
                <w:szCs w:val="21"/>
                <w:lang w:val="en-GB"/>
              </w:rPr>
              <w:t>-7</w:t>
            </w:r>
          </w:p>
        </w:tc>
      </w:tr>
      <w:tr w:rsidR="00640DBF" w:rsidRPr="00694EF2" w14:paraId="20D00CD3" w14:textId="77777777" w:rsidTr="00561820">
        <w:trPr>
          <w:trHeight w:val="227"/>
        </w:trPr>
        <w:tc>
          <w:tcPr>
            <w:tcW w:w="3631" w:type="dxa"/>
            <w:tcBorders>
              <w:top w:val="single" w:sz="4" w:space="0" w:color="auto"/>
              <w:left w:val="single" w:sz="4" w:space="0" w:color="auto"/>
              <w:bottom w:val="single" w:sz="4" w:space="0" w:color="auto"/>
              <w:right w:val="single" w:sz="4" w:space="0" w:color="auto"/>
            </w:tcBorders>
            <w:noWrap/>
            <w:hideMark/>
          </w:tcPr>
          <w:p w14:paraId="0D0E079A" w14:textId="77777777" w:rsidR="00640DBF" w:rsidRPr="00694EF2" w:rsidRDefault="00640DBF">
            <w:pPr>
              <w:rPr>
                <w:szCs w:val="21"/>
                <w:lang w:val="en-GB"/>
              </w:rPr>
            </w:pPr>
            <w:r w:rsidRPr="00694EF2">
              <w:rPr>
                <w:szCs w:val="21"/>
                <w:lang w:val="en-GB"/>
              </w:rPr>
              <w:t>Elbow width front</w:t>
            </w:r>
          </w:p>
        </w:tc>
        <w:tc>
          <w:tcPr>
            <w:tcW w:w="730" w:type="dxa"/>
            <w:tcBorders>
              <w:top w:val="single" w:sz="4" w:space="0" w:color="auto"/>
              <w:left w:val="single" w:sz="4" w:space="0" w:color="auto"/>
              <w:bottom w:val="single" w:sz="4" w:space="0" w:color="auto"/>
              <w:right w:val="single" w:sz="4" w:space="0" w:color="auto"/>
            </w:tcBorders>
            <w:noWrap/>
            <w:hideMark/>
          </w:tcPr>
          <w:p w14:paraId="6E464CF3" w14:textId="77777777" w:rsidR="00640DBF" w:rsidRPr="00694EF2" w:rsidRDefault="00640DBF">
            <w:pPr>
              <w:rPr>
                <w:szCs w:val="21"/>
                <w:lang w:val="en-GB"/>
              </w:rPr>
            </w:pPr>
            <w:r w:rsidRPr="00694EF2">
              <w:rPr>
                <w:szCs w:val="21"/>
                <w:lang w:val="en-GB"/>
              </w:rPr>
              <w:t>mm</w:t>
            </w:r>
          </w:p>
        </w:tc>
        <w:tc>
          <w:tcPr>
            <w:tcW w:w="920" w:type="dxa"/>
            <w:tcBorders>
              <w:top w:val="single" w:sz="4" w:space="0" w:color="auto"/>
              <w:left w:val="single" w:sz="4" w:space="0" w:color="auto"/>
              <w:bottom w:val="single" w:sz="4" w:space="0" w:color="auto"/>
              <w:right w:val="single" w:sz="4" w:space="0" w:color="auto"/>
            </w:tcBorders>
            <w:hideMark/>
          </w:tcPr>
          <w:p w14:paraId="1A02F45A" w14:textId="77777777" w:rsidR="00640DBF" w:rsidRPr="00694EF2" w:rsidRDefault="00640DBF">
            <w:pPr>
              <w:rPr>
                <w:szCs w:val="21"/>
                <w:lang w:val="en-GB"/>
              </w:rPr>
            </w:pPr>
            <w:r w:rsidRPr="00694EF2">
              <w:rPr>
                <w:szCs w:val="21"/>
                <w:lang w:val="en-GB"/>
              </w:rPr>
              <w:t>1</w:t>
            </w:r>
            <w:r>
              <w:rPr>
                <w:szCs w:val="21"/>
                <w:lang w:val="en-GB"/>
              </w:rPr>
              <w:t>,</w:t>
            </w:r>
            <w:r w:rsidRPr="00694EF2">
              <w:rPr>
                <w:szCs w:val="21"/>
                <w:lang w:val="en-GB"/>
              </w:rPr>
              <w:t>456</w:t>
            </w:r>
          </w:p>
        </w:tc>
        <w:tc>
          <w:tcPr>
            <w:tcW w:w="1468" w:type="dxa"/>
            <w:tcBorders>
              <w:top w:val="single" w:sz="4" w:space="0" w:color="auto"/>
              <w:left w:val="single" w:sz="4" w:space="0" w:color="auto"/>
              <w:bottom w:val="single" w:sz="4" w:space="0" w:color="auto"/>
              <w:right w:val="single" w:sz="4" w:space="0" w:color="auto"/>
            </w:tcBorders>
            <w:hideMark/>
          </w:tcPr>
          <w:p w14:paraId="7E64CDB9" w14:textId="77777777" w:rsidR="00640DBF" w:rsidRPr="00694EF2" w:rsidRDefault="00640DBF">
            <w:pPr>
              <w:rPr>
                <w:color w:val="707070" w:themeColor="accent4"/>
                <w:szCs w:val="21"/>
                <w:lang w:val="en-GB"/>
              </w:rPr>
            </w:pPr>
            <w:r w:rsidRPr="00694EF2">
              <w:rPr>
                <w:color w:val="707070" w:themeColor="accent4"/>
                <w:szCs w:val="21"/>
                <w:lang w:val="en-GB"/>
              </w:rPr>
              <w:t>1</w:t>
            </w:r>
            <w:r>
              <w:rPr>
                <w:color w:val="707070" w:themeColor="accent4"/>
                <w:szCs w:val="21"/>
                <w:lang w:val="en-GB"/>
              </w:rPr>
              <w:t>,</w:t>
            </w:r>
            <w:r w:rsidRPr="00694EF2">
              <w:rPr>
                <w:color w:val="707070" w:themeColor="accent4"/>
                <w:szCs w:val="21"/>
                <w:lang w:val="en-GB"/>
              </w:rPr>
              <w:t>457</w:t>
            </w:r>
          </w:p>
        </w:tc>
        <w:tc>
          <w:tcPr>
            <w:tcW w:w="1276" w:type="dxa"/>
            <w:tcBorders>
              <w:top w:val="single" w:sz="4" w:space="0" w:color="auto"/>
              <w:left w:val="single" w:sz="4" w:space="0" w:color="auto"/>
              <w:bottom w:val="single" w:sz="4" w:space="0" w:color="auto"/>
              <w:right w:val="single" w:sz="4" w:space="0" w:color="auto"/>
            </w:tcBorders>
            <w:noWrap/>
            <w:hideMark/>
          </w:tcPr>
          <w:p w14:paraId="7C3538C6" w14:textId="77777777" w:rsidR="00640DBF" w:rsidRPr="00694EF2" w:rsidRDefault="00640DBF">
            <w:pPr>
              <w:rPr>
                <w:szCs w:val="21"/>
                <w:lang w:val="en-GB"/>
              </w:rPr>
            </w:pPr>
            <w:r w:rsidRPr="00694EF2">
              <w:rPr>
                <w:szCs w:val="21"/>
                <w:lang w:val="en-GB"/>
              </w:rPr>
              <w:t>-1</w:t>
            </w:r>
          </w:p>
        </w:tc>
      </w:tr>
      <w:tr w:rsidR="00640DBF" w:rsidRPr="00694EF2" w14:paraId="2EF66464" w14:textId="77777777" w:rsidTr="00561820">
        <w:trPr>
          <w:trHeight w:val="227"/>
        </w:trPr>
        <w:tc>
          <w:tcPr>
            <w:tcW w:w="3631" w:type="dxa"/>
            <w:tcBorders>
              <w:top w:val="single" w:sz="4" w:space="0" w:color="auto"/>
              <w:left w:val="single" w:sz="4" w:space="0" w:color="auto"/>
              <w:bottom w:val="single" w:sz="4" w:space="0" w:color="auto"/>
              <w:right w:val="single" w:sz="4" w:space="0" w:color="auto"/>
            </w:tcBorders>
            <w:noWrap/>
            <w:hideMark/>
          </w:tcPr>
          <w:p w14:paraId="6888CF18" w14:textId="77777777" w:rsidR="00640DBF" w:rsidRPr="00694EF2" w:rsidRDefault="00640DBF">
            <w:pPr>
              <w:rPr>
                <w:szCs w:val="21"/>
                <w:lang w:val="en-GB"/>
              </w:rPr>
            </w:pPr>
            <w:r w:rsidRPr="00694EF2">
              <w:rPr>
                <w:szCs w:val="21"/>
                <w:lang w:val="en-GB"/>
              </w:rPr>
              <w:t>Elbow width rear</w:t>
            </w:r>
          </w:p>
        </w:tc>
        <w:tc>
          <w:tcPr>
            <w:tcW w:w="730" w:type="dxa"/>
            <w:tcBorders>
              <w:top w:val="single" w:sz="4" w:space="0" w:color="auto"/>
              <w:left w:val="single" w:sz="4" w:space="0" w:color="auto"/>
              <w:bottom w:val="single" w:sz="4" w:space="0" w:color="auto"/>
              <w:right w:val="single" w:sz="4" w:space="0" w:color="auto"/>
            </w:tcBorders>
            <w:noWrap/>
            <w:hideMark/>
          </w:tcPr>
          <w:p w14:paraId="637DC0C1" w14:textId="77777777" w:rsidR="00640DBF" w:rsidRPr="00694EF2" w:rsidRDefault="00640DBF">
            <w:pPr>
              <w:rPr>
                <w:szCs w:val="21"/>
                <w:lang w:val="en-GB"/>
              </w:rPr>
            </w:pPr>
            <w:r w:rsidRPr="00694EF2">
              <w:rPr>
                <w:szCs w:val="21"/>
                <w:lang w:val="en-GB"/>
              </w:rPr>
              <w:t>mm</w:t>
            </w:r>
          </w:p>
        </w:tc>
        <w:tc>
          <w:tcPr>
            <w:tcW w:w="920" w:type="dxa"/>
            <w:tcBorders>
              <w:top w:val="single" w:sz="4" w:space="0" w:color="auto"/>
              <w:left w:val="single" w:sz="4" w:space="0" w:color="auto"/>
              <w:bottom w:val="single" w:sz="4" w:space="0" w:color="auto"/>
              <w:right w:val="single" w:sz="4" w:space="0" w:color="auto"/>
            </w:tcBorders>
            <w:hideMark/>
          </w:tcPr>
          <w:p w14:paraId="6A58A1AC" w14:textId="77777777" w:rsidR="00640DBF" w:rsidRPr="00694EF2" w:rsidRDefault="00640DBF">
            <w:pPr>
              <w:rPr>
                <w:szCs w:val="21"/>
                <w:lang w:val="en-GB"/>
              </w:rPr>
            </w:pPr>
            <w:r w:rsidRPr="00694EF2">
              <w:rPr>
                <w:szCs w:val="21"/>
                <w:lang w:val="en-GB"/>
              </w:rPr>
              <w:t>1</w:t>
            </w:r>
            <w:r>
              <w:rPr>
                <w:szCs w:val="21"/>
                <w:lang w:val="en-GB"/>
              </w:rPr>
              <w:t>,</w:t>
            </w:r>
            <w:r w:rsidRPr="00694EF2">
              <w:rPr>
                <w:szCs w:val="21"/>
                <w:lang w:val="en-GB"/>
              </w:rPr>
              <w:t>431</w:t>
            </w:r>
          </w:p>
        </w:tc>
        <w:tc>
          <w:tcPr>
            <w:tcW w:w="1468" w:type="dxa"/>
            <w:tcBorders>
              <w:top w:val="single" w:sz="4" w:space="0" w:color="auto"/>
              <w:left w:val="single" w:sz="4" w:space="0" w:color="auto"/>
              <w:bottom w:val="single" w:sz="4" w:space="0" w:color="auto"/>
              <w:right w:val="single" w:sz="4" w:space="0" w:color="auto"/>
            </w:tcBorders>
            <w:hideMark/>
          </w:tcPr>
          <w:p w14:paraId="653F4376" w14:textId="77777777" w:rsidR="00640DBF" w:rsidRPr="00694EF2" w:rsidRDefault="00640DBF">
            <w:pPr>
              <w:rPr>
                <w:color w:val="707070" w:themeColor="accent4"/>
                <w:szCs w:val="21"/>
                <w:lang w:val="en-GB"/>
              </w:rPr>
            </w:pPr>
            <w:r w:rsidRPr="00694EF2">
              <w:rPr>
                <w:color w:val="707070" w:themeColor="accent4"/>
                <w:szCs w:val="21"/>
                <w:lang w:val="en-GB"/>
              </w:rPr>
              <w:t>1</w:t>
            </w:r>
            <w:r>
              <w:rPr>
                <w:color w:val="707070" w:themeColor="accent4"/>
                <w:szCs w:val="21"/>
                <w:lang w:val="en-GB"/>
              </w:rPr>
              <w:t>,</w:t>
            </w:r>
            <w:r w:rsidRPr="00694EF2">
              <w:rPr>
                <w:color w:val="707070" w:themeColor="accent4"/>
                <w:szCs w:val="21"/>
                <w:lang w:val="en-GB"/>
              </w:rPr>
              <w:t>454</w:t>
            </w:r>
          </w:p>
        </w:tc>
        <w:tc>
          <w:tcPr>
            <w:tcW w:w="1276" w:type="dxa"/>
            <w:tcBorders>
              <w:top w:val="single" w:sz="4" w:space="0" w:color="auto"/>
              <w:left w:val="single" w:sz="4" w:space="0" w:color="auto"/>
              <w:bottom w:val="single" w:sz="4" w:space="0" w:color="auto"/>
              <w:right w:val="single" w:sz="4" w:space="0" w:color="auto"/>
            </w:tcBorders>
            <w:noWrap/>
            <w:hideMark/>
          </w:tcPr>
          <w:p w14:paraId="470BE8FF" w14:textId="77777777" w:rsidR="00640DBF" w:rsidRPr="00694EF2" w:rsidRDefault="00640DBF">
            <w:pPr>
              <w:rPr>
                <w:szCs w:val="21"/>
                <w:lang w:val="en-GB"/>
              </w:rPr>
            </w:pPr>
            <w:r w:rsidRPr="00694EF2">
              <w:rPr>
                <w:szCs w:val="21"/>
                <w:lang w:val="en-GB"/>
              </w:rPr>
              <w:t>-23</w:t>
            </w:r>
          </w:p>
        </w:tc>
      </w:tr>
      <w:tr w:rsidR="00640DBF" w:rsidRPr="00694EF2" w14:paraId="79508EC1" w14:textId="77777777" w:rsidTr="00561820">
        <w:trPr>
          <w:trHeight w:val="227"/>
        </w:trPr>
        <w:tc>
          <w:tcPr>
            <w:tcW w:w="3631" w:type="dxa"/>
            <w:tcBorders>
              <w:top w:val="single" w:sz="4" w:space="0" w:color="auto"/>
              <w:left w:val="single" w:sz="4" w:space="0" w:color="auto"/>
              <w:bottom w:val="single" w:sz="4" w:space="0" w:color="auto"/>
              <w:right w:val="single" w:sz="4" w:space="0" w:color="auto"/>
            </w:tcBorders>
            <w:noWrap/>
            <w:hideMark/>
          </w:tcPr>
          <w:p w14:paraId="3D761D6E" w14:textId="77777777" w:rsidR="00640DBF" w:rsidRPr="00694EF2" w:rsidRDefault="00640DBF">
            <w:pPr>
              <w:rPr>
                <w:szCs w:val="21"/>
                <w:lang w:val="en-GB"/>
              </w:rPr>
            </w:pPr>
            <w:r w:rsidRPr="00694EF2">
              <w:rPr>
                <w:szCs w:val="21"/>
                <w:lang w:val="en-GB"/>
              </w:rPr>
              <w:t>Shoulder room front</w:t>
            </w:r>
          </w:p>
        </w:tc>
        <w:tc>
          <w:tcPr>
            <w:tcW w:w="730" w:type="dxa"/>
            <w:tcBorders>
              <w:top w:val="single" w:sz="4" w:space="0" w:color="auto"/>
              <w:left w:val="single" w:sz="4" w:space="0" w:color="auto"/>
              <w:bottom w:val="single" w:sz="4" w:space="0" w:color="auto"/>
              <w:right w:val="single" w:sz="4" w:space="0" w:color="auto"/>
            </w:tcBorders>
            <w:noWrap/>
            <w:hideMark/>
          </w:tcPr>
          <w:p w14:paraId="7753DB46" w14:textId="77777777" w:rsidR="00640DBF" w:rsidRPr="00694EF2" w:rsidRDefault="00640DBF">
            <w:pPr>
              <w:rPr>
                <w:szCs w:val="21"/>
                <w:lang w:val="en-GB"/>
              </w:rPr>
            </w:pPr>
            <w:r w:rsidRPr="00694EF2">
              <w:rPr>
                <w:szCs w:val="21"/>
                <w:lang w:val="en-GB"/>
              </w:rPr>
              <w:t>mm</w:t>
            </w:r>
          </w:p>
        </w:tc>
        <w:tc>
          <w:tcPr>
            <w:tcW w:w="920" w:type="dxa"/>
            <w:tcBorders>
              <w:top w:val="single" w:sz="4" w:space="0" w:color="auto"/>
              <w:left w:val="single" w:sz="4" w:space="0" w:color="auto"/>
              <w:bottom w:val="single" w:sz="4" w:space="0" w:color="auto"/>
              <w:right w:val="single" w:sz="4" w:space="0" w:color="auto"/>
            </w:tcBorders>
            <w:hideMark/>
          </w:tcPr>
          <w:p w14:paraId="67101639" w14:textId="77777777" w:rsidR="00640DBF" w:rsidRPr="00694EF2" w:rsidRDefault="00640DBF">
            <w:pPr>
              <w:rPr>
                <w:szCs w:val="21"/>
                <w:lang w:val="en-GB"/>
              </w:rPr>
            </w:pPr>
            <w:r w:rsidRPr="00694EF2">
              <w:rPr>
                <w:szCs w:val="21"/>
                <w:lang w:val="en-GB"/>
              </w:rPr>
              <w:t>1</w:t>
            </w:r>
            <w:r>
              <w:rPr>
                <w:szCs w:val="21"/>
                <w:lang w:val="en-GB"/>
              </w:rPr>
              <w:t>,</w:t>
            </w:r>
            <w:r w:rsidRPr="00694EF2">
              <w:rPr>
                <w:szCs w:val="21"/>
                <w:lang w:val="en-GB"/>
              </w:rPr>
              <w:t>412</w:t>
            </w:r>
          </w:p>
        </w:tc>
        <w:tc>
          <w:tcPr>
            <w:tcW w:w="1468" w:type="dxa"/>
            <w:tcBorders>
              <w:top w:val="single" w:sz="4" w:space="0" w:color="auto"/>
              <w:left w:val="single" w:sz="4" w:space="0" w:color="auto"/>
              <w:bottom w:val="single" w:sz="4" w:space="0" w:color="auto"/>
              <w:right w:val="single" w:sz="4" w:space="0" w:color="auto"/>
            </w:tcBorders>
            <w:hideMark/>
          </w:tcPr>
          <w:p w14:paraId="6F31640B" w14:textId="77777777" w:rsidR="00640DBF" w:rsidRPr="00694EF2" w:rsidRDefault="00640DBF">
            <w:pPr>
              <w:rPr>
                <w:color w:val="707070" w:themeColor="accent4"/>
                <w:szCs w:val="21"/>
                <w:lang w:val="en-GB"/>
              </w:rPr>
            </w:pPr>
            <w:r w:rsidRPr="00694EF2">
              <w:rPr>
                <w:color w:val="707070" w:themeColor="accent4"/>
                <w:szCs w:val="21"/>
                <w:lang w:val="en-GB"/>
              </w:rPr>
              <w:t>1</w:t>
            </w:r>
            <w:r>
              <w:rPr>
                <w:color w:val="707070" w:themeColor="accent4"/>
                <w:szCs w:val="21"/>
                <w:lang w:val="en-GB"/>
              </w:rPr>
              <w:t>,</w:t>
            </w:r>
            <w:r w:rsidRPr="00694EF2">
              <w:rPr>
                <w:color w:val="707070" w:themeColor="accent4"/>
                <w:szCs w:val="21"/>
                <w:lang w:val="en-GB"/>
              </w:rPr>
              <w:t>400</w:t>
            </w:r>
          </w:p>
        </w:tc>
        <w:tc>
          <w:tcPr>
            <w:tcW w:w="1276" w:type="dxa"/>
            <w:tcBorders>
              <w:top w:val="single" w:sz="4" w:space="0" w:color="auto"/>
              <w:left w:val="single" w:sz="4" w:space="0" w:color="auto"/>
              <w:bottom w:val="single" w:sz="4" w:space="0" w:color="auto"/>
              <w:right w:val="single" w:sz="4" w:space="0" w:color="auto"/>
            </w:tcBorders>
            <w:noWrap/>
            <w:hideMark/>
          </w:tcPr>
          <w:p w14:paraId="54D7E3F2" w14:textId="77777777" w:rsidR="00640DBF" w:rsidRPr="00694EF2" w:rsidRDefault="00640DBF">
            <w:pPr>
              <w:rPr>
                <w:szCs w:val="21"/>
                <w:lang w:val="en-GB"/>
              </w:rPr>
            </w:pPr>
            <w:r w:rsidRPr="00694EF2">
              <w:rPr>
                <w:szCs w:val="21"/>
                <w:lang w:val="en-GB"/>
              </w:rPr>
              <w:t>+12</w:t>
            </w:r>
          </w:p>
        </w:tc>
      </w:tr>
      <w:tr w:rsidR="00640DBF" w:rsidRPr="00694EF2" w14:paraId="2899017A" w14:textId="77777777" w:rsidTr="00561820">
        <w:trPr>
          <w:trHeight w:val="227"/>
        </w:trPr>
        <w:tc>
          <w:tcPr>
            <w:tcW w:w="3631" w:type="dxa"/>
            <w:tcBorders>
              <w:top w:val="single" w:sz="4" w:space="0" w:color="auto"/>
              <w:left w:val="single" w:sz="4" w:space="0" w:color="auto"/>
              <w:bottom w:val="single" w:sz="4" w:space="0" w:color="auto"/>
              <w:right w:val="single" w:sz="4" w:space="0" w:color="auto"/>
            </w:tcBorders>
            <w:noWrap/>
            <w:hideMark/>
          </w:tcPr>
          <w:p w14:paraId="22818C22" w14:textId="77777777" w:rsidR="00640DBF" w:rsidRPr="00694EF2" w:rsidRDefault="00640DBF">
            <w:pPr>
              <w:rPr>
                <w:szCs w:val="21"/>
                <w:lang w:val="en-GB"/>
              </w:rPr>
            </w:pPr>
            <w:r w:rsidRPr="00694EF2">
              <w:rPr>
                <w:szCs w:val="21"/>
                <w:lang w:val="en-GB"/>
              </w:rPr>
              <w:t>Shoulder room rear</w:t>
            </w:r>
          </w:p>
        </w:tc>
        <w:tc>
          <w:tcPr>
            <w:tcW w:w="730" w:type="dxa"/>
            <w:tcBorders>
              <w:top w:val="single" w:sz="4" w:space="0" w:color="auto"/>
              <w:left w:val="single" w:sz="4" w:space="0" w:color="auto"/>
              <w:bottom w:val="single" w:sz="4" w:space="0" w:color="auto"/>
              <w:right w:val="single" w:sz="4" w:space="0" w:color="auto"/>
            </w:tcBorders>
            <w:noWrap/>
            <w:hideMark/>
          </w:tcPr>
          <w:p w14:paraId="5EE9BE4E" w14:textId="77777777" w:rsidR="00640DBF" w:rsidRPr="00694EF2" w:rsidRDefault="00640DBF">
            <w:pPr>
              <w:rPr>
                <w:szCs w:val="21"/>
                <w:lang w:val="en-GB"/>
              </w:rPr>
            </w:pPr>
            <w:r w:rsidRPr="00694EF2">
              <w:rPr>
                <w:szCs w:val="21"/>
                <w:lang w:val="en-GB"/>
              </w:rPr>
              <w:t>mm</w:t>
            </w:r>
          </w:p>
        </w:tc>
        <w:tc>
          <w:tcPr>
            <w:tcW w:w="920" w:type="dxa"/>
            <w:tcBorders>
              <w:top w:val="single" w:sz="4" w:space="0" w:color="auto"/>
              <w:left w:val="single" w:sz="4" w:space="0" w:color="auto"/>
              <w:bottom w:val="single" w:sz="4" w:space="0" w:color="auto"/>
              <w:right w:val="single" w:sz="4" w:space="0" w:color="auto"/>
            </w:tcBorders>
            <w:hideMark/>
          </w:tcPr>
          <w:p w14:paraId="48369AE4" w14:textId="77777777" w:rsidR="00640DBF" w:rsidRPr="00694EF2" w:rsidRDefault="00640DBF">
            <w:pPr>
              <w:rPr>
                <w:szCs w:val="21"/>
                <w:lang w:val="en-GB"/>
              </w:rPr>
            </w:pPr>
            <w:r w:rsidRPr="00694EF2">
              <w:rPr>
                <w:szCs w:val="21"/>
                <w:lang w:val="en-GB"/>
              </w:rPr>
              <w:t>1</w:t>
            </w:r>
            <w:r>
              <w:rPr>
                <w:szCs w:val="21"/>
                <w:lang w:val="en-GB"/>
              </w:rPr>
              <w:t>,</w:t>
            </w:r>
            <w:r w:rsidRPr="00694EF2">
              <w:rPr>
                <w:szCs w:val="21"/>
                <w:lang w:val="en-GB"/>
              </w:rPr>
              <w:t>359</w:t>
            </w:r>
          </w:p>
        </w:tc>
        <w:tc>
          <w:tcPr>
            <w:tcW w:w="1468" w:type="dxa"/>
            <w:tcBorders>
              <w:top w:val="single" w:sz="4" w:space="0" w:color="auto"/>
              <w:left w:val="single" w:sz="4" w:space="0" w:color="auto"/>
              <w:bottom w:val="single" w:sz="4" w:space="0" w:color="auto"/>
              <w:right w:val="single" w:sz="4" w:space="0" w:color="auto"/>
            </w:tcBorders>
            <w:hideMark/>
          </w:tcPr>
          <w:p w14:paraId="71E0ED86" w14:textId="77777777" w:rsidR="00640DBF" w:rsidRPr="00694EF2" w:rsidRDefault="00640DBF">
            <w:pPr>
              <w:rPr>
                <w:color w:val="707070" w:themeColor="accent4"/>
                <w:szCs w:val="21"/>
                <w:lang w:val="en-GB"/>
              </w:rPr>
            </w:pPr>
            <w:r w:rsidRPr="00694EF2">
              <w:rPr>
                <w:color w:val="707070" w:themeColor="accent4"/>
                <w:szCs w:val="21"/>
                <w:lang w:val="en-GB"/>
              </w:rPr>
              <w:t>1</w:t>
            </w:r>
            <w:r>
              <w:rPr>
                <w:color w:val="707070" w:themeColor="accent4"/>
                <w:szCs w:val="21"/>
                <w:lang w:val="en-GB"/>
              </w:rPr>
              <w:t>,</w:t>
            </w:r>
            <w:r w:rsidRPr="00694EF2">
              <w:rPr>
                <w:color w:val="707070" w:themeColor="accent4"/>
                <w:szCs w:val="21"/>
                <w:lang w:val="en-GB"/>
              </w:rPr>
              <w:t>372</w:t>
            </w:r>
          </w:p>
        </w:tc>
        <w:tc>
          <w:tcPr>
            <w:tcW w:w="1276" w:type="dxa"/>
            <w:tcBorders>
              <w:top w:val="single" w:sz="4" w:space="0" w:color="auto"/>
              <w:left w:val="single" w:sz="4" w:space="0" w:color="auto"/>
              <w:bottom w:val="single" w:sz="4" w:space="0" w:color="auto"/>
              <w:right w:val="single" w:sz="4" w:space="0" w:color="auto"/>
            </w:tcBorders>
            <w:noWrap/>
            <w:hideMark/>
          </w:tcPr>
          <w:p w14:paraId="5D051F92" w14:textId="77777777" w:rsidR="00640DBF" w:rsidRPr="00694EF2" w:rsidRDefault="00640DBF">
            <w:pPr>
              <w:rPr>
                <w:szCs w:val="21"/>
                <w:lang w:val="en-GB"/>
              </w:rPr>
            </w:pPr>
            <w:r w:rsidRPr="00694EF2">
              <w:rPr>
                <w:szCs w:val="21"/>
                <w:lang w:val="en-GB"/>
              </w:rPr>
              <w:t>-13</w:t>
            </w:r>
          </w:p>
        </w:tc>
      </w:tr>
      <w:tr w:rsidR="00640DBF" w:rsidRPr="00694EF2" w14:paraId="36D3AAA2" w14:textId="77777777" w:rsidTr="00561820">
        <w:trPr>
          <w:trHeight w:val="227"/>
        </w:trPr>
        <w:tc>
          <w:tcPr>
            <w:tcW w:w="3631" w:type="dxa"/>
            <w:tcBorders>
              <w:top w:val="single" w:sz="4" w:space="0" w:color="auto"/>
              <w:left w:val="single" w:sz="4" w:space="0" w:color="auto"/>
              <w:bottom w:val="single" w:sz="4" w:space="0" w:color="auto"/>
              <w:right w:val="single" w:sz="4" w:space="0" w:color="auto"/>
            </w:tcBorders>
            <w:noWrap/>
            <w:hideMark/>
          </w:tcPr>
          <w:p w14:paraId="10DA6C35" w14:textId="45B50238" w:rsidR="00640DBF" w:rsidRPr="00694EF2" w:rsidRDefault="00640DBF">
            <w:pPr>
              <w:rPr>
                <w:szCs w:val="21"/>
                <w:lang w:val="en-GB"/>
              </w:rPr>
            </w:pPr>
            <w:r>
              <w:rPr>
                <w:szCs w:val="21"/>
                <w:lang w:val="en-GB"/>
              </w:rPr>
              <w:t>Boot</w:t>
            </w:r>
            <w:r w:rsidRPr="00694EF2">
              <w:rPr>
                <w:szCs w:val="21"/>
                <w:lang w:val="en-GB"/>
              </w:rPr>
              <w:t xml:space="preserve"> volume </w:t>
            </w:r>
          </w:p>
        </w:tc>
        <w:tc>
          <w:tcPr>
            <w:tcW w:w="730" w:type="dxa"/>
            <w:tcBorders>
              <w:top w:val="single" w:sz="4" w:space="0" w:color="auto"/>
              <w:left w:val="single" w:sz="4" w:space="0" w:color="auto"/>
              <w:bottom w:val="single" w:sz="4" w:space="0" w:color="auto"/>
              <w:right w:val="single" w:sz="4" w:space="0" w:color="auto"/>
            </w:tcBorders>
            <w:noWrap/>
            <w:hideMark/>
          </w:tcPr>
          <w:p w14:paraId="2675DA4A" w14:textId="77777777" w:rsidR="00640DBF" w:rsidRPr="00694EF2" w:rsidRDefault="00640DBF">
            <w:pPr>
              <w:rPr>
                <w:szCs w:val="21"/>
                <w:lang w:val="en-GB"/>
              </w:rPr>
            </w:pPr>
            <w:r w:rsidRPr="00694EF2">
              <w:rPr>
                <w:szCs w:val="21"/>
                <w:lang w:val="en-GB"/>
              </w:rPr>
              <w:t>L</w:t>
            </w:r>
          </w:p>
        </w:tc>
        <w:tc>
          <w:tcPr>
            <w:tcW w:w="920" w:type="dxa"/>
            <w:tcBorders>
              <w:top w:val="single" w:sz="4" w:space="0" w:color="auto"/>
              <w:left w:val="single" w:sz="4" w:space="0" w:color="auto"/>
              <w:bottom w:val="single" w:sz="4" w:space="0" w:color="auto"/>
              <w:right w:val="single" w:sz="4" w:space="0" w:color="auto"/>
            </w:tcBorders>
            <w:hideMark/>
          </w:tcPr>
          <w:p w14:paraId="124402BB" w14:textId="77777777" w:rsidR="00640DBF" w:rsidRPr="00694EF2" w:rsidRDefault="00640DBF">
            <w:pPr>
              <w:rPr>
                <w:szCs w:val="21"/>
                <w:lang w:val="en-GB"/>
              </w:rPr>
            </w:pPr>
            <w:r w:rsidRPr="00694EF2">
              <w:rPr>
                <w:szCs w:val="21"/>
                <w:lang w:val="en-GB"/>
              </w:rPr>
              <w:t>405</w:t>
            </w:r>
          </w:p>
        </w:tc>
        <w:tc>
          <w:tcPr>
            <w:tcW w:w="1468" w:type="dxa"/>
            <w:tcBorders>
              <w:top w:val="single" w:sz="4" w:space="0" w:color="auto"/>
              <w:left w:val="single" w:sz="4" w:space="0" w:color="auto"/>
              <w:bottom w:val="single" w:sz="4" w:space="0" w:color="auto"/>
              <w:right w:val="single" w:sz="4" w:space="0" w:color="auto"/>
            </w:tcBorders>
            <w:hideMark/>
          </w:tcPr>
          <w:p w14:paraId="56297C1A" w14:textId="77777777" w:rsidR="00640DBF" w:rsidRPr="00694EF2" w:rsidRDefault="00640DBF">
            <w:pPr>
              <w:rPr>
                <w:color w:val="707070" w:themeColor="accent4"/>
                <w:szCs w:val="21"/>
                <w:lang w:val="en-GB"/>
              </w:rPr>
            </w:pPr>
            <w:r w:rsidRPr="00694EF2">
              <w:rPr>
                <w:color w:val="707070" w:themeColor="accent4"/>
                <w:szCs w:val="21"/>
                <w:lang w:val="en-GB"/>
              </w:rPr>
              <w:t>460</w:t>
            </w:r>
          </w:p>
        </w:tc>
        <w:tc>
          <w:tcPr>
            <w:tcW w:w="1276" w:type="dxa"/>
            <w:tcBorders>
              <w:top w:val="single" w:sz="4" w:space="0" w:color="auto"/>
              <w:left w:val="single" w:sz="4" w:space="0" w:color="auto"/>
              <w:bottom w:val="single" w:sz="4" w:space="0" w:color="auto"/>
              <w:right w:val="single" w:sz="4" w:space="0" w:color="auto"/>
            </w:tcBorders>
            <w:noWrap/>
            <w:hideMark/>
          </w:tcPr>
          <w:p w14:paraId="108AC5D1" w14:textId="77777777" w:rsidR="00640DBF" w:rsidRPr="00694EF2" w:rsidRDefault="00640DBF">
            <w:pPr>
              <w:rPr>
                <w:szCs w:val="21"/>
                <w:lang w:val="en-GB"/>
              </w:rPr>
            </w:pPr>
            <w:r w:rsidRPr="00694EF2">
              <w:rPr>
                <w:szCs w:val="21"/>
                <w:lang w:val="en-GB"/>
              </w:rPr>
              <w:t>-55</w:t>
            </w:r>
          </w:p>
        </w:tc>
      </w:tr>
      <w:tr w:rsidR="00640DBF" w:rsidRPr="00694EF2" w14:paraId="7B6821F3" w14:textId="77777777" w:rsidTr="00561820">
        <w:trPr>
          <w:trHeight w:val="227"/>
        </w:trPr>
        <w:tc>
          <w:tcPr>
            <w:tcW w:w="3631" w:type="dxa"/>
            <w:tcBorders>
              <w:top w:val="single" w:sz="4" w:space="0" w:color="auto"/>
              <w:left w:val="single" w:sz="4" w:space="0" w:color="auto"/>
              <w:bottom w:val="single" w:sz="4" w:space="0" w:color="auto"/>
              <w:right w:val="single" w:sz="4" w:space="0" w:color="auto"/>
            </w:tcBorders>
            <w:noWrap/>
          </w:tcPr>
          <w:p w14:paraId="7145DC2B" w14:textId="77777777" w:rsidR="00640DBF" w:rsidRPr="00694EF2" w:rsidRDefault="00640DBF">
            <w:pPr>
              <w:rPr>
                <w:szCs w:val="21"/>
                <w:lang w:val="en-GB"/>
              </w:rPr>
            </w:pPr>
            <w:r w:rsidRPr="00694EF2">
              <w:rPr>
                <w:szCs w:val="21"/>
                <w:lang w:val="en-GB"/>
              </w:rPr>
              <w:t>Frunk volume (liquid)</w:t>
            </w:r>
          </w:p>
        </w:tc>
        <w:tc>
          <w:tcPr>
            <w:tcW w:w="730" w:type="dxa"/>
            <w:tcBorders>
              <w:top w:val="single" w:sz="4" w:space="0" w:color="auto"/>
              <w:left w:val="single" w:sz="4" w:space="0" w:color="auto"/>
              <w:bottom w:val="single" w:sz="4" w:space="0" w:color="auto"/>
              <w:right w:val="single" w:sz="4" w:space="0" w:color="auto"/>
            </w:tcBorders>
            <w:noWrap/>
          </w:tcPr>
          <w:p w14:paraId="201C5D3A" w14:textId="77777777" w:rsidR="00640DBF" w:rsidRPr="00694EF2" w:rsidRDefault="00640DBF">
            <w:pPr>
              <w:rPr>
                <w:szCs w:val="21"/>
                <w:lang w:val="en-GB"/>
              </w:rPr>
            </w:pPr>
            <w:r w:rsidRPr="00694EF2">
              <w:rPr>
                <w:szCs w:val="21"/>
                <w:lang w:val="en-GB"/>
              </w:rPr>
              <w:t>L</w:t>
            </w:r>
          </w:p>
        </w:tc>
        <w:tc>
          <w:tcPr>
            <w:tcW w:w="920" w:type="dxa"/>
            <w:tcBorders>
              <w:top w:val="single" w:sz="4" w:space="0" w:color="auto"/>
              <w:left w:val="single" w:sz="4" w:space="0" w:color="auto"/>
              <w:bottom w:val="single" w:sz="4" w:space="0" w:color="auto"/>
              <w:right w:val="single" w:sz="4" w:space="0" w:color="auto"/>
            </w:tcBorders>
          </w:tcPr>
          <w:p w14:paraId="7B313A6E" w14:textId="77777777" w:rsidR="00640DBF" w:rsidRPr="00694EF2" w:rsidRDefault="00640DBF">
            <w:pPr>
              <w:rPr>
                <w:szCs w:val="21"/>
                <w:lang w:val="en-GB"/>
              </w:rPr>
            </w:pPr>
            <w:r w:rsidRPr="00694EF2">
              <w:rPr>
                <w:szCs w:val="21"/>
                <w:lang w:val="en-GB"/>
              </w:rPr>
              <w:t>101</w:t>
            </w:r>
          </w:p>
        </w:tc>
        <w:tc>
          <w:tcPr>
            <w:tcW w:w="1468" w:type="dxa"/>
            <w:tcBorders>
              <w:top w:val="single" w:sz="4" w:space="0" w:color="auto"/>
              <w:left w:val="single" w:sz="4" w:space="0" w:color="auto"/>
              <w:bottom w:val="single" w:sz="4" w:space="0" w:color="auto"/>
              <w:right w:val="single" w:sz="4" w:space="0" w:color="auto"/>
            </w:tcBorders>
          </w:tcPr>
          <w:p w14:paraId="2A9B8F4A" w14:textId="77777777" w:rsidR="00640DBF" w:rsidRPr="00694EF2" w:rsidRDefault="00640DBF">
            <w:pPr>
              <w:rPr>
                <w:color w:val="707070" w:themeColor="accent4"/>
                <w:szCs w:val="21"/>
                <w:lang w:val="en-GB"/>
              </w:rPr>
            </w:pPr>
            <w:r w:rsidRPr="00694EF2">
              <w:rPr>
                <w:color w:val="707070" w:themeColor="accent4"/>
                <w:szCs w:val="21"/>
                <w:lang w:val="en-GB"/>
              </w:rPr>
              <w:t>-</w:t>
            </w:r>
          </w:p>
        </w:tc>
        <w:tc>
          <w:tcPr>
            <w:tcW w:w="1276" w:type="dxa"/>
            <w:tcBorders>
              <w:top w:val="single" w:sz="4" w:space="0" w:color="auto"/>
              <w:left w:val="single" w:sz="4" w:space="0" w:color="auto"/>
              <w:bottom w:val="single" w:sz="4" w:space="0" w:color="auto"/>
              <w:right w:val="single" w:sz="4" w:space="0" w:color="auto"/>
            </w:tcBorders>
            <w:noWrap/>
          </w:tcPr>
          <w:p w14:paraId="2CD4D124" w14:textId="77777777" w:rsidR="00640DBF" w:rsidRPr="00694EF2" w:rsidRDefault="00640DBF">
            <w:pPr>
              <w:rPr>
                <w:szCs w:val="21"/>
                <w:lang w:val="en-GB"/>
              </w:rPr>
            </w:pPr>
            <w:r w:rsidRPr="00694EF2">
              <w:rPr>
                <w:szCs w:val="21"/>
                <w:lang w:val="en-GB"/>
              </w:rPr>
              <w:t>+101</w:t>
            </w:r>
          </w:p>
        </w:tc>
      </w:tr>
    </w:tbl>
    <w:p w14:paraId="64EB593E" w14:textId="77777777" w:rsidR="00640DBF" w:rsidRPr="00694EF2" w:rsidRDefault="00640DBF" w:rsidP="00640DBF">
      <w:pPr>
        <w:pStyle w:val="01Flietext"/>
        <w:spacing w:after="0"/>
        <w:rPr>
          <w:lang w:val="en-GB"/>
        </w:rPr>
      </w:pPr>
    </w:p>
    <w:p w14:paraId="33CB8401" w14:textId="77777777" w:rsidR="00640DBF" w:rsidRPr="00694EF2" w:rsidRDefault="00640DBF" w:rsidP="00640DBF">
      <w:pPr>
        <w:pStyle w:val="07Zwischenberschrift"/>
        <w:outlineLvl w:val="9"/>
        <w:rPr>
          <w:lang w:val="en-GB"/>
        </w:rPr>
      </w:pPr>
      <w:r w:rsidRPr="00694EF2">
        <w:rPr>
          <w:lang w:val="en-GB"/>
        </w:rPr>
        <w:t xml:space="preserve">Brightens the day and night: </w:t>
      </w:r>
      <w:r>
        <w:rPr>
          <w:lang w:val="en-GB"/>
        </w:rPr>
        <w:t xml:space="preserve">panel with </w:t>
      </w:r>
      <w:r w:rsidRPr="00694EF2">
        <w:rPr>
          <w:lang w:val="en-GB"/>
        </w:rPr>
        <w:t xml:space="preserve">illuminated </w:t>
      </w:r>
      <w:r>
        <w:rPr>
          <w:lang w:val="en-GB"/>
        </w:rPr>
        <w:t>Mercedes-Benz pattern</w:t>
      </w:r>
      <w:r w:rsidRPr="00694EF2">
        <w:rPr>
          <w:lang w:val="en-GB"/>
        </w:rPr>
        <w:t xml:space="preserve"> and headlights</w:t>
      </w:r>
      <w:r w:rsidRPr="00694EF2" w:rsidDel="008B2431">
        <w:rPr>
          <w:lang w:val="en-GB"/>
        </w:rPr>
        <w:t xml:space="preserve"> </w:t>
      </w:r>
      <w:r w:rsidRPr="00694EF2">
        <w:rPr>
          <w:lang w:val="en-GB"/>
        </w:rPr>
        <w:t xml:space="preserve">in star design </w:t>
      </w:r>
    </w:p>
    <w:p w14:paraId="2193E418" w14:textId="77777777" w:rsidR="00640DBF" w:rsidRPr="00694EF2" w:rsidRDefault="00640DBF" w:rsidP="00640DBF">
      <w:pPr>
        <w:pStyle w:val="01Flietext"/>
        <w:spacing w:after="0"/>
        <w:rPr>
          <w:lang w:val="en-GB"/>
        </w:rPr>
      </w:pPr>
      <w:bookmarkStart w:id="39" w:name="_Hlk190758159"/>
      <w:r w:rsidRPr="00694EF2">
        <w:rPr>
          <w:lang w:val="en-GB"/>
        </w:rPr>
        <w:t>The sporty front</w:t>
      </w:r>
      <w:r>
        <w:rPr>
          <w:lang w:val="en-GB"/>
        </w:rPr>
        <w:t xml:space="preserve"> end</w:t>
      </w:r>
      <w:r w:rsidRPr="00694EF2">
        <w:rPr>
          <w:lang w:val="en-GB"/>
        </w:rPr>
        <w:t xml:space="preserve"> </w:t>
      </w:r>
      <w:r>
        <w:rPr>
          <w:lang w:val="en-GB"/>
        </w:rPr>
        <w:t xml:space="preserve">of the all-electric CLA </w:t>
      </w:r>
      <w:r w:rsidRPr="00694EF2">
        <w:rPr>
          <w:lang w:val="en-GB"/>
        </w:rPr>
        <w:t xml:space="preserve">features a shark-nose design. The highlight is the new </w:t>
      </w:r>
      <w:r>
        <w:rPr>
          <w:lang w:val="en-GB"/>
        </w:rPr>
        <w:t xml:space="preserve">panel with </w:t>
      </w:r>
      <w:r w:rsidRPr="00694EF2">
        <w:rPr>
          <w:lang w:val="en-GB"/>
        </w:rPr>
        <w:t>illuminated</w:t>
      </w:r>
      <w:r>
        <w:rPr>
          <w:lang w:val="en-GB"/>
        </w:rPr>
        <w:t xml:space="preserve"> Mercedes-Benz pattern</w:t>
      </w:r>
      <w:r w:rsidRPr="00694EF2">
        <w:rPr>
          <w:lang w:val="en-GB"/>
        </w:rPr>
        <w:t>, which reinterprets the classic chrome grille. Seamlessly integrated into its surroundings, this design element not only includes the large iconic Mercedes-Benz star but also features a total of 142</w:t>
      </w:r>
      <w:r>
        <w:rPr>
          <w:lang w:val="en-GB"/>
        </w:rPr>
        <w:t xml:space="preserve"> chrome-effect</w:t>
      </w:r>
      <w:r w:rsidRPr="00694EF2">
        <w:rPr>
          <w:lang w:val="en-GB"/>
        </w:rPr>
        <w:t xml:space="preserve"> stars, creating a distinctive </w:t>
      </w:r>
      <w:r>
        <w:rPr>
          <w:lang w:val="en-GB"/>
        </w:rPr>
        <w:t>brand signature</w:t>
      </w:r>
      <w:r w:rsidRPr="00694EF2">
        <w:rPr>
          <w:lang w:val="en-GB"/>
        </w:rPr>
        <w:t>. The illuminated grille greets and bids farewell to the driver with various animations. Depending on country-specific regulations, the central star may also be fully or partially illuminated.</w:t>
      </w:r>
      <w:r w:rsidRPr="00694EF2">
        <w:rPr>
          <w:rStyle w:val="Funotenzeichen"/>
          <w:lang w:val="en-GB"/>
        </w:rPr>
        <w:footnoteReference w:id="25"/>
      </w:r>
      <w:r w:rsidRPr="00694EF2">
        <w:rPr>
          <w:lang w:val="en-GB"/>
        </w:rPr>
        <w:t xml:space="preserve"> </w:t>
      </w:r>
    </w:p>
    <w:p w14:paraId="41A23C5E" w14:textId="77777777" w:rsidR="00640DBF" w:rsidRPr="00694EF2" w:rsidRDefault="00640DBF" w:rsidP="00640DBF">
      <w:pPr>
        <w:pStyle w:val="01Flietext"/>
        <w:spacing w:after="0"/>
        <w:rPr>
          <w:lang w:val="en-GB"/>
        </w:rPr>
      </w:pPr>
    </w:p>
    <w:bookmarkEnd w:id="39"/>
    <w:p w14:paraId="07F2BF37" w14:textId="77777777" w:rsidR="00640DBF" w:rsidRPr="00694EF2" w:rsidRDefault="00640DBF" w:rsidP="00640DBF">
      <w:pPr>
        <w:pStyle w:val="01Flietext"/>
        <w:spacing w:after="0"/>
        <w:rPr>
          <w:lang w:val="en-GB"/>
        </w:rPr>
      </w:pPr>
      <w:r w:rsidRPr="00694EF2">
        <w:rPr>
          <w:lang w:val="en-GB"/>
        </w:rPr>
        <w:t xml:space="preserve">Full-LED headlights provide an emotional and </w:t>
      </w:r>
      <w:r>
        <w:rPr>
          <w:lang w:val="en-GB"/>
        </w:rPr>
        <w:t>striking</w:t>
      </w:r>
      <w:r w:rsidRPr="00694EF2">
        <w:rPr>
          <w:lang w:val="en-GB"/>
        </w:rPr>
        <w:t xml:space="preserve"> appearance both day and night, </w:t>
      </w:r>
      <w:r>
        <w:rPr>
          <w:lang w:val="en-GB"/>
        </w:rPr>
        <w:t>as well as optimum illumination of the road</w:t>
      </w:r>
      <w:r w:rsidRPr="00694EF2">
        <w:rPr>
          <w:lang w:val="en-GB"/>
        </w:rPr>
        <w:t>. They are connected by a</w:t>
      </w:r>
      <w:r>
        <w:rPr>
          <w:lang w:val="en-GB"/>
        </w:rPr>
        <w:t xml:space="preserve"> band of</w:t>
      </w:r>
      <w:r w:rsidRPr="00694EF2">
        <w:rPr>
          <w:lang w:val="en-GB"/>
        </w:rPr>
        <w:t xml:space="preserve"> light. The innovative star design contribute</w:t>
      </w:r>
      <w:r>
        <w:rPr>
          <w:lang w:val="en-GB"/>
        </w:rPr>
        <w:t>s</w:t>
      </w:r>
      <w:r w:rsidRPr="00694EF2">
        <w:rPr>
          <w:lang w:val="en-GB"/>
        </w:rPr>
        <w:t xml:space="preserve"> to the unmistakable brand identity. </w:t>
      </w:r>
      <w:r>
        <w:rPr>
          <w:lang w:val="en-GB"/>
        </w:rPr>
        <w:t xml:space="preserve">With the </w:t>
      </w:r>
      <w:r w:rsidRPr="00694EF2">
        <w:rPr>
          <w:lang w:val="en-GB"/>
        </w:rPr>
        <w:t>optional MULTIBEAM LED headlights</w:t>
      </w:r>
      <w:r>
        <w:rPr>
          <w:lang w:val="en-GB"/>
        </w:rPr>
        <w:t>, the daytime running lights are designed in the shape of the Mercedes-Benz star. The</w:t>
      </w:r>
      <w:r w:rsidRPr="00694EF2">
        <w:rPr>
          <w:lang w:val="en-GB"/>
        </w:rPr>
        <w:t xml:space="preserve"> standard LED High Performance headlights</w:t>
      </w:r>
      <w:r>
        <w:rPr>
          <w:lang w:val="en-GB"/>
        </w:rPr>
        <w:t xml:space="preserve"> feature the star as a chrome-plated design element.</w:t>
      </w:r>
    </w:p>
    <w:p w14:paraId="069E4506" w14:textId="77777777" w:rsidR="00640DBF" w:rsidRPr="00694EF2" w:rsidRDefault="00640DBF" w:rsidP="00640DBF">
      <w:pPr>
        <w:pStyle w:val="01Flietext"/>
        <w:spacing w:after="0"/>
        <w:rPr>
          <w:lang w:val="en-GB"/>
        </w:rPr>
      </w:pPr>
    </w:p>
    <w:p w14:paraId="00CAB8D2" w14:textId="77777777" w:rsidR="00640DBF" w:rsidRPr="00694EF2" w:rsidRDefault="00640DBF" w:rsidP="00640DBF">
      <w:pPr>
        <w:pStyle w:val="01Flietext"/>
        <w:spacing w:after="0"/>
        <w:rPr>
          <w:rFonts w:eastAsia="MB Corpo S Text Office Light" w:cs="MB Corpo S Text Office Light"/>
          <w:lang w:val="en-GB"/>
        </w:rPr>
      </w:pPr>
      <w:r w:rsidRPr="00694EF2">
        <w:rPr>
          <w:lang w:val="en-GB"/>
        </w:rPr>
        <w:t>The frameless doors with chrome trim emphasise the sportiness and timeless elegance of the new model. The large panoramic roof</w:t>
      </w:r>
      <w:r>
        <w:rPr>
          <w:lang w:val="en-GB"/>
        </w:rPr>
        <w:t xml:space="preserve"> comes as standard and</w:t>
      </w:r>
      <w:r w:rsidRPr="00694EF2">
        <w:rPr>
          <w:lang w:val="en-GB"/>
        </w:rPr>
        <w:t xml:space="preserve"> brings plenty of light into the interior. The compact exterior mirrors are mounted on the beltline. The retractable door handles (optional in conjunction with KEYLESS</w:t>
      </w:r>
      <w:r>
        <w:rPr>
          <w:lang w:val="en-GB"/>
        </w:rPr>
        <w:t>-</w:t>
      </w:r>
      <w:r w:rsidRPr="00694EF2">
        <w:rPr>
          <w:lang w:val="en-GB"/>
        </w:rPr>
        <w:t>GO) are flush with the body and contribute to optimised aerodynamics.</w:t>
      </w:r>
      <w:r w:rsidRPr="00694EF2">
        <w:rPr>
          <w:rFonts w:eastAsia="MB Corpo S Text Office Light" w:cs="MB Corpo S Text Office Light"/>
          <w:lang w:val="en-GB"/>
        </w:rPr>
        <w:t xml:space="preserve"> </w:t>
      </w:r>
    </w:p>
    <w:p w14:paraId="7C210842" w14:textId="77777777" w:rsidR="00640DBF" w:rsidRPr="00694EF2" w:rsidRDefault="00640DBF" w:rsidP="00640DBF">
      <w:pPr>
        <w:pStyle w:val="01Flietext"/>
        <w:spacing w:after="0"/>
        <w:rPr>
          <w:lang w:val="en-GB"/>
        </w:rPr>
      </w:pPr>
    </w:p>
    <w:p w14:paraId="1A46C01F" w14:textId="77777777" w:rsidR="00640DBF" w:rsidRPr="00694EF2" w:rsidRDefault="00640DBF" w:rsidP="00640DBF">
      <w:pPr>
        <w:pStyle w:val="01Flietext"/>
        <w:spacing w:after="0"/>
        <w:rPr>
          <w:lang w:val="en-GB"/>
        </w:rPr>
      </w:pPr>
      <w:r w:rsidRPr="00694EF2">
        <w:rPr>
          <w:lang w:val="en-GB"/>
        </w:rPr>
        <w:t>The GT rear end gives the CLA a powerful presence. The star-shaped taillights are connected by a</w:t>
      </w:r>
      <w:r>
        <w:rPr>
          <w:lang w:val="en-GB"/>
        </w:rPr>
        <w:t xml:space="preserve"> band of</w:t>
      </w:r>
      <w:r w:rsidRPr="00694EF2">
        <w:rPr>
          <w:lang w:val="en-GB"/>
        </w:rPr>
        <w:t xml:space="preserve"> light, which is animated with coming-home and leaving-home scenarios. As is typical for sporty Mercedes-Benz vehicles, the license plate is positioned in the bumper. The rear diffuser is elegantly painted in high-gloss black, aerodynamically optimised and contributes to the model’s excellent drag coefficient. </w:t>
      </w:r>
      <w:r>
        <w:rPr>
          <w:lang w:val="en-GB"/>
        </w:rPr>
        <w:t xml:space="preserve">Alloy wheels come in a choice of </w:t>
      </w:r>
      <w:r w:rsidRPr="00694EF2">
        <w:rPr>
          <w:lang w:val="en-GB"/>
        </w:rPr>
        <w:t>ten exclusive designs, ranging</w:t>
      </w:r>
      <w:r>
        <w:rPr>
          <w:lang w:val="en-GB"/>
        </w:rPr>
        <w:t xml:space="preserve"> in size</w:t>
      </w:r>
      <w:r w:rsidRPr="00694EF2">
        <w:rPr>
          <w:lang w:val="en-GB"/>
        </w:rPr>
        <w:t xml:space="preserve"> from 17 to 19 inches. All wheels have also been aerodynamically refined.</w:t>
      </w:r>
    </w:p>
    <w:p w14:paraId="274512BF" w14:textId="77777777" w:rsidR="00640DBF" w:rsidRPr="00694EF2" w:rsidRDefault="00640DBF" w:rsidP="00640DBF">
      <w:pPr>
        <w:pStyle w:val="01Flietext"/>
        <w:spacing w:after="0"/>
        <w:rPr>
          <w:lang w:val="en-GB"/>
        </w:rPr>
      </w:pPr>
    </w:p>
    <w:p w14:paraId="4DC84F12" w14:textId="77777777" w:rsidR="00640DBF" w:rsidRPr="00694EF2" w:rsidRDefault="00640DBF" w:rsidP="00640DBF">
      <w:pPr>
        <w:pStyle w:val="01Flietext"/>
        <w:spacing w:after="0"/>
        <w:rPr>
          <w:rFonts w:ascii="MB Corpo S Text Office" w:hAnsi="MB Corpo S Text Office"/>
          <w:lang w:val="en-GB"/>
        </w:rPr>
      </w:pPr>
      <w:r w:rsidRPr="00694EF2">
        <w:rPr>
          <w:rFonts w:ascii="MB Corpo S Text Office" w:hAnsi="MB Corpo S Text Office"/>
          <w:lang w:val="en-GB"/>
        </w:rPr>
        <w:lastRenderedPageBreak/>
        <w:t xml:space="preserve">Best-in-class standard equipment </w:t>
      </w:r>
    </w:p>
    <w:p w14:paraId="188E3E7B" w14:textId="77777777" w:rsidR="00640DBF" w:rsidRPr="00694EF2" w:rsidRDefault="00640DBF" w:rsidP="00640DBF">
      <w:pPr>
        <w:spacing w:line="280" w:lineRule="exact"/>
        <w:rPr>
          <w:lang w:val="en-GB"/>
        </w:rPr>
      </w:pPr>
      <w:bookmarkStart w:id="40" w:name="_Hlk190758361"/>
      <w:r w:rsidRPr="00694EF2">
        <w:rPr>
          <w:lang w:val="en-GB"/>
        </w:rPr>
        <w:t xml:space="preserve">With the </w:t>
      </w:r>
      <w:r>
        <w:rPr>
          <w:lang w:val="en-GB"/>
        </w:rPr>
        <w:t>all-</w:t>
      </w:r>
      <w:r w:rsidRPr="00694EF2">
        <w:rPr>
          <w:lang w:val="en-GB"/>
        </w:rPr>
        <w:t xml:space="preserve">new CLA, Mercedes-Benz </w:t>
      </w:r>
      <w:r>
        <w:rPr>
          <w:lang w:val="en-GB"/>
        </w:rPr>
        <w:t xml:space="preserve">offers even more upgraded </w:t>
      </w:r>
      <w:r w:rsidRPr="00694EF2">
        <w:rPr>
          <w:lang w:val="en-GB"/>
        </w:rPr>
        <w:t xml:space="preserve">standard equipment. Every CLA is delivered in the Progressive Line as standard. The equipment includes LED High Performance headlights, the Mirror Package, a multifunction leather steering wheel in a sport design, comfort seats in ARTICO man-made leather/fabric with seat heating and 4-way lumbar support, and the THERMATIC single-zone climate control with air vents for the second row. Four USB-C charging ports with a power output of 100 watts further enhance passenger comfort. </w:t>
      </w:r>
    </w:p>
    <w:p w14:paraId="23FFBF77" w14:textId="77777777" w:rsidR="00640DBF" w:rsidRPr="00694EF2" w:rsidRDefault="00640DBF" w:rsidP="00640DBF">
      <w:pPr>
        <w:spacing w:line="280" w:lineRule="exact"/>
        <w:rPr>
          <w:lang w:val="en-GB"/>
        </w:rPr>
      </w:pPr>
    </w:p>
    <w:bookmarkEnd w:id="40"/>
    <w:p w14:paraId="2560F659" w14:textId="77777777" w:rsidR="00640DBF" w:rsidRDefault="00640DBF" w:rsidP="00640DBF">
      <w:pPr>
        <w:spacing w:line="280" w:lineRule="exact"/>
        <w:rPr>
          <w:lang w:val="en-GB"/>
        </w:rPr>
      </w:pPr>
      <w:r w:rsidRPr="00694EF2">
        <w:rPr>
          <w:lang w:val="en-GB"/>
        </w:rPr>
        <w:t>The highly successful AMG Line is available as an option, further emphasising the vehicle’s sportiness. Exterior features include 18-inch alloy wheels, a front bumper with air intakes and a chrome splitter and a specific rear bumper.</w:t>
      </w:r>
      <w:r>
        <w:rPr>
          <w:lang w:val="en-GB"/>
        </w:rPr>
        <w:t xml:space="preserve"> When the door is opened,</w:t>
      </w:r>
      <w:r w:rsidRPr="00694EF2">
        <w:rPr>
          <w:lang w:val="en-GB"/>
        </w:rPr>
        <w:t xml:space="preserve"> </w:t>
      </w:r>
      <w:r>
        <w:rPr>
          <w:lang w:val="en-GB"/>
        </w:rPr>
        <w:t>d</w:t>
      </w:r>
      <w:r w:rsidRPr="00694EF2">
        <w:rPr>
          <w:lang w:val="en-GB"/>
        </w:rPr>
        <w:t xml:space="preserve">rivers are greeted with an animated light carpet </w:t>
      </w:r>
      <w:r>
        <w:rPr>
          <w:lang w:val="en-GB"/>
        </w:rPr>
        <w:t>featuring</w:t>
      </w:r>
      <w:r w:rsidRPr="00694EF2">
        <w:rPr>
          <w:lang w:val="en-GB"/>
        </w:rPr>
        <w:t xml:space="preserve"> a star pattern. The interior of AMG Line vehicles features sporty accents such as a sport</w:t>
      </w:r>
      <w:r>
        <w:rPr>
          <w:lang w:val="en-GB"/>
        </w:rPr>
        <w:t>s</w:t>
      </w:r>
      <w:r w:rsidRPr="00694EF2">
        <w:rPr>
          <w:lang w:val="en-GB"/>
        </w:rPr>
        <w:t xml:space="preserve"> leather steering wheel with a flattened rim</w:t>
      </w:r>
      <w:r>
        <w:rPr>
          <w:lang w:val="en-GB"/>
        </w:rPr>
        <w:t xml:space="preserve"> and</w:t>
      </w:r>
      <w:r w:rsidRPr="00694EF2">
        <w:rPr>
          <w:lang w:val="en-GB"/>
        </w:rPr>
        <w:t xml:space="preserve"> red contrast</w:t>
      </w:r>
      <w:r>
        <w:rPr>
          <w:lang w:val="en-GB"/>
        </w:rPr>
        <w:t>ing</w:t>
      </w:r>
      <w:r w:rsidRPr="00694EF2">
        <w:rPr>
          <w:lang w:val="en-GB"/>
        </w:rPr>
        <w:t xml:space="preserve"> stitching on the door panels</w:t>
      </w:r>
      <w:r>
        <w:rPr>
          <w:lang w:val="en-GB"/>
        </w:rPr>
        <w:t>. It also has</w:t>
      </w:r>
      <w:r w:rsidRPr="00694EF2">
        <w:rPr>
          <w:lang w:val="en-GB"/>
        </w:rPr>
        <w:t xml:space="preserve"> sports seats in black ARTICO/MICROCUT</w:t>
      </w:r>
      <w:r>
        <w:rPr>
          <w:lang w:val="en-GB"/>
        </w:rPr>
        <w:t xml:space="preserve"> and an AMG sports pedal set in brushed stainless steel with black rubber studs</w:t>
      </w:r>
      <w:r w:rsidRPr="00694EF2">
        <w:rPr>
          <w:lang w:val="en-GB"/>
        </w:rPr>
        <w:t>.</w:t>
      </w:r>
    </w:p>
    <w:p w14:paraId="13D77E11" w14:textId="77777777" w:rsidR="00640DBF" w:rsidRDefault="00640DBF" w:rsidP="00640DBF">
      <w:pPr>
        <w:spacing w:line="280" w:lineRule="exact"/>
        <w:rPr>
          <w:lang w:val="en-GB"/>
        </w:rPr>
      </w:pPr>
    </w:p>
    <w:p w14:paraId="4D0BFB76" w14:textId="77777777" w:rsidR="00640DBF" w:rsidRPr="00694EF2" w:rsidRDefault="00640DBF" w:rsidP="00640DBF">
      <w:pPr>
        <w:spacing w:line="280" w:lineRule="exact"/>
        <w:rPr>
          <w:lang w:val="en-GB"/>
        </w:rPr>
      </w:pPr>
      <w:r w:rsidRPr="00694EF2">
        <w:rPr>
          <w:lang w:val="en-GB"/>
        </w:rPr>
        <w:t>For a</w:t>
      </w:r>
      <w:r>
        <w:rPr>
          <w:lang w:val="en-GB"/>
        </w:rPr>
        <w:t xml:space="preserve"> more exclusive</w:t>
      </w:r>
      <w:r w:rsidRPr="00694EF2">
        <w:rPr>
          <w:lang w:val="en-GB"/>
        </w:rPr>
        <w:t xml:space="preserve"> appearance, the Night Package is available as an option. </w:t>
      </w:r>
      <w:r w:rsidRPr="00E63317">
        <w:rPr>
          <w:lang w:val="en-GB"/>
        </w:rPr>
        <w:t>It can be combined with both the standard equipment and the AMG Line.</w:t>
      </w:r>
      <w:r>
        <w:rPr>
          <w:lang w:val="en-GB"/>
        </w:rPr>
        <w:t xml:space="preserve"> </w:t>
      </w:r>
      <w:r w:rsidRPr="00694EF2">
        <w:rPr>
          <w:lang w:val="en-GB"/>
        </w:rPr>
        <w:t>It includes high-gloss black trim elements on the bumpers, E-line and beltline, a high-gloss black upper</w:t>
      </w:r>
      <w:r>
        <w:rPr>
          <w:lang w:val="en-GB"/>
        </w:rPr>
        <w:t xml:space="preserve"> casing on the</w:t>
      </w:r>
      <w:r w:rsidRPr="00694EF2">
        <w:rPr>
          <w:lang w:val="en-GB"/>
        </w:rPr>
        <w:t xml:space="preserve"> exterior mirror</w:t>
      </w:r>
      <w:r>
        <w:rPr>
          <w:lang w:val="en-GB"/>
        </w:rPr>
        <w:t>s</w:t>
      </w:r>
      <w:r w:rsidRPr="00694EF2">
        <w:rPr>
          <w:lang w:val="en-GB"/>
        </w:rPr>
        <w:t xml:space="preserve"> and tinted rear windows. The package also includes specific 18-inch alloy wheels.</w:t>
      </w:r>
    </w:p>
    <w:p w14:paraId="5FBABAED" w14:textId="77777777" w:rsidR="00640DBF" w:rsidRPr="00694EF2" w:rsidRDefault="00640DBF" w:rsidP="00640DBF">
      <w:pPr>
        <w:spacing w:line="280" w:lineRule="exact"/>
        <w:rPr>
          <w:lang w:val="en-GB"/>
        </w:rPr>
      </w:pPr>
    </w:p>
    <w:p w14:paraId="19A206DE" w14:textId="77777777" w:rsidR="00640DBF" w:rsidRPr="00694EF2" w:rsidRDefault="00640DBF" w:rsidP="00640DBF">
      <w:pPr>
        <w:spacing w:line="280" w:lineRule="exact"/>
        <w:rPr>
          <w:lang w:val="en-GB"/>
        </w:rPr>
      </w:pPr>
      <w:r w:rsidRPr="00694EF2">
        <w:rPr>
          <w:lang w:val="en-GB"/>
        </w:rPr>
        <w:t xml:space="preserve">For customers who prefer even more sportiness, the AMG Line Plus is available for the first time. It adds additional design elements from the </w:t>
      </w:r>
      <w:r>
        <w:rPr>
          <w:lang w:val="en-GB"/>
        </w:rPr>
        <w:t>AMG</w:t>
      </w:r>
      <w:r w:rsidRPr="00694EF2">
        <w:rPr>
          <w:lang w:val="en-GB"/>
        </w:rPr>
        <w:t xml:space="preserve"> Performance </w:t>
      </w:r>
      <w:r>
        <w:rPr>
          <w:lang w:val="en-GB"/>
        </w:rPr>
        <w:t>P</w:t>
      </w:r>
      <w:r w:rsidRPr="00694EF2">
        <w:rPr>
          <w:lang w:val="en-GB"/>
        </w:rPr>
        <w:t>rogramme to the AMG Line</w:t>
      </w:r>
      <w:r>
        <w:rPr>
          <w:lang w:val="en-GB"/>
        </w:rPr>
        <w:t>. These include</w:t>
      </w:r>
      <w:r w:rsidRPr="00694EF2">
        <w:rPr>
          <w:lang w:val="en-GB"/>
        </w:rPr>
        <w:t xml:space="preserve"> a high-gloss black rear spoiler, illuminated high-gloss black door sills and exclusive 19-inch alloy wheels. Red MANUFAKTUR seat belts and the Night Package complete the AMG Line Plus.</w:t>
      </w:r>
    </w:p>
    <w:p w14:paraId="77EE3448" w14:textId="77777777" w:rsidR="00640DBF" w:rsidRPr="00694EF2" w:rsidRDefault="00640DBF" w:rsidP="00640DBF">
      <w:pPr>
        <w:spacing w:line="280" w:lineRule="exact"/>
        <w:rPr>
          <w:lang w:val="en-GB"/>
        </w:rPr>
      </w:pPr>
    </w:p>
    <w:p w14:paraId="0858B2DC" w14:textId="77777777" w:rsidR="00640DBF" w:rsidRPr="00694EF2" w:rsidRDefault="00640DBF" w:rsidP="00640DBF">
      <w:pPr>
        <w:pStyle w:val="07Zwischenberschrift"/>
        <w:outlineLvl w:val="9"/>
        <w:rPr>
          <w:rFonts w:eastAsiaTheme="minorHAnsi" w:cstheme="minorBidi"/>
          <w:szCs w:val="21"/>
          <w:lang w:val="en-GB"/>
        </w:rPr>
      </w:pPr>
      <w:r w:rsidRPr="00694EF2">
        <w:rPr>
          <w:rFonts w:eastAsiaTheme="minorHAnsi" w:cstheme="minorBidi"/>
          <w:szCs w:val="21"/>
          <w:lang w:val="en-GB"/>
        </w:rPr>
        <w:t>Light-flooded ambiance: panoramic roof with heat protection coating</w:t>
      </w:r>
      <w:r>
        <w:rPr>
          <w:rFonts w:eastAsiaTheme="minorHAnsi" w:cstheme="minorBidi"/>
          <w:szCs w:val="21"/>
          <w:lang w:val="en-GB"/>
        </w:rPr>
        <w:t xml:space="preserve"> fitted as standard</w:t>
      </w:r>
    </w:p>
    <w:p w14:paraId="4DD24969" w14:textId="77777777" w:rsidR="00640DBF" w:rsidRPr="00694EF2" w:rsidRDefault="00640DBF" w:rsidP="00640DBF">
      <w:pPr>
        <w:pStyle w:val="01Flietext"/>
        <w:spacing w:after="0"/>
        <w:rPr>
          <w:lang w:val="en-GB"/>
        </w:rPr>
      </w:pPr>
      <w:bookmarkStart w:id="41" w:name="_Hlk190758401"/>
      <w:r w:rsidRPr="00694EF2">
        <w:rPr>
          <w:lang w:val="en-GB"/>
        </w:rPr>
        <w:t>All CLA models come</w:t>
      </w:r>
      <w:r>
        <w:rPr>
          <w:lang w:val="en-GB"/>
        </w:rPr>
        <w:t xml:space="preserve"> as</w:t>
      </w:r>
      <w:r w:rsidRPr="00694EF2">
        <w:rPr>
          <w:lang w:val="en-GB"/>
        </w:rPr>
        <w:t xml:space="preserve"> standard with a large panoramic roof. This one-piece fixed glass roof has no central brace and extends seamlessly from the winds</w:t>
      </w:r>
      <w:r>
        <w:rPr>
          <w:lang w:val="en-GB"/>
        </w:rPr>
        <w:t>creen</w:t>
      </w:r>
      <w:r w:rsidRPr="00694EF2">
        <w:rPr>
          <w:lang w:val="en-GB"/>
        </w:rPr>
        <w:t xml:space="preserve"> frame to the rear. This design provides a new interior experience with an almost unobstructed view upwards. It also contributes to </w:t>
      </w:r>
      <w:r>
        <w:rPr>
          <w:lang w:val="en-GB"/>
        </w:rPr>
        <w:t xml:space="preserve">more </w:t>
      </w:r>
      <w:r w:rsidRPr="00694EF2">
        <w:rPr>
          <w:lang w:val="en-GB"/>
        </w:rPr>
        <w:t>generous headroom in both seating rows</w:t>
      </w:r>
      <w:r>
        <w:rPr>
          <w:lang w:val="en-GB"/>
        </w:rPr>
        <w:t xml:space="preserve"> compared to its predecessor</w:t>
      </w:r>
      <w:r w:rsidRPr="00694EF2">
        <w:rPr>
          <w:lang w:val="en-GB"/>
        </w:rPr>
        <w:t xml:space="preserve">. </w:t>
      </w:r>
    </w:p>
    <w:p w14:paraId="1757106C" w14:textId="77777777" w:rsidR="00640DBF" w:rsidRPr="00694EF2" w:rsidRDefault="00640DBF" w:rsidP="00640DBF">
      <w:pPr>
        <w:pStyle w:val="01Flietext"/>
        <w:spacing w:after="0"/>
        <w:rPr>
          <w:lang w:val="en-GB"/>
        </w:rPr>
      </w:pPr>
    </w:p>
    <w:p w14:paraId="021DB975" w14:textId="77777777" w:rsidR="00640DBF" w:rsidRPr="00694EF2" w:rsidRDefault="00640DBF" w:rsidP="00640DBF">
      <w:pPr>
        <w:pStyle w:val="01Flietext"/>
        <w:spacing w:after="0"/>
        <w:rPr>
          <w:lang w:val="en-GB"/>
        </w:rPr>
      </w:pPr>
      <w:r>
        <w:rPr>
          <w:lang w:val="en-GB"/>
        </w:rPr>
        <w:t>H</w:t>
      </w:r>
      <w:r w:rsidRPr="00694EF2">
        <w:rPr>
          <w:lang w:val="en-GB"/>
        </w:rPr>
        <w:t>eat-insulating</w:t>
      </w:r>
      <w:r>
        <w:rPr>
          <w:lang w:val="en-GB"/>
        </w:rPr>
        <w:t xml:space="preserve"> laminated safety</w:t>
      </w:r>
      <w:r w:rsidRPr="00694EF2">
        <w:rPr>
          <w:lang w:val="en-GB"/>
        </w:rPr>
        <w:t xml:space="preserve"> glass protect</w:t>
      </w:r>
      <w:r>
        <w:rPr>
          <w:lang w:val="en-GB"/>
        </w:rPr>
        <w:t>s</w:t>
      </w:r>
      <w:r w:rsidRPr="00694EF2">
        <w:rPr>
          <w:lang w:val="en-GB"/>
        </w:rPr>
        <w:t xml:space="preserve"> against sunlight. The exterior surface is coated with a 250-nanomet</w:t>
      </w:r>
      <w:r>
        <w:rPr>
          <w:lang w:val="en-GB"/>
        </w:rPr>
        <w:t>re</w:t>
      </w:r>
      <w:r w:rsidRPr="00694EF2">
        <w:rPr>
          <w:lang w:val="en-GB"/>
        </w:rPr>
        <w:t xml:space="preserve"> thin infrared film that reflects long-wave radiation, reducing potential glare. For comparison, a human hair has a diameter of about 50,000 nanomet</w:t>
      </w:r>
      <w:r>
        <w:rPr>
          <w:lang w:val="en-GB"/>
        </w:rPr>
        <w:t>re</w:t>
      </w:r>
      <w:r w:rsidRPr="00694EF2">
        <w:rPr>
          <w:lang w:val="en-GB"/>
        </w:rPr>
        <w:t>s. The equally thin 200-nanomet</w:t>
      </w:r>
      <w:r>
        <w:rPr>
          <w:lang w:val="en-GB"/>
        </w:rPr>
        <w:t>re</w:t>
      </w:r>
      <w:r w:rsidRPr="00694EF2">
        <w:rPr>
          <w:lang w:val="en-GB"/>
        </w:rPr>
        <w:t xml:space="preserve"> Low-Emissivity (LowE) coating on the interior side of the panoramic roof reduces the emissivity of the glass and serves as heat protection. This design eliminates the need for a roller</w:t>
      </w:r>
      <w:r>
        <w:rPr>
          <w:lang w:val="en-GB"/>
        </w:rPr>
        <w:t xml:space="preserve"> blind</w:t>
      </w:r>
      <w:r w:rsidRPr="00694EF2">
        <w:rPr>
          <w:lang w:val="en-GB"/>
        </w:rPr>
        <w:t xml:space="preserve">, creating an even airier impression. </w:t>
      </w:r>
      <w:bookmarkEnd w:id="41"/>
    </w:p>
    <w:p w14:paraId="49607626" w14:textId="77777777" w:rsidR="00640DBF" w:rsidRPr="00694EF2" w:rsidRDefault="00640DBF" w:rsidP="00640DBF">
      <w:pPr>
        <w:pStyle w:val="01Flietext"/>
        <w:spacing w:after="0"/>
        <w:rPr>
          <w:lang w:val="en-GB"/>
        </w:rPr>
      </w:pPr>
    </w:p>
    <w:p w14:paraId="14A175F0" w14:textId="77777777" w:rsidR="00640DBF" w:rsidRPr="00694EF2" w:rsidRDefault="00640DBF" w:rsidP="00640DBF">
      <w:pPr>
        <w:pStyle w:val="07Zwischenberschrift"/>
        <w:outlineLvl w:val="9"/>
        <w:rPr>
          <w:rFonts w:eastAsiaTheme="minorHAnsi" w:cstheme="minorBidi"/>
          <w:szCs w:val="21"/>
          <w:lang w:val="en-GB"/>
        </w:rPr>
      </w:pPr>
      <w:r w:rsidRPr="00694EF2">
        <w:rPr>
          <w:rFonts w:eastAsiaTheme="minorHAnsi" w:cstheme="minorBidi"/>
          <w:szCs w:val="21"/>
          <w:lang w:val="en-GB"/>
        </w:rPr>
        <w:t>New spatial experience: visual reduction to a few floating high-tech elements</w:t>
      </w:r>
    </w:p>
    <w:p w14:paraId="11363269" w14:textId="77777777" w:rsidR="00640DBF" w:rsidRPr="00694EF2" w:rsidRDefault="00640DBF" w:rsidP="00640DBF">
      <w:pPr>
        <w:pStyle w:val="01Flietext"/>
        <w:spacing w:after="0"/>
        <w:rPr>
          <w:lang w:val="en-GB"/>
        </w:rPr>
      </w:pPr>
      <w:bookmarkStart w:id="42" w:name="_Hlk190758724"/>
      <w:r w:rsidRPr="00694EF2">
        <w:rPr>
          <w:lang w:val="en-GB"/>
        </w:rPr>
        <w:t xml:space="preserve">The interior of the CLA offers a new luxury experience in this vehicle class. The previous sculptural automotive design has been replaced by a new design concept that follows the principle of reduction to the essentials. It </w:t>
      </w:r>
      <w:r>
        <w:rPr>
          <w:lang w:val="en-GB"/>
        </w:rPr>
        <w:t>de-emphasises the underlying structure</w:t>
      </w:r>
      <w:r w:rsidRPr="00694EF2">
        <w:rPr>
          <w:lang w:val="en-GB"/>
        </w:rPr>
        <w:t xml:space="preserve"> and focuses on a few iconic high-tech elements. This radical reduction characterises the avant-garde style of the interior. The inspiration for the control elements came from modern product design in the consumer electronics sector. </w:t>
      </w:r>
    </w:p>
    <w:p w14:paraId="67389ECA" w14:textId="77777777" w:rsidR="00640DBF" w:rsidRPr="00694EF2" w:rsidRDefault="00640DBF" w:rsidP="00640DBF">
      <w:pPr>
        <w:pStyle w:val="01Flietext"/>
        <w:spacing w:after="0"/>
        <w:rPr>
          <w:lang w:val="en-GB"/>
        </w:rPr>
      </w:pPr>
    </w:p>
    <w:p w14:paraId="02309184" w14:textId="77777777" w:rsidR="00640DBF" w:rsidRPr="00694EF2" w:rsidRDefault="00640DBF" w:rsidP="00640DBF">
      <w:pPr>
        <w:pStyle w:val="01Flietext"/>
        <w:spacing w:after="0"/>
        <w:rPr>
          <w:lang w:val="en-GB"/>
        </w:rPr>
      </w:pPr>
      <w:r w:rsidRPr="00694EF2">
        <w:rPr>
          <w:lang w:val="en-GB"/>
        </w:rPr>
        <w:t xml:space="preserve">The highlight of the interior is the optional, floating MBUX Superscreen, which extends across the entire interior width. Behind a large glass surface are the </w:t>
      </w:r>
      <w:r>
        <w:rPr>
          <w:lang w:val="en-GB"/>
        </w:rPr>
        <w:t>26-centimetre</w:t>
      </w:r>
      <w:r w:rsidRPr="00694EF2">
        <w:rPr>
          <w:lang w:val="en-GB"/>
        </w:rPr>
        <w:t xml:space="preserve"> </w:t>
      </w:r>
      <w:r>
        <w:rPr>
          <w:lang w:val="en-GB"/>
        </w:rPr>
        <w:t>(</w:t>
      </w:r>
      <w:r w:rsidRPr="00694EF2">
        <w:rPr>
          <w:lang w:val="en-GB"/>
        </w:rPr>
        <w:t>10.25-inch</w:t>
      </w:r>
      <w:r>
        <w:rPr>
          <w:lang w:val="en-GB"/>
        </w:rPr>
        <w:t>)</w:t>
      </w:r>
      <w:r w:rsidRPr="00694EF2">
        <w:rPr>
          <w:lang w:val="en-GB"/>
        </w:rPr>
        <w:t xml:space="preserve"> driver display and the</w:t>
      </w:r>
      <w:r>
        <w:rPr>
          <w:lang w:val="en-GB"/>
        </w:rPr>
        <w:t xml:space="preserve"> 35.6-centimetre</w:t>
      </w:r>
      <w:r w:rsidRPr="00694EF2">
        <w:rPr>
          <w:lang w:val="en-GB"/>
        </w:rPr>
        <w:t xml:space="preserve"> </w:t>
      </w:r>
      <w:r>
        <w:rPr>
          <w:lang w:val="en-GB"/>
        </w:rPr>
        <w:t>(</w:t>
      </w:r>
      <w:r w:rsidRPr="00694EF2">
        <w:rPr>
          <w:lang w:val="en-GB"/>
        </w:rPr>
        <w:t>14-inch</w:t>
      </w:r>
      <w:r>
        <w:rPr>
          <w:lang w:val="en-GB"/>
        </w:rPr>
        <w:t>)</w:t>
      </w:r>
      <w:r w:rsidRPr="00694EF2">
        <w:rPr>
          <w:lang w:val="en-GB"/>
        </w:rPr>
        <w:t xml:space="preserve"> central display (for display and control concepts, see separate chapter), both with LCD technology. After market launch of the CLA, the MBUX Superscreen will be available as an optional extra with an additional </w:t>
      </w:r>
      <w:r>
        <w:rPr>
          <w:lang w:val="en-GB"/>
        </w:rPr>
        <w:t>35.6-centimetre</w:t>
      </w:r>
      <w:r w:rsidRPr="00694EF2">
        <w:rPr>
          <w:lang w:val="en-GB"/>
        </w:rPr>
        <w:t xml:space="preserve"> </w:t>
      </w:r>
      <w:r>
        <w:rPr>
          <w:lang w:val="en-GB"/>
        </w:rPr>
        <w:t>(</w:t>
      </w:r>
      <w:r w:rsidRPr="00694EF2">
        <w:rPr>
          <w:lang w:val="en-GB"/>
        </w:rPr>
        <w:t>14-inch display</w:t>
      </w:r>
      <w:r>
        <w:rPr>
          <w:lang w:val="en-GB"/>
        </w:rPr>
        <w:t>)</w:t>
      </w:r>
      <w:r w:rsidRPr="00694EF2">
        <w:rPr>
          <w:lang w:val="en-GB"/>
        </w:rPr>
        <w:t xml:space="preserve"> for the front passenger. If no passenger display is installed, a </w:t>
      </w:r>
      <w:r w:rsidRPr="00694EF2">
        <w:rPr>
          <w:lang w:val="en-GB"/>
        </w:rPr>
        <w:lastRenderedPageBreak/>
        <w:t xml:space="preserve">trim element with a star pattern graphic continues the glass look in this area. Depending on the equipment, a </w:t>
      </w:r>
      <w:r>
        <w:rPr>
          <w:lang w:val="en-GB"/>
        </w:rPr>
        <w:t>backlit</w:t>
      </w:r>
      <w:r w:rsidRPr="00694EF2">
        <w:rPr>
          <w:lang w:val="en-GB"/>
        </w:rPr>
        <w:t xml:space="preserve"> version is also available.</w:t>
      </w:r>
    </w:p>
    <w:p w14:paraId="1C4B182C" w14:textId="77777777" w:rsidR="00640DBF" w:rsidRPr="00694EF2" w:rsidRDefault="00640DBF" w:rsidP="00640DBF">
      <w:pPr>
        <w:pStyle w:val="01Flietext"/>
        <w:spacing w:after="0"/>
        <w:rPr>
          <w:lang w:val="en-GB"/>
        </w:rPr>
      </w:pPr>
    </w:p>
    <w:bookmarkEnd w:id="42"/>
    <w:p w14:paraId="07EB11B4" w14:textId="77777777" w:rsidR="00640DBF" w:rsidRPr="00694EF2" w:rsidRDefault="00640DBF" w:rsidP="00640DBF">
      <w:pPr>
        <w:pStyle w:val="01Flietext"/>
        <w:spacing w:after="0"/>
        <w:rPr>
          <w:lang w:val="en-GB"/>
        </w:rPr>
      </w:pPr>
      <w:r>
        <w:rPr>
          <w:lang w:val="en-GB"/>
        </w:rPr>
        <w:t>R</w:t>
      </w:r>
      <w:r w:rsidRPr="00694EF2">
        <w:rPr>
          <w:lang w:val="en-GB"/>
        </w:rPr>
        <w:t xml:space="preserve">ound air vents are integrated </w:t>
      </w:r>
      <w:r>
        <w:rPr>
          <w:lang w:val="en-GB"/>
        </w:rPr>
        <w:t>a</w:t>
      </w:r>
      <w:r w:rsidRPr="00694EF2">
        <w:rPr>
          <w:lang w:val="en-GB"/>
        </w:rPr>
        <w:t>t either end of the MBUX Superscreen</w:t>
      </w:r>
      <w:r w:rsidRPr="00694EF2" w:rsidDel="00C715F4">
        <w:rPr>
          <w:lang w:val="en-GB"/>
        </w:rPr>
        <w:t xml:space="preserve">, </w:t>
      </w:r>
      <w:r w:rsidRPr="00694EF2">
        <w:rPr>
          <w:lang w:val="en-GB"/>
        </w:rPr>
        <w:t>enhancing the modern and sporty impression. Their rings</w:t>
      </w:r>
      <w:r>
        <w:rPr>
          <w:lang w:val="en-GB"/>
        </w:rPr>
        <w:t xml:space="preserve"> </w:t>
      </w:r>
      <w:r w:rsidRPr="00694EF2">
        <w:rPr>
          <w:lang w:val="en-GB"/>
        </w:rPr>
        <w:t>appear to float in front of the funnel-shaped mo</w:t>
      </w:r>
      <w:r>
        <w:rPr>
          <w:lang w:val="en-GB"/>
        </w:rPr>
        <w:t>u</w:t>
      </w:r>
      <w:r w:rsidRPr="00694EF2">
        <w:rPr>
          <w:lang w:val="en-GB"/>
        </w:rPr>
        <w:t>lding. A flat central vent with a high-tech appearance replaces the usual louvr</w:t>
      </w:r>
      <w:r>
        <w:rPr>
          <w:lang w:val="en-GB"/>
        </w:rPr>
        <w:t>e</w:t>
      </w:r>
      <w:r w:rsidRPr="00694EF2">
        <w:rPr>
          <w:lang w:val="en-GB"/>
        </w:rPr>
        <w:t>s. Another extra is the head-up display. Approximately 2.8 metres in front of the vehicle, the driver sees a floating, virtual</w:t>
      </w:r>
      <w:r>
        <w:rPr>
          <w:lang w:val="en-GB"/>
        </w:rPr>
        <w:t xml:space="preserve"> 31-centimetre (12.2-inch)</w:t>
      </w:r>
      <w:r w:rsidRPr="00694EF2">
        <w:rPr>
          <w:lang w:val="en-GB"/>
        </w:rPr>
        <w:t xml:space="preserve"> image.</w:t>
      </w:r>
    </w:p>
    <w:p w14:paraId="6012D5F8" w14:textId="77777777" w:rsidR="00640DBF" w:rsidRPr="00694EF2" w:rsidRDefault="00640DBF" w:rsidP="00640DBF">
      <w:pPr>
        <w:pStyle w:val="01Flietext"/>
        <w:spacing w:after="0"/>
        <w:rPr>
          <w:lang w:val="en-GB"/>
        </w:rPr>
      </w:pPr>
    </w:p>
    <w:p w14:paraId="4DA7720B" w14:textId="77777777" w:rsidR="00640DBF" w:rsidRPr="00694EF2" w:rsidRDefault="00640DBF" w:rsidP="00640DBF">
      <w:pPr>
        <w:pStyle w:val="01Flietext"/>
        <w:spacing w:after="0"/>
        <w:rPr>
          <w:lang w:val="en-GB"/>
        </w:rPr>
      </w:pPr>
      <w:r w:rsidRPr="00694EF2">
        <w:rPr>
          <w:lang w:val="en-GB"/>
        </w:rPr>
        <w:t>The doors offer a wow effect with their large</w:t>
      </w:r>
      <w:r w:rsidRPr="00694EF2" w:rsidDel="00920ABF">
        <w:rPr>
          <w:lang w:val="en-GB"/>
        </w:rPr>
        <w:t xml:space="preserve"> </w:t>
      </w:r>
      <w:r w:rsidRPr="00694EF2">
        <w:rPr>
          <w:lang w:val="en-GB"/>
        </w:rPr>
        <w:t>centre panels</w:t>
      </w:r>
      <w:r>
        <w:rPr>
          <w:lang w:val="en-GB"/>
        </w:rPr>
        <w:t>, which likewise appear to float</w:t>
      </w:r>
      <w:r w:rsidRPr="00694EF2">
        <w:rPr>
          <w:lang w:val="en-GB"/>
        </w:rPr>
        <w:t xml:space="preserve">. This element makes the concave </w:t>
      </w:r>
      <w:r>
        <w:rPr>
          <w:lang w:val="en-GB"/>
        </w:rPr>
        <w:t>underlying</w:t>
      </w:r>
      <w:r w:rsidRPr="00694EF2">
        <w:rPr>
          <w:lang w:val="en-GB"/>
        </w:rPr>
        <w:t xml:space="preserve"> structure recede into the background. Open storage compartments are integrated into the door panels. The pull handle in classic tubular design appears reduced, powerful and sporty. The switch for electric seat adjustment is also completely redesigned. Its body </w:t>
      </w:r>
      <w:r>
        <w:rPr>
          <w:lang w:val="en-GB"/>
        </w:rPr>
        <w:t>has a circular form</w:t>
      </w:r>
      <w:r w:rsidRPr="00694EF2">
        <w:rPr>
          <w:lang w:val="en-GB"/>
        </w:rPr>
        <w:t xml:space="preserve"> and </w:t>
      </w:r>
      <w:r>
        <w:rPr>
          <w:lang w:val="en-GB"/>
        </w:rPr>
        <w:t>a</w:t>
      </w:r>
      <w:r w:rsidRPr="00694EF2">
        <w:rPr>
          <w:lang w:val="en-GB"/>
        </w:rPr>
        <w:t xml:space="preserve"> high-quality galvanised</w:t>
      </w:r>
      <w:r>
        <w:rPr>
          <w:lang w:val="en-GB"/>
        </w:rPr>
        <w:t xml:space="preserve"> surface finish</w:t>
      </w:r>
      <w:r w:rsidRPr="00694EF2">
        <w:rPr>
          <w:lang w:val="en-GB"/>
        </w:rPr>
        <w:t>.</w:t>
      </w:r>
    </w:p>
    <w:p w14:paraId="2BCEFFDE" w14:textId="77777777" w:rsidR="00640DBF" w:rsidRDefault="00640DBF" w:rsidP="00640DBF">
      <w:pPr>
        <w:pStyle w:val="01Flietext"/>
        <w:spacing w:after="0"/>
        <w:rPr>
          <w:lang w:val="en-GB"/>
        </w:rPr>
      </w:pPr>
      <w:bookmarkStart w:id="43" w:name="_Hlk190758849"/>
    </w:p>
    <w:p w14:paraId="3F3AA265" w14:textId="77777777" w:rsidR="00640DBF" w:rsidRPr="00694EF2" w:rsidRDefault="00640DBF" w:rsidP="00640DBF">
      <w:pPr>
        <w:pStyle w:val="01Flietext"/>
        <w:spacing w:after="0"/>
        <w:rPr>
          <w:lang w:val="en-GB"/>
        </w:rPr>
      </w:pPr>
      <w:r w:rsidRPr="00694EF2">
        <w:rPr>
          <w:lang w:val="en-GB"/>
        </w:rPr>
        <w:t>The third highlight in the interior is the centre console</w:t>
      </w:r>
      <w:r>
        <w:rPr>
          <w:lang w:val="en-GB"/>
        </w:rPr>
        <w:t>. Appearing to float in mid-air, its high position enhances the sporty feel</w:t>
      </w:r>
      <w:r w:rsidRPr="00694EF2">
        <w:rPr>
          <w:lang w:val="en-GB"/>
        </w:rPr>
        <w:t>.</w:t>
      </w:r>
      <w:r>
        <w:rPr>
          <w:lang w:val="en-GB"/>
        </w:rPr>
        <w:t xml:space="preserve"> F</w:t>
      </w:r>
      <w:r w:rsidRPr="00694EF2">
        <w:rPr>
          <w:lang w:val="en-GB"/>
        </w:rPr>
        <w:t>rom the armrest between the front seats</w:t>
      </w:r>
      <w:r>
        <w:rPr>
          <w:lang w:val="en-GB"/>
        </w:rPr>
        <w:t>,</w:t>
      </w:r>
      <w:r w:rsidRPr="00694EF2">
        <w:rPr>
          <w:lang w:val="en-GB"/>
        </w:rPr>
        <w:t xml:space="preserve"> </w:t>
      </w:r>
      <w:r>
        <w:rPr>
          <w:lang w:val="en-GB"/>
        </w:rPr>
        <w:t>i</w:t>
      </w:r>
      <w:r w:rsidRPr="00694EF2">
        <w:rPr>
          <w:lang w:val="en-GB"/>
        </w:rPr>
        <w:t>t</w:t>
      </w:r>
      <w:r w:rsidRPr="00694EF2" w:rsidDel="00754168">
        <w:rPr>
          <w:lang w:val="en-GB"/>
        </w:rPr>
        <w:t xml:space="preserve"> </w:t>
      </w:r>
      <w:r>
        <w:rPr>
          <w:lang w:val="en-GB"/>
        </w:rPr>
        <w:t>reaches</w:t>
      </w:r>
      <w:r w:rsidRPr="00694EF2">
        <w:rPr>
          <w:lang w:val="en-GB"/>
        </w:rPr>
        <w:t xml:space="preserve"> </w:t>
      </w:r>
      <w:r>
        <w:rPr>
          <w:lang w:val="en-GB"/>
        </w:rPr>
        <w:t>forward</w:t>
      </w:r>
      <w:r w:rsidRPr="00694EF2">
        <w:rPr>
          <w:lang w:val="en-GB"/>
        </w:rPr>
        <w:t xml:space="preserve"> </w:t>
      </w:r>
      <w:r>
        <w:rPr>
          <w:lang w:val="en-GB"/>
        </w:rPr>
        <w:t>beneath</w:t>
      </w:r>
      <w:r w:rsidRPr="00694EF2">
        <w:rPr>
          <w:lang w:val="en-GB"/>
        </w:rPr>
        <w:t xml:space="preserve"> the Superscreen. As in higher vehicle classes, it </w:t>
      </w:r>
      <w:r>
        <w:rPr>
          <w:lang w:val="en-GB"/>
        </w:rPr>
        <w:t>is split into</w:t>
      </w:r>
      <w:r w:rsidRPr="00694EF2">
        <w:rPr>
          <w:lang w:val="en-GB"/>
        </w:rPr>
        <w:t xml:space="preserve"> two levels: The upper </w:t>
      </w:r>
      <w:r>
        <w:rPr>
          <w:lang w:val="en-GB"/>
        </w:rPr>
        <w:t>section</w:t>
      </w:r>
      <w:r w:rsidRPr="00694EF2">
        <w:rPr>
          <w:lang w:val="en-GB"/>
        </w:rPr>
        <w:t xml:space="preserve"> offers </w:t>
      </w:r>
      <w:r>
        <w:rPr>
          <w:lang w:val="en-GB"/>
        </w:rPr>
        <w:t>an expansive,</w:t>
      </w:r>
      <w:r w:rsidRPr="00694EF2" w:rsidDel="00BB4116">
        <w:rPr>
          <w:lang w:val="en-GB"/>
        </w:rPr>
        <w:t xml:space="preserve"> </w:t>
      </w:r>
      <w:r w:rsidRPr="00694EF2">
        <w:rPr>
          <w:lang w:val="en-GB"/>
        </w:rPr>
        <w:t xml:space="preserve">three-dimensional trim </w:t>
      </w:r>
      <w:r>
        <w:rPr>
          <w:lang w:val="en-GB"/>
        </w:rPr>
        <w:t xml:space="preserve">surface, available in a wide range of </w:t>
      </w:r>
      <w:r w:rsidRPr="00694EF2" w:rsidDel="001573E8">
        <w:rPr>
          <w:lang w:val="en-GB"/>
        </w:rPr>
        <w:t xml:space="preserve">decorative </w:t>
      </w:r>
      <w:r w:rsidRPr="00694EF2">
        <w:rPr>
          <w:lang w:val="en-GB"/>
        </w:rPr>
        <w:t>finishes. Integrated into this trim element are</w:t>
      </w:r>
      <w:r>
        <w:rPr>
          <w:lang w:val="en-GB"/>
        </w:rPr>
        <w:t xml:space="preserve"> </w:t>
      </w:r>
      <w:r w:rsidRPr="00694EF2">
        <w:rPr>
          <w:lang w:val="en-GB"/>
        </w:rPr>
        <w:t>a double cup holder</w:t>
      </w:r>
      <w:r>
        <w:rPr>
          <w:lang w:val="en-GB"/>
        </w:rPr>
        <w:t xml:space="preserve"> and</w:t>
      </w:r>
      <w:r w:rsidRPr="00694EF2">
        <w:rPr>
          <w:lang w:val="en-GB"/>
        </w:rPr>
        <w:t xml:space="preserve"> an optional wireless smartphone charging cradle.</w:t>
      </w:r>
      <w:bookmarkEnd w:id="43"/>
    </w:p>
    <w:p w14:paraId="4774BFC1" w14:textId="77777777" w:rsidR="00640DBF" w:rsidRPr="00694EF2" w:rsidRDefault="00640DBF" w:rsidP="00640DBF">
      <w:pPr>
        <w:pStyle w:val="01Flietext"/>
        <w:spacing w:after="0"/>
        <w:rPr>
          <w:lang w:val="en-GB"/>
        </w:rPr>
      </w:pPr>
    </w:p>
    <w:p w14:paraId="64ED1864" w14:textId="77777777" w:rsidR="00640DBF" w:rsidRPr="00694EF2" w:rsidRDefault="00640DBF" w:rsidP="00640DBF">
      <w:pPr>
        <w:pStyle w:val="07Zwischenberschrift"/>
        <w:outlineLvl w:val="9"/>
        <w:rPr>
          <w:rFonts w:eastAsiaTheme="minorHAnsi" w:cstheme="minorBidi"/>
          <w:szCs w:val="21"/>
          <w:lang w:val="en-GB"/>
        </w:rPr>
      </w:pPr>
      <w:r w:rsidRPr="00694EF2">
        <w:rPr>
          <w:rFonts w:eastAsiaTheme="minorHAnsi" w:cstheme="minorBidi"/>
          <w:szCs w:val="21"/>
          <w:lang w:val="en-GB"/>
        </w:rPr>
        <w:t>New multifunction steering wheel with simplified controls</w:t>
      </w:r>
    </w:p>
    <w:p w14:paraId="76CDA6E4" w14:textId="77777777" w:rsidR="00640DBF" w:rsidRPr="00694EF2" w:rsidRDefault="00640DBF" w:rsidP="00640DBF">
      <w:pPr>
        <w:pStyle w:val="01Flietext"/>
        <w:spacing w:after="0"/>
        <w:rPr>
          <w:lang w:val="en-GB"/>
        </w:rPr>
      </w:pPr>
      <w:r w:rsidRPr="00694EF2">
        <w:rPr>
          <w:lang w:val="en-GB"/>
        </w:rPr>
        <w:t>The CLA comes</w:t>
      </w:r>
      <w:r>
        <w:rPr>
          <w:lang w:val="en-GB"/>
        </w:rPr>
        <w:t xml:space="preserve"> as</w:t>
      </w:r>
      <w:r w:rsidRPr="00694EF2">
        <w:rPr>
          <w:lang w:val="en-GB"/>
        </w:rPr>
        <w:t xml:space="preserve"> standard with a new multifunction steering wheel. The switch panels on the left and right are capacitive and seamlessly integrated into the surface. The operation of the steering wheel has been changed compared to the previous generation: tactile aids </w:t>
      </w:r>
      <w:r>
        <w:rPr>
          <w:lang w:val="en-GB"/>
        </w:rPr>
        <w:t>around</w:t>
      </w:r>
      <w:r w:rsidRPr="00694EF2">
        <w:rPr>
          <w:lang w:val="en-GB"/>
        </w:rPr>
        <w:t xml:space="preserve"> the symbols make orientation easier. In general, many functions have been removed from the control panel for better usability. Only a finger navigation pad for controlling the content on the driver display is now present on the right side. This</w:t>
      </w:r>
      <w:r w:rsidRPr="00694EF2" w:rsidDel="003C62CA">
        <w:rPr>
          <w:lang w:val="en-GB"/>
        </w:rPr>
        <w:t xml:space="preserve"> </w:t>
      </w:r>
      <w:r>
        <w:rPr>
          <w:lang w:val="en-GB"/>
        </w:rPr>
        <w:t xml:space="preserve">enabled significant enlargement of </w:t>
      </w:r>
      <w:r w:rsidRPr="00694EF2">
        <w:rPr>
          <w:lang w:val="en-GB"/>
        </w:rPr>
        <w:t>the individual functional areas. Additionally, the mute function has been removed from the volume slider. It is now available as a separate symbol at the top of the right switch panel. The volume can be finely adjusted by sliding or pressing the – and + points, the latter with haptic feedback.</w:t>
      </w:r>
      <w:r>
        <w:rPr>
          <w:lang w:val="en-GB"/>
        </w:rPr>
        <w:t xml:space="preserve"> For the first time in this vehicle segment, the steering wheels is also available in ivory beige.</w:t>
      </w:r>
    </w:p>
    <w:p w14:paraId="4A886E9D" w14:textId="77777777" w:rsidR="00640DBF" w:rsidRPr="00694EF2" w:rsidRDefault="00640DBF" w:rsidP="00640DBF">
      <w:pPr>
        <w:pStyle w:val="01Flietext"/>
        <w:spacing w:after="0"/>
        <w:rPr>
          <w:lang w:val="en-GB"/>
        </w:rPr>
      </w:pPr>
    </w:p>
    <w:p w14:paraId="6F086B8D" w14:textId="77777777" w:rsidR="00640DBF" w:rsidRPr="00694EF2" w:rsidRDefault="00640DBF" w:rsidP="00640DBF">
      <w:pPr>
        <w:pStyle w:val="01Flietext"/>
        <w:spacing w:after="0"/>
        <w:rPr>
          <w:rFonts w:ascii="MB Corpo S Text Office" w:hAnsi="MB Corpo S Text Office"/>
          <w:lang w:val="en-GB"/>
        </w:rPr>
      </w:pPr>
      <w:r w:rsidRPr="00694EF2">
        <w:rPr>
          <w:rFonts w:ascii="MB Corpo S Text Office" w:hAnsi="MB Corpo S Text Office"/>
          <w:lang w:val="en-GB"/>
        </w:rPr>
        <w:t xml:space="preserve">Seats made from </w:t>
      </w:r>
      <w:r>
        <w:rPr>
          <w:rFonts w:ascii="MB Corpo S Text Office" w:hAnsi="MB Corpo S Text Office"/>
          <w:lang w:val="en-GB"/>
        </w:rPr>
        <w:t>recycled</w:t>
      </w:r>
      <w:r w:rsidRPr="00694EF2">
        <w:rPr>
          <w:rFonts w:ascii="MB Corpo S Text Office" w:hAnsi="MB Corpo S Text Office"/>
          <w:lang w:val="en-GB"/>
        </w:rPr>
        <w:t xml:space="preserve"> materials in a luxurious layer design</w:t>
      </w:r>
    </w:p>
    <w:p w14:paraId="3112FD5B" w14:textId="77777777" w:rsidR="00640DBF" w:rsidRPr="00694EF2" w:rsidRDefault="00640DBF" w:rsidP="00640DBF">
      <w:pPr>
        <w:pStyle w:val="01Flietext"/>
        <w:spacing w:after="0"/>
        <w:rPr>
          <w:lang w:val="en-GB"/>
        </w:rPr>
      </w:pPr>
      <w:r w:rsidRPr="00694EF2">
        <w:rPr>
          <w:lang w:val="en-GB"/>
        </w:rPr>
        <w:t xml:space="preserve">Two types of seats are available in the new CLA: The </w:t>
      </w:r>
      <w:r>
        <w:rPr>
          <w:lang w:val="en-GB"/>
        </w:rPr>
        <w:t>standard-fit</w:t>
      </w:r>
      <w:r w:rsidRPr="00694EF2">
        <w:rPr>
          <w:lang w:val="en-GB"/>
        </w:rPr>
        <w:t xml:space="preserve"> comfort seat is generously sized and invitingly designed. In the shoulder area, it features the so-called layer design</w:t>
      </w:r>
      <w:r>
        <w:rPr>
          <w:lang w:val="en-GB"/>
        </w:rPr>
        <w:t xml:space="preserve"> familiar</w:t>
      </w:r>
      <w:r w:rsidRPr="00694EF2">
        <w:rPr>
          <w:lang w:val="en-GB"/>
        </w:rPr>
        <w:t xml:space="preserve"> from higher vehicle classes. The sports seat also follows this design</w:t>
      </w:r>
      <w:r>
        <w:rPr>
          <w:lang w:val="en-GB"/>
        </w:rPr>
        <w:t>, where</w:t>
      </w:r>
      <w:r w:rsidRPr="00694EF2">
        <w:rPr>
          <w:lang w:val="en-GB"/>
        </w:rPr>
        <w:t xml:space="preserve"> the layer design connects the seat surface and side bolsters into a single unit. The layer tapers upwards in</w:t>
      </w:r>
      <w:r>
        <w:rPr>
          <w:lang w:val="en-GB"/>
        </w:rPr>
        <w:t>to</w:t>
      </w:r>
      <w:r w:rsidRPr="00694EF2">
        <w:rPr>
          <w:lang w:val="en-GB"/>
        </w:rPr>
        <w:t xml:space="preserve"> the backrest and adopts the slim design of the headrest</w:t>
      </w:r>
      <w:r>
        <w:rPr>
          <w:lang w:val="en-GB"/>
        </w:rPr>
        <w:t>, which has an integrated look</w:t>
      </w:r>
      <w:r w:rsidRPr="00694EF2">
        <w:rPr>
          <w:lang w:val="en-GB"/>
        </w:rPr>
        <w:t xml:space="preserve">. </w:t>
      </w:r>
      <w:r>
        <w:rPr>
          <w:lang w:val="en-GB"/>
        </w:rPr>
        <w:t xml:space="preserve">It, too, </w:t>
      </w:r>
      <w:r w:rsidRPr="00694EF2">
        <w:rPr>
          <w:lang w:val="en-GB"/>
        </w:rPr>
        <w:t>appear</w:t>
      </w:r>
      <w:r>
        <w:rPr>
          <w:lang w:val="en-GB"/>
        </w:rPr>
        <w:t>s to</w:t>
      </w:r>
      <w:r w:rsidRPr="00694EF2">
        <w:rPr>
          <w:lang w:val="en-GB"/>
        </w:rPr>
        <w:t xml:space="preserve"> float and is </w:t>
      </w:r>
      <w:r>
        <w:rPr>
          <w:lang w:val="en-GB"/>
        </w:rPr>
        <w:t>height</w:t>
      </w:r>
      <w:r w:rsidRPr="00694EF2">
        <w:rPr>
          <w:lang w:val="en-GB"/>
        </w:rPr>
        <w:t xml:space="preserve"> adjustable.</w:t>
      </w:r>
    </w:p>
    <w:p w14:paraId="408E4CB9" w14:textId="77777777" w:rsidR="00640DBF" w:rsidRPr="00694EF2" w:rsidRDefault="00640DBF" w:rsidP="00640DBF">
      <w:pPr>
        <w:pStyle w:val="01Flietext"/>
        <w:spacing w:after="0"/>
        <w:rPr>
          <w:rFonts w:eastAsia="MB Corpo S Text Office Light" w:cs="MB Corpo S Text Office Light"/>
          <w:lang w:val="en-GB"/>
        </w:rPr>
      </w:pPr>
    </w:p>
    <w:p w14:paraId="2E2225AE" w14:textId="77777777" w:rsidR="00640DBF" w:rsidRPr="00694EF2" w:rsidRDefault="00640DBF" w:rsidP="00640DBF">
      <w:pPr>
        <w:pStyle w:val="01Flietext"/>
        <w:spacing w:after="0"/>
        <w:rPr>
          <w:lang w:val="en-GB"/>
        </w:rPr>
      </w:pPr>
      <w:r w:rsidRPr="00694EF2">
        <w:rPr>
          <w:lang w:val="en-GB"/>
        </w:rPr>
        <w:t xml:space="preserve">Both seats incorporate secondary materials throughout their construction – from the seat cover and seat foam to the substructure and metal components. Mercedes-Benz offers five upholstery options for the comfort seat, including </w:t>
      </w:r>
      <w:r>
        <w:rPr>
          <w:lang w:val="en-GB"/>
        </w:rPr>
        <w:t>black man-made</w:t>
      </w:r>
      <w:r w:rsidRPr="00694EF2">
        <w:rPr>
          <w:lang w:val="en-GB"/>
        </w:rPr>
        <w:t xml:space="preserve"> leather, </w:t>
      </w:r>
      <w:r>
        <w:rPr>
          <w:lang w:val="en-GB"/>
        </w:rPr>
        <w:t>with</w:t>
      </w:r>
      <w:r w:rsidRPr="00694EF2" w:rsidDel="00D65594">
        <w:rPr>
          <w:lang w:val="en-GB"/>
        </w:rPr>
        <w:t xml:space="preserve"> </w:t>
      </w:r>
      <w:r>
        <w:rPr>
          <w:lang w:val="en-GB"/>
        </w:rPr>
        <w:t>backing fabric</w:t>
      </w:r>
      <w:r w:rsidRPr="00694EF2">
        <w:rPr>
          <w:lang w:val="en-GB"/>
        </w:rPr>
        <w:t xml:space="preserve"> made from recycled PET bottles. These bottles are regranulated, spun into yarn and finally processed into textile. </w:t>
      </w:r>
      <w:r>
        <w:rPr>
          <w:lang w:val="en-GB"/>
        </w:rPr>
        <w:t>S</w:t>
      </w:r>
      <w:r w:rsidRPr="00694EF2">
        <w:rPr>
          <w:lang w:val="en-GB"/>
        </w:rPr>
        <w:t>ustainably produced and processed leather is</w:t>
      </w:r>
      <w:r>
        <w:rPr>
          <w:lang w:val="en-GB"/>
        </w:rPr>
        <w:t xml:space="preserve"> also</w:t>
      </w:r>
      <w:r w:rsidRPr="00694EF2">
        <w:rPr>
          <w:lang w:val="en-GB"/>
        </w:rPr>
        <w:t xml:space="preserve"> available. Every step of its production is considered – from cattle farming to the tanning process. The leather is chrome-free, tanned with mineral, synthetic or vegetable tanning agents such as coffee bean </w:t>
      </w:r>
      <w:r>
        <w:rPr>
          <w:lang w:val="en-GB"/>
        </w:rPr>
        <w:t>husks</w:t>
      </w:r>
      <w:r w:rsidRPr="00694EF2">
        <w:rPr>
          <w:lang w:val="en-GB"/>
        </w:rPr>
        <w:t xml:space="preserve">, chestnuts or extracts from other renewable raw materials. </w:t>
      </w:r>
    </w:p>
    <w:p w14:paraId="6F0C6132" w14:textId="77777777" w:rsidR="00640DBF" w:rsidRPr="00694EF2" w:rsidRDefault="00640DBF" w:rsidP="00640DBF">
      <w:pPr>
        <w:pStyle w:val="01Flietext"/>
        <w:spacing w:after="0"/>
        <w:rPr>
          <w:lang w:val="en-GB"/>
        </w:rPr>
      </w:pPr>
    </w:p>
    <w:p w14:paraId="48F9A4F6" w14:textId="77777777" w:rsidR="00640DBF" w:rsidRPr="00694EF2" w:rsidRDefault="00640DBF" w:rsidP="00640DBF">
      <w:pPr>
        <w:pStyle w:val="01Flietext"/>
        <w:spacing w:after="0"/>
        <w:rPr>
          <w:lang w:val="en-GB"/>
        </w:rPr>
      </w:pPr>
      <w:r w:rsidRPr="00694EF2">
        <w:rPr>
          <w:lang w:val="en-GB"/>
        </w:rPr>
        <w:t>The microfibre fleece MICROCUT is made from 100</w:t>
      </w:r>
      <w:r>
        <w:rPr>
          <w:lang w:val="en-GB"/>
        </w:rPr>
        <w:t>-</w:t>
      </w:r>
      <w:r w:rsidRPr="00694EF2">
        <w:rPr>
          <w:lang w:val="en-GB"/>
        </w:rPr>
        <w:t xml:space="preserve">percent recycled material. </w:t>
      </w:r>
      <w:r>
        <w:rPr>
          <w:lang w:val="en-GB"/>
        </w:rPr>
        <w:t xml:space="preserve">First, </w:t>
      </w:r>
      <w:r w:rsidRPr="00694EF2">
        <w:rPr>
          <w:lang w:val="en-GB"/>
        </w:rPr>
        <w:t>PET bottles are processed into regranulated yarns</w:t>
      </w:r>
      <w:r>
        <w:rPr>
          <w:lang w:val="en-GB"/>
        </w:rPr>
        <w:t>. Using</w:t>
      </w:r>
      <w:r w:rsidRPr="00694EF2">
        <w:rPr>
          <w:lang w:val="en-GB"/>
        </w:rPr>
        <w:t xml:space="preserve"> a </w:t>
      </w:r>
      <w:r>
        <w:rPr>
          <w:lang w:val="en-GB"/>
        </w:rPr>
        <w:t>sophisticated</w:t>
      </w:r>
      <w:r w:rsidRPr="00694EF2">
        <w:rPr>
          <w:lang w:val="en-GB"/>
        </w:rPr>
        <w:t xml:space="preserve"> microfibre process</w:t>
      </w:r>
      <w:r>
        <w:rPr>
          <w:lang w:val="en-GB"/>
        </w:rPr>
        <w:t>, these</w:t>
      </w:r>
      <w:r w:rsidRPr="00694EF2">
        <w:rPr>
          <w:lang w:val="en-GB"/>
        </w:rPr>
        <w:t xml:space="preserve"> </w:t>
      </w:r>
      <w:r>
        <w:rPr>
          <w:lang w:val="en-GB"/>
        </w:rPr>
        <w:t>are used to create</w:t>
      </w:r>
      <w:r w:rsidRPr="00694EF2">
        <w:rPr>
          <w:lang w:val="en-GB"/>
        </w:rPr>
        <w:t xml:space="preserve"> a high-quality </w:t>
      </w:r>
      <w:r>
        <w:rPr>
          <w:lang w:val="en-GB"/>
        </w:rPr>
        <w:t>and</w:t>
      </w:r>
      <w:r w:rsidRPr="00694EF2">
        <w:rPr>
          <w:lang w:val="en-GB"/>
        </w:rPr>
        <w:t xml:space="preserve"> durable fleece </w:t>
      </w:r>
      <w:r>
        <w:rPr>
          <w:lang w:val="en-GB"/>
        </w:rPr>
        <w:t>that has the look and feel of suede</w:t>
      </w:r>
      <w:r w:rsidRPr="00694EF2">
        <w:rPr>
          <w:lang w:val="en-GB"/>
        </w:rPr>
        <w:t>. This material is used in selected AMG Line upholstery, on the seats as well as the centre panels and</w:t>
      </w:r>
      <w:r>
        <w:rPr>
          <w:lang w:val="en-GB"/>
        </w:rPr>
        <w:t xml:space="preserve"> door</w:t>
      </w:r>
      <w:r w:rsidRPr="00694EF2">
        <w:rPr>
          <w:lang w:val="en-GB"/>
        </w:rPr>
        <w:t xml:space="preserve"> armrests.</w:t>
      </w:r>
    </w:p>
    <w:p w14:paraId="2C3A5D7E" w14:textId="77777777" w:rsidR="00640DBF" w:rsidRPr="00694EF2" w:rsidRDefault="00640DBF" w:rsidP="00640DBF">
      <w:pPr>
        <w:pStyle w:val="01Flietext"/>
        <w:spacing w:after="0"/>
        <w:rPr>
          <w:lang w:val="en-GB"/>
        </w:rPr>
      </w:pPr>
    </w:p>
    <w:p w14:paraId="5621625F" w14:textId="77777777" w:rsidR="00640DBF" w:rsidRDefault="00640DBF" w:rsidP="00640DBF">
      <w:pPr>
        <w:pStyle w:val="01Flietext"/>
        <w:spacing w:after="0"/>
        <w:rPr>
          <w:lang w:val="en-GB"/>
        </w:rPr>
      </w:pPr>
      <w:r w:rsidRPr="00694EF2">
        <w:rPr>
          <w:lang w:val="en-GB"/>
        </w:rPr>
        <w:t>The floor covering is also made from secondary material. The Econyl yarn is produced from 100</w:t>
      </w:r>
      <w:r>
        <w:rPr>
          <w:lang w:val="en-GB"/>
        </w:rPr>
        <w:t>-</w:t>
      </w:r>
      <w:r w:rsidRPr="00694EF2">
        <w:rPr>
          <w:lang w:val="en-GB"/>
        </w:rPr>
        <w:t>percent recycled material.</w:t>
      </w:r>
    </w:p>
    <w:p w14:paraId="59C7A7CF" w14:textId="77777777" w:rsidR="00640DBF" w:rsidRPr="00694EF2" w:rsidRDefault="00640DBF" w:rsidP="00640DBF">
      <w:pPr>
        <w:pStyle w:val="01Flietext"/>
        <w:spacing w:after="0"/>
        <w:rPr>
          <w:lang w:val="en-GB"/>
        </w:rPr>
      </w:pPr>
    </w:p>
    <w:p w14:paraId="5B7D8D1C" w14:textId="77777777" w:rsidR="00640DBF" w:rsidRPr="00694EF2" w:rsidRDefault="00640DBF" w:rsidP="00640DBF">
      <w:pPr>
        <w:pStyle w:val="07Zwischenberschrift"/>
        <w:outlineLvl w:val="9"/>
        <w:rPr>
          <w:lang w:val="en-GB"/>
        </w:rPr>
      </w:pPr>
      <w:r w:rsidRPr="00694EF2">
        <w:rPr>
          <w:rFonts w:eastAsiaTheme="minorHAnsi"/>
          <w:szCs w:val="21"/>
          <w:lang w:val="en-GB"/>
        </w:rPr>
        <w:t>Modern luxury reinterpreted: exclusive colo</w:t>
      </w:r>
      <w:r>
        <w:rPr>
          <w:rFonts w:eastAsiaTheme="minorHAnsi"/>
          <w:szCs w:val="21"/>
          <w:lang w:val="en-GB"/>
        </w:rPr>
        <w:t>u</w:t>
      </w:r>
      <w:r w:rsidRPr="00694EF2">
        <w:rPr>
          <w:rFonts w:eastAsiaTheme="minorHAnsi"/>
          <w:szCs w:val="21"/>
          <w:lang w:val="en-GB"/>
        </w:rPr>
        <w:t>rs and trim elements with innovative surfaces</w:t>
      </w:r>
    </w:p>
    <w:p w14:paraId="7A9B4E00" w14:textId="77777777" w:rsidR="00640DBF" w:rsidRPr="00694EF2" w:rsidRDefault="00640DBF" w:rsidP="00640DBF">
      <w:pPr>
        <w:pStyle w:val="01Flietext"/>
        <w:spacing w:after="0"/>
        <w:rPr>
          <w:lang w:val="en-GB"/>
        </w:rPr>
      </w:pPr>
      <w:bookmarkStart w:id="44" w:name="_Hlk190758891"/>
      <w:r w:rsidRPr="00694EF2">
        <w:rPr>
          <w:rFonts w:eastAsia="MB Corpo S Text Office Light" w:cs="MB Corpo S Text Office Light"/>
          <w:lang w:val="en-GB"/>
        </w:rPr>
        <w:t>A balanced variety of colours and materials underscores the luxurious overall experience in the interior. The attractive and extensive range of exterior paints, as well as interior colours and materials, allows</w:t>
      </w:r>
      <w:r>
        <w:rPr>
          <w:rFonts w:eastAsia="MB Corpo S Text Office Light" w:cs="MB Corpo S Text Office Light"/>
          <w:lang w:val="en-GB"/>
        </w:rPr>
        <w:t xml:space="preserve"> configuration of</w:t>
      </w:r>
      <w:r w:rsidRPr="00694EF2">
        <w:rPr>
          <w:rFonts w:eastAsia="MB Corpo S Text Office Light" w:cs="MB Corpo S Text Office Light"/>
          <w:lang w:val="en-GB"/>
        </w:rPr>
        <w:t xml:space="preserve"> the CLA according to personal taste. Here are four examples</w:t>
      </w:r>
      <w:bookmarkEnd w:id="44"/>
      <w:r w:rsidRPr="00694EF2">
        <w:rPr>
          <w:lang w:val="en-GB"/>
        </w:rPr>
        <w:t xml:space="preserve">: </w:t>
      </w:r>
    </w:p>
    <w:p w14:paraId="330C463E" w14:textId="77777777" w:rsidR="00640DBF" w:rsidRPr="00694EF2" w:rsidRDefault="00640DBF" w:rsidP="00640DBF">
      <w:pPr>
        <w:pStyle w:val="01Flietext"/>
        <w:spacing w:after="0"/>
        <w:rPr>
          <w:lang w:val="en-GB"/>
        </w:rPr>
      </w:pPr>
    </w:p>
    <w:p w14:paraId="78EF9641" w14:textId="77777777" w:rsidR="00640DBF" w:rsidRPr="00694EF2" w:rsidRDefault="00640DBF" w:rsidP="00640DBF">
      <w:pPr>
        <w:pStyle w:val="01Flietext"/>
        <w:numPr>
          <w:ilvl w:val="0"/>
          <w:numId w:val="21"/>
        </w:numPr>
        <w:spacing w:after="0"/>
        <w:ind w:left="714" w:hanging="357"/>
        <w:rPr>
          <w:lang w:val="en-GB"/>
        </w:rPr>
      </w:pPr>
      <w:r w:rsidRPr="00694EF2">
        <w:rPr>
          <w:lang w:val="en-GB"/>
        </w:rPr>
        <w:t>Two exclusive paint colo</w:t>
      </w:r>
      <w:r>
        <w:rPr>
          <w:lang w:val="en-GB"/>
        </w:rPr>
        <w:t>u</w:t>
      </w:r>
      <w:r w:rsidRPr="00694EF2">
        <w:rPr>
          <w:lang w:val="en-GB"/>
        </w:rPr>
        <w:t xml:space="preserve">rs developed for the CLA: </w:t>
      </w:r>
      <w:r w:rsidRPr="007D65D1">
        <w:rPr>
          <w:lang w:val="en-GB"/>
        </w:rPr>
        <w:t>aqua</w:t>
      </w:r>
      <w:r>
        <w:rPr>
          <w:lang w:val="en-GB"/>
        </w:rPr>
        <w:t xml:space="preserve"> </w:t>
      </w:r>
      <w:r w:rsidRPr="007D65D1">
        <w:rPr>
          <w:lang w:val="en-GB"/>
        </w:rPr>
        <w:t>mint</w:t>
      </w:r>
      <w:r w:rsidRPr="00694EF2">
        <w:rPr>
          <w:lang w:val="en-GB"/>
        </w:rPr>
        <w:t xml:space="preserve"> uni and clear blue metallic</w:t>
      </w:r>
    </w:p>
    <w:p w14:paraId="1A6444BC" w14:textId="77777777" w:rsidR="00640DBF" w:rsidRPr="00694EF2" w:rsidRDefault="00640DBF" w:rsidP="00640DBF">
      <w:pPr>
        <w:pStyle w:val="01Flietext"/>
        <w:numPr>
          <w:ilvl w:val="0"/>
          <w:numId w:val="21"/>
        </w:numPr>
        <w:spacing w:after="0"/>
        <w:ind w:left="714" w:hanging="357"/>
        <w:rPr>
          <w:lang w:val="en-GB"/>
        </w:rPr>
      </w:pPr>
      <w:r w:rsidRPr="00694EF2">
        <w:rPr>
          <w:lang w:val="en-GB"/>
        </w:rPr>
        <w:t xml:space="preserve">Special interior accents: Leather in </w:t>
      </w:r>
      <w:r>
        <w:rPr>
          <w:lang w:val="en-GB"/>
        </w:rPr>
        <w:t>b</w:t>
      </w:r>
      <w:r w:rsidRPr="00694EF2">
        <w:rPr>
          <w:lang w:val="en-GB"/>
        </w:rPr>
        <w:t>eech</w:t>
      </w:r>
      <w:r>
        <w:rPr>
          <w:lang w:val="en-GB"/>
        </w:rPr>
        <w:t xml:space="preserve"> </w:t>
      </w:r>
      <w:r w:rsidRPr="00694EF2">
        <w:rPr>
          <w:lang w:val="en-GB"/>
        </w:rPr>
        <w:t>brown, available in the standard Progressive Line</w:t>
      </w:r>
      <w:r>
        <w:rPr>
          <w:lang w:val="en-GB"/>
        </w:rPr>
        <w:t xml:space="preserve"> as well as the AMG Line</w:t>
      </w:r>
      <w:r w:rsidRPr="00694EF2">
        <w:rPr>
          <w:lang w:val="en-GB"/>
        </w:rPr>
        <w:t>.</w:t>
      </w:r>
    </w:p>
    <w:p w14:paraId="13ADA35C" w14:textId="77777777" w:rsidR="00640DBF" w:rsidRPr="00694EF2" w:rsidRDefault="00640DBF" w:rsidP="00640DBF">
      <w:pPr>
        <w:pStyle w:val="01Flietext"/>
        <w:numPr>
          <w:ilvl w:val="0"/>
          <w:numId w:val="21"/>
        </w:numPr>
        <w:spacing w:after="0"/>
        <w:ind w:left="714" w:hanging="357"/>
        <w:rPr>
          <w:lang w:val="en-GB"/>
        </w:rPr>
      </w:pPr>
      <w:r w:rsidRPr="00694EF2">
        <w:rPr>
          <w:lang w:val="en-GB"/>
        </w:rPr>
        <w:t>To emphasi</w:t>
      </w:r>
      <w:r>
        <w:rPr>
          <w:lang w:val="en-GB"/>
        </w:rPr>
        <w:t>s</w:t>
      </w:r>
      <w:r w:rsidRPr="00694EF2">
        <w:rPr>
          <w:lang w:val="en-GB"/>
        </w:rPr>
        <w:t xml:space="preserve">e the sporty character of the CLA: The AMG Line offers microfibre and ARTICO upholstery with a technical-looking pearl effect in </w:t>
      </w:r>
      <w:r>
        <w:rPr>
          <w:lang w:val="en-GB"/>
        </w:rPr>
        <w:t>black/clean white pearl</w:t>
      </w:r>
      <w:r w:rsidRPr="00694EF2">
        <w:rPr>
          <w:lang w:val="en-GB"/>
        </w:rPr>
        <w:t>. The Colo</w:t>
      </w:r>
      <w:r>
        <w:rPr>
          <w:lang w:val="en-GB"/>
        </w:rPr>
        <w:t>u</w:t>
      </w:r>
      <w:r w:rsidRPr="00694EF2">
        <w:rPr>
          <w:lang w:val="en-GB"/>
        </w:rPr>
        <w:t xml:space="preserve">r &amp; Trim specialists have reversed the usual colour distribution on the seat, with the stronger colour now adorning the shoulder area. A textile strip in the centre of the seat and piping on the outer sides showcase the highest craftsmanship. </w:t>
      </w:r>
    </w:p>
    <w:p w14:paraId="0760C9B5" w14:textId="77777777" w:rsidR="00640DBF" w:rsidRPr="00694EF2" w:rsidRDefault="00640DBF" w:rsidP="00640DBF">
      <w:pPr>
        <w:pStyle w:val="01Flietext"/>
        <w:numPr>
          <w:ilvl w:val="0"/>
          <w:numId w:val="21"/>
        </w:numPr>
        <w:spacing w:after="0"/>
        <w:rPr>
          <w:lang w:val="en-GB"/>
        </w:rPr>
      </w:pPr>
      <w:r w:rsidRPr="00694EF2">
        <w:rPr>
          <w:lang w:val="en-GB"/>
        </w:rPr>
        <w:t xml:space="preserve">The AMG Line also offers sporty-looking leather </w:t>
      </w:r>
      <w:r>
        <w:rPr>
          <w:lang w:val="en-GB"/>
        </w:rPr>
        <w:t>upholstery</w:t>
      </w:r>
      <w:r w:rsidRPr="00694EF2">
        <w:rPr>
          <w:lang w:val="en-GB"/>
        </w:rPr>
        <w:t xml:space="preserve"> in black with green accents. </w:t>
      </w:r>
    </w:p>
    <w:p w14:paraId="2726CA98" w14:textId="77777777" w:rsidR="00640DBF" w:rsidRPr="00694EF2" w:rsidRDefault="00640DBF" w:rsidP="00640DBF">
      <w:pPr>
        <w:pStyle w:val="01Flietext"/>
        <w:spacing w:after="0"/>
        <w:rPr>
          <w:lang w:val="en-GB"/>
        </w:rPr>
      </w:pPr>
    </w:p>
    <w:p w14:paraId="1636F8A5" w14:textId="77777777" w:rsidR="00640DBF" w:rsidRPr="00694EF2" w:rsidRDefault="00640DBF" w:rsidP="00640DBF">
      <w:pPr>
        <w:pStyle w:val="01Flietext"/>
        <w:spacing w:after="0"/>
        <w:rPr>
          <w:lang w:val="en-GB"/>
        </w:rPr>
      </w:pPr>
      <w:r w:rsidRPr="00694EF2">
        <w:rPr>
          <w:lang w:val="en-GB"/>
        </w:rPr>
        <w:t xml:space="preserve">The selection of large, high-quality trim elements is </w:t>
      </w:r>
      <w:r>
        <w:rPr>
          <w:lang w:val="en-GB"/>
        </w:rPr>
        <w:t>equally</w:t>
      </w:r>
      <w:r w:rsidRPr="00694EF2">
        <w:rPr>
          <w:lang w:val="en-GB"/>
        </w:rPr>
        <w:t xml:space="preserve"> </w:t>
      </w:r>
      <w:r>
        <w:rPr>
          <w:lang w:val="en-GB"/>
        </w:rPr>
        <w:t>varied</w:t>
      </w:r>
      <w:r w:rsidRPr="00694EF2">
        <w:rPr>
          <w:lang w:val="en-GB"/>
        </w:rPr>
        <w:t>, inspired by offerings from higher vehicle segments. In addition to surfaces made of open-pore wood, brushed alumin</w:t>
      </w:r>
      <w:r>
        <w:rPr>
          <w:lang w:val="en-GB"/>
        </w:rPr>
        <w:t>i</w:t>
      </w:r>
      <w:r w:rsidRPr="00694EF2">
        <w:rPr>
          <w:lang w:val="en-GB"/>
        </w:rPr>
        <w:t xml:space="preserve">um and anodised-look coatings, a trim element made from </w:t>
      </w:r>
      <w:r>
        <w:rPr>
          <w:lang w:val="en-GB"/>
        </w:rPr>
        <w:t>paper, which is unique in the auto industry,</w:t>
      </w:r>
      <w:r w:rsidRPr="00694EF2">
        <w:rPr>
          <w:lang w:val="en-GB"/>
        </w:rPr>
        <w:t xml:space="preserve"> is also available. </w:t>
      </w:r>
      <w:r w:rsidRPr="00DC429C">
        <w:rPr>
          <w:lang w:val="en-GB"/>
        </w:rPr>
        <w:t>It is made of cellulose and hemp fibres and is very robust.</w:t>
      </w:r>
      <w:r>
        <w:rPr>
          <w:lang w:val="en-GB"/>
        </w:rPr>
        <w:t xml:space="preserve"> This high-quality decorative</w:t>
      </w:r>
      <w:r w:rsidRPr="00694EF2">
        <w:rPr>
          <w:lang w:val="en-GB"/>
        </w:rPr>
        <w:t xml:space="preserve"> surface</w:t>
      </w:r>
      <w:r>
        <w:rPr>
          <w:lang w:val="en-GB"/>
        </w:rPr>
        <w:t xml:space="preserve"> offers</w:t>
      </w:r>
      <w:r w:rsidRPr="00694EF2">
        <w:rPr>
          <w:lang w:val="en-GB"/>
        </w:rPr>
        <w:t xml:space="preserve"> a completely </w:t>
      </w:r>
      <w:r>
        <w:rPr>
          <w:lang w:val="en-GB"/>
        </w:rPr>
        <w:t>new</w:t>
      </w:r>
      <w:r w:rsidRPr="00694EF2">
        <w:rPr>
          <w:lang w:val="en-GB"/>
        </w:rPr>
        <w:t xml:space="preserve"> look.</w:t>
      </w:r>
      <w:bookmarkStart w:id="45" w:name="_Hlk190758910"/>
      <w:r w:rsidRPr="00694EF2">
        <w:rPr>
          <w:lang w:val="en-GB"/>
        </w:rPr>
        <w:t xml:space="preserve"> </w:t>
      </w:r>
      <w:bookmarkEnd w:id="45"/>
    </w:p>
    <w:p w14:paraId="55ED9A19" w14:textId="77777777" w:rsidR="00640DBF" w:rsidRPr="00694EF2" w:rsidRDefault="00640DBF" w:rsidP="00640DBF">
      <w:pPr>
        <w:pStyle w:val="01Flietext"/>
        <w:spacing w:after="0"/>
        <w:rPr>
          <w:lang w:val="en-GB"/>
        </w:rPr>
      </w:pPr>
    </w:p>
    <w:p w14:paraId="173D87DA" w14:textId="77777777" w:rsidR="00640DBF" w:rsidRPr="00694EF2" w:rsidRDefault="00640DBF" w:rsidP="00640DBF">
      <w:pPr>
        <w:pStyle w:val="07Zwischenberschrift"/>
        <w:outlineLvl w:val="9"/>
        <w:rPr>
          <w:lang w:val="en-GB"/>
        </w:rPr>
      </w:pPr>
      <w:r w:rsidRPr="00694EF2">
        <w:rPr>
          <w:lang w:val="en-GB"/>
        </w:rPr>
        <w:t>Personalised ambient lighting: diverse settings for a co</w:t>
      </w:r>
      <w:r>
        <w:rPr>
          <w:lang w:val="en-GB"/>
        </w:rPr>
        <w:t>s</w:t>
      </w:r>
      <w:r w:rsidRPr="00694EF2">
        <w:rPr>
          <w:lang w:val="en-GB"/>
        </w:rPr>
        <w:t>y atmosphere</w:t>
      </w:r>
    </w:p>
    <w:p w14:paraId="2E9176B6" w14:textId="77777777" w:rsidR="00640DBF" w:rsidRPr="00694EF2" w:rsidRDefault="00640DBF" w:rsidP="00640DBF">
      <w:pPr>
        <w:pStyle w:val="01Flietext"/>
        <w:spacing w:after="0"/>
        <w:rPr>
          <w:lang w:val="en-GB"/>
        </w:rPr>
      </w:pPr>
      <w:r>
        <w:rPr>
          <w:lang w:val="en-GB"/>
        </w:rPr>
        <w:t xml:space="preserve">In typical </w:t>
      </w:r>
      <w:r w:rsidRPr="00694EF2">
        <w:rPr>
          <w:lang w:val="en-GB"/>
        </w:rPr>
        <w:t>Mercedes-Benz</w:t>
      </w:r>
      <w:r>
        <w:rPr>
          <w:lang w:val="en-GB"/>
        </w:rPr>
        <w:t xml:space="preserve"> fashion,</w:t>
      </w:r>
      <w:r w:rsidRPr="00694EF2">
        <w:rPr>
          <w:lang w:val="en-GB"/>
        </w:rPr>
        <w:t xml:space="preserve"> the ambient lighting</w:t>
      </w:r>
      <w:r>
        <w:rPr>
          <w:lang w:val="en-GB"/>
        </w:rPr>
        <w:t xml:space="preserve"> enhances</w:t>
      </w:r>
      <w:r w:rsidRPr="00694EF2">
        <w:rPr>
          <w:lang w:val="en-GB"/>
        </w:rPr>
        <w:t xml:space="preserve"> many areas, from the instrument panel to the rear doors. Indirect light sources emphasise the floating character of the three central components: Superscreen, centre console and door centre panel. This creates a special feel-good atmosphere in the interior. The </w:t>
      </w:r>
      <w:r>
        <w:rPr>
          <w:lang w:val="en-GB"/>
        </w:rPr>
        <w:t xml:space="preserve">many settings </w:t>
      </w:r>
      <w:r w:rsidRPr="00694EF2">
        <w:rPr>
          <w:lang w:val="en-GB"/>
        </w:rPr>
        <w:t>– 64 colo</w:t>
      </w:r>
      <w:r>
        <w:rPr>
          <w:lang w:val="en-GB"/>
        </w:rPr>
        <w:t>u</w:t>
      </w:r>
      <w:r w:rsidRPr="00694EF2">
        <w:rPr>
          <w:lang w:val="en-GB"/>
        </w:rPr>
        <w:t>rs plus ten colo</w:t>
      </w:r>
      <w:r>
        <w:rPr>
          <w:lang w:val="en-GB"/>
        </w:rPr>
        <w:t>u</w:t>
      </w:r>
      <w:r w:rsidRPr="00694EF2">
        <w:rPr>
          <w:lang w:val="en-GB"/>
        </w:rPr>
        <w:t xml:space="preserve">r worlds, 20 brightness levels and three brightness zones – allow for optimal customisation. </w:t>
      </w:r>
    </w:p>
    <w:p w14:paraId="1D83E6A8" w14:textId="77777777" w:rsidR="00640DBF" w:rsidRPr="00694EF2" w:rsidRDefault="00640DBF" w:rsidP="00640DBF">
      <w:pPr>
        <w:pStyle w:val="01Flietext"/>
        <w:spacing w:after="0"/>
        <w:rPr>
          <w:lang w:val="en-GB"/>
        </w:rPr>
      </w:pPr>
    </w:p>
    <w:p w14:paraId="683479E5" w14:textId="77777777" w:rsidR="00640DBF" w:rsidRPr="00694EF2" w:rsidRDefault="00640DBF" w:rsidP="00640DBF">
      <w:pPr>
        <w:pStyle w:val="01FlietextCopytext"/>
        <w:rPr>
          <w:lang w:val="en-GB"/>
        </w:rPr>
      </w:pPr>
      <w:r w:rsidRPr="00694EF2">
        <w:rPr>
          <w:rFonts w:ascii="MB Corpo S Text Office" w:eastAsiaTheme="majorEastAsia" w:hAnsi="MB Corpo S Text Office" w:cstheme="majorBidi"/>
          <w:kern w:val="0"/>
          <w:lang w:val="en-GB" w:eastAsia="en-US"/>
          <w14:ligatures w14:val="none"/>
        </w:rPr>
        <w:t>Individual sound experience: optional Dolby Atmos and standard holistic “SoundExperience”</w:t>
      </w:r>
    </w:p>
    <w:p w14:paraId="40352F3E" w14:textId="77777777" w:rsidR="00640DBF" w:rsidRPr="00694EF2" w:rsidRDefault="00640DBF" w:rsidP="00640DBF">
      <w:pPr>
        <w:pStyle w:val="01FlietextCopytext"/>
        <w:rPr>
          <w:lang w:val="en-GB"/>
        </w:rPr>
      </w:pPr>
      <w:r>
        <w:rPr>
          <w:lang w:val="en-GB"/>
        </w:rPr>
        <w:t>A</w:t>
      </w:r>
      <w:r w:rsidRPr="00694EF2">
        <w:rPr>
          <w:lang w:val="en-GB"/>
        </w:rPr>
        <w:t xml:space="preserve"> Burmester® 3D Surround Sound System is available</w:t>
      </w:r>
      <w:r w:rsidRPr="00FE661F">
        <w:rPr>
          <w:lang w:val="en-GB"/>
        </w:rPr>
        <w:t xml:space="preserve"> </w:t>
      </w:r>
      <w:r>
        <w:rPr>
          <w:lang w:val="en-GB"/>
        </w:rPr>
        <w:t>a</w:t>
      </w:r>
      <w:r w:rsidRPr="00694EF2">
        <w:rPr>
          <w:lang w:val="en-GB"/>
        </w:rPr>
        <w:t xml:space="preserve">s an option. With Dolby Atmos, it enables an unparalleled multidimensional music experience. This sound system includes 16 speakers and an 850-watt amplifier. </w:t>
      </w:r>
      <w:r>
        <w:rPr>
          <w:lang w:val="en-GB"/>
        </w:rPr>
        <w:t>For the first time, s</w:t>
      </w:r>
      <w:r w:rsidRPr="00694EF2">
        <w:rPr>
          <w:lang w:val="en-GB"/>
        </w:rPr>
        <w:t xml:space="preserve">ilver chrome covers </w:t>
      </w:r>
      <w:r>
        <w:rPr>
          <w:lang w:val="en-GB"/>
        </w:rPr>
        <w:t>for</w:t>
      </w:r>
      <w:r w:rsidRPr="00694EF2">
        <w:rPr>
          <w:lang w:val="en-GB"/>
        </w:rPr>
        <w:t xml:space="preserve"> the tweeters and midrange speakers</w:t>
      </w:r>
      <w:r>
        <w:rPr>
          <w:lang w:val="en-GB"/>
        </w:rPr>
        <w:t xml:space="preserve"> further </w:t>
      </w:r>
      <w:r w:rsidRPr="00694EF2">
        <w:rPr>
          <w:lang w:val="en-GB"/>
        </w:rPr>
        <w:t xml:space="preserve">enhance the </w:t>
      </w:r>
      <w:r>
        <w:rPr>
          <w:lang w:val="en-GB"/>
        </w:rPr>
        <w:t>interior’s</w:t>
      </w:r>
      <w:r w:rsidRPr="00694EF2">
        <w:rPr>
          <w:lang w:val="en-GB"/>
        </w:rPr>
        <w:t xml:space="preserve"> visual appeal.</w:t>
      </w:r>
    </w:p>
    <w:p w14:paraId="53622A53" w14:textId="77777777" w:rsidR="00640DBF" w:rsidRPr="00694EF2" w:rsidRDefault="00640DBF" w:rsidP="00640DBF">
      <w:pPr>
        <w:pStyle w:val="01FlietextCopytext"/>
        <w:rPr>
          <w:lang w:val="en-GB"/>
        </w:rPr>
      </w:pPr>
    </w:p>
    <w:p w14:paraId="77FE92F5" w14:textId="77777777" w:rsidR="00640DBF" w:rsidRDefault="00640DBF" w:rsidP="00640DBF">
      <w:pPr>
        <w:pStyle w:val="01FlietextCopytext"/>
        <w:rPr>
          <w:lang w:val="en-GB"/>
        </w:rPr>
      </w:pPr>
      <w:bookmarkStart w:id="46" w:name="_Hlk190758994"/>
      <w:r w:rsidRPr="00694EF2">
        <w:rPr>
          <w:lang w:val="en-GB"/>
        </w:rPr>
        <w:t xml:space="preserve">Mercedes-Benz also offers a holistic “SoundExperience”. Various sound worlds allow for an individual acoustic setup. “SoundExperience” can </w:t>
      </w:r>
      <w:r>
        <w:rPr>
          <w:lang w:val="en-GB"/>
        </w:rPr>
        <w:t xml:space="preserve">now be conveniently </w:t>
      </w:r>
      <w:r w:rsidRPr="00694EF2">
        <w:rPr>
          <w:lang w:val="en-GB"/>
        </w:rPr>
        <w:t xml:space="preserve">selected as an app </w:t>
      </w:r>
      <w:r>
        <w:rPr>
          <w:lang w:val="en-GB"/>
        </w:rPr>
        <w:t>from</w:t>
      </w:r>
      <w:r w:rsidRPr="00694EF2">
        <w:rPr>
          <w:lang w:val="en-GB"/>
        </w:rPr>
        <w:t xml:space="preserve"> the app grid. </w:t>
      </w:r>
      <w:r>
        <w:rPr>
          <w:lang w:val="en-GB"/>
        </w:rPr>
        <w:t xml:space="preserve">The range includes </w:t>
      </w:r>
      <w:r w:rsidRPr="00694EF2">
        <w:rPr>
          <w:lang w:val="en-GB"/>
        </w:rPr>
        <w:t>“Silver Waves”</w:t>
      </w:r>
      <w:r>
        <w:rPr>
          <w:lang w:val="en-GB"/>
        </w:rPr>
        <w:t>,</w:t>
      </w:r>
      <w:r w:rsidRPr="00694EF2">
        <w:rPr>
          <w:lang w:val="en-GB"/>
        </w:rPr>
        <w:t xml:space="preserve"> “Vivid Flux”</w:t>
      </w:r>
      <w:r>
        <w:rPr>
          <w:lang w:val="en-GB"/>
        </w:rPr>
        <w:t>,</w:t>
      </w:r>
      <w:r w:rsidRPr="00694EF2">
        <w:rPr>
          <w:lang w:val="en-GB"/>
        </w:rPr>
        <w:t xml:space="preserve"> “Serene Breeze”</w:t>
      </w:r>
      <w:r>
        <w:rPr>
          <w:lang w:val="en-GB"/>
        </w:rPr>
        <w:t xml:space="preserve"> and </w:t>
      </w:r>
      <w:r w:rsidRPr="00694EF2">
        <w:rPr>
          <w:lang w:val="en-GB"/>
        </w:rPr>
        <w:t>Roaring Pulse”</w:t>
      </w:r>
      <w:r>
        <w:rPr>
          <w:lang w:val="en-GB"/>
        </w:rPr>
        <w:t xml:space="preserve"> (AMG Line) as well as two new sound worlds:</w:t>
      </w:r>
      <w:r w:rsidRPr="00694EF2">
        <w:rPr>
          <w:lang w:val="en-GB"/>
        </w:rPr>
        <w:t xml:space="preserve"> </w:t>
      </w:r>
    </w:p>
    <w:p w14:paraId="47BBE418" w14:textId="77777777" w:rsidR="00561820" w:rsidRPr="00694EF2" w:rsidRDefault="00561820" w:rsidP="00640DBF">
      <w:pPr>
        <w:pStyle w:val="01FlietextCopytext"/>
        <w:rPr>
          <w:lang w:val="en-GB"/>
        </w:rPr>
      </w:pPr>
    </w:p>
    <w:p w14:paraId="7C58B4EA" w14:textId="77777777" w:rsidR="00640DBF" w:rsidRPr="00694EF2" w:rsidRDefault="00640DBF" w:rsidP="00640DBF">
      <w:pPr>
        <w:pStyle w:val="01FlietextCopytext"/>
        <w:numPr>
          <w:ilvl w:val="0"/>
          <w:numId w:val="30"/>
        </w:numPr>
        <w:rPr>
          <w:lang w:val="en-GB"/>
        </w:rPr>
      </w:pPr>
      <w:r w:rsidRPr="00694EF2">
        <w:rPr>
          <w:lang w:val="en-GB"/>
        </w:rPr>
        <w:t>“Fractal Fusion” embodies a hedonistic, futuristic lifestyle</w:t>
      </w:r>
      <w:r>
        <w:rPr>
          <w:lang w:val="en-GB"/>
        </w:rPr>
        <w:t>. It</w:t>
      </w:r>
      <w:r w:rsidRPr="00694EF2">
        <w:rPr>
          <w:lang w:val="en-GB"/>
        </w:rPr>
        <w:t xml:space="preserve"> combines nostalgic sounds of 80s arcade games and synthwave music with modern, vibrant synth textures</w:t>
      </w:r>
      <w:r>
        <w:rPr>
          <w:lang w:val="en-GB"/>
        </w:rPr>
        <w:t>.</w:t>
      </w:r>
    </w:p>
    <w:p w14:paraId="72217535" w14:textId="44C1CC0D" w:rsidR="00640DBF" w:rsidRPr="00694EF2" w:rsidRDefault="00825696" w:rsidP="00640DBF">
      <w:pPr>
        <w:pStyle w:val="01FlietextCopytext"/>
        <w:numPr>
          <w:ilvl w:val="0"/>
          <w:numId w:val="26"/>
        </w:numPr>
        <w:rPr>
          <w:lang w:val="en-GB"/>
        </w:rPr>
      </w:pPr>
      <w:r>
        <w:rPr>
          <w:lang w:val="en-GB"/>
        </w:rPr>
        <w:t>“</w:t>
      </w:r>
      <w:r w:rsidR="00640DBF" w:rsidRPr="00694EF2">
        <w:rPr>
          <w:lang w:val="en-GB"/>
        </w:rPr>
        <w:t>Granular Fuzz” embodies an expressive, organic style</w:t>
      </w:r>
      <w:r w:rsidR="00640DBF">
        <w:rPr>
          <w:lang w:val="en-GB"/>
        </w:rPr>
        <w:t>. It</w:t>
      </w:r>
      <w:r w:rsidR="00640DBF" w:rsidRPr="00694EF2">
        <w:rPr>
          <w:lang w:val="en-GB"/>
        </w:rPr>
        <w:t xml:space="preserve"> emphasises simplicity and straightforwardness, combining fat guitar sounds, epic orchestral soundtrack elements and post-apocalyptic electronic effects</w:t>
      </w:r>
      <w:bookmarkEnd w:id="46"/>
      <w:r w:rsidR="00640DBF" w:rsidRPr="00694EF2">
        <w:rPr>
          <w:lang w:val="en-GB"/>
        </w:rPr>
        <w:t>.</w:t>
      </w:r>
    </w:p>
    <w:p w14:paraId="089A6A5E" w14:textId="77777777" w:rsidR="00640DBF" w:rsidRPr="00694EF2" w:rsidRDefault="00640DBF" w:rsidP="00640DBF">
      <w:pPr>
        <w:pStyle w:val="01FlietextCopytext"/>
        <w:rPr>
          <w:lang w:val="en-GB"/>
        </w:rPr>
      </w:pPr>
    </w:p>
    <w:p w14:paraId="26EF5238" w14:textId="77777777" w:rsidR="00640DBF" w:rsidRPr="00694EF2" w:rsidRDefault="00640DBF" w:rsidP="00640DBF">
      <w:pPr>
        <w:pStyle w:val="01FlietextCopytext"/>
        <w:rPr>
          <w:lang w:val="en-GB"/>
        </w:rPr>
      </w:pPr>
      <w:r w:rsidRPr="00694EF2">
        <w:rPr>
          <w:lang w:val="en-GB"/>
        </w:rPr>
        <w:t xml:space="preserve">“SoundExperience” can also be experienced while stationary: </w:t>
      </w:r>
      <w:r>
        <w:rPr>
          <w:lang w:val="en-GB"/>
        </w:rPr>
        <w:t xml:space="preserve">it changes </w:t>
      </w:r>
      <w:r w:rsidRPr="00694EF2">
        <w:rPr>
          <w:lang w:val="en-GB"/>
        </w:rPr>
        <w:t xml:space="preserve">startup, shutdown and welcome sounds in the interior, </w:t>
      </w:r>
      <w:r>
        <w:rPr>
          <w:lang w:val="en-GB"/>
        </w:rPr>
        <w:t>while</w:t>
      </w:r>
      <w:r w:rsidRPr="00694EF2">
        <w:rPr>
          <w:lang w:val="en-GB"/>
        </w:rPr>
        <w:t xml:space="preserve"> locking and unlocking are accompanied by an event sound and the aura sound carpet. There is also a charging plug sound</w:t>
      </w:r>
      <w:r>
        <w:rPr>
          <w:lang w:val="en-GB"/>
        </w:rPr>
        <w:t xml:space="preserve"> that confirms the correct connection and disconnection of the </w:t>
      </w:r>
      <w:r>
        <w:rPr>
          <w:lang w:val="en-GB"/>
        </w:rPr>
        <w:lastRenderedPageBreak/>
        <w:t>vehicle to the charging station</w:t>
      </w:r>
      <w:r w:rsidRPr="00694EF2">
        <w:rPr>
          <w:lang w:val="en-GB"/>
        </w:rPr>
        <w:t xml:space="preserve">. If the vehicle is </w:t>
      </w:r>
      <w:r>
        <w:rPr>
          <w:lang w:val="en-GB"/>
        </w:rPr>
        <w:t>ready to start</w:t>
      </w:r>
      <w:r w:rsidRPr="00694EF2">
        <w:rPr>
          <w:lang w:val="en-GB"/>
        </w:rPr>
        <w:t xml:space="preserve">, </w:t>
      </w:r>
      <w:r>
        <w:rPr>
          <w:lang w:val="en-GB"/>
        </w:rPr>
        <w:t xml:space="preserve">the driver can use the accelerator pedal to generate </w:t>
      </w:r>
      <w:r w:rsidRPr="00694EF2">
        <w:rPr>
          <w:lang w:val="en-GB"/>
        </w:rPr>
        <w:t>simulated “revs” while stationary.</w:t>
      </w:r>
    </w:p>
    <w:p w14:paraId="4631FF6B" w14:textId="77777777" w:rsidR="00640DBF" w:rsidRPr="00694EF2" w:rsidRDefault="00640DBF" w:rsidP="00640DBF">
      <w:pPr>
        <w:pStyle w:val="01FlietextCopytext"/>
        <w:rPr>
          <w:lang w:val="en-GB"/>
        </w:rPr>
      </w:pPr>
    </w:p>
    <w:p w14:paraId="072073E2" w14:textId="77777777" w:rsidR="00640DBF" w:rsidRPr="00694EF2" w:rsidRDefault="00640DBF" w:rsidP="00640DBF">
      <w:pPr>
        <w:spacing w:line="280" w:lineRule="exact"/>
        <w:rPr>
          <w:lang w:val="en-GB"/>
        </w:rPr>
      </w:pPr>
      <w:r w:rsidRPr="00694EF2">
        <w:rPr>
          <w:rFonts w:ascii="MB Corpo S Text Office Light" w:hAnsi="MB Corpo S Text Office Light"/>
          <w:szCs w:val="21"/>
          <w:lang w:val="en-GB"/>
        </w:rPr>
        <w:t xml:space="preserve">“SoundExperience” is available in all models of the new vehicle family, regardless of the performance level and audio system. The AVAS pedestrian warning sound can be set </w:t>
      </w:r>
      <w:r>
        <w:rPr>
          <w:rFonts w:ascii="MB Corpo S Text Office Light" w:hAnsi="MB Corpo S Text Office Light"/>
          <w:szCs w:val="21"/>
          <w:lang w:val="en-GB"/>
        </w:rPr>
        <w:t>at one of</w:t>
      </w:r>
      <w:r w:rsidRPr="00694EF2">
        <w:rPr>
          <w:rFonts w:ascii="MB Corpo S Text Office Light" w:hAnsi="MB Corpo S Text Office Light"/>
          <w:szCs w:val="21"/>
          <w:lang w:val="en-GB"/>
        </w:rPr>
        <w:t xml:space="preserve"> two </w:t>
      </w:r>
      <w:r>
        <w:rPr>
          <w:rFonts w:ascii="MB Corpo S Text Office Light" w:hAnsi="MB Corpo S Text Office Light"/>
          <w:szCs w:val="21"/>
          <w:lang w:val="en-GB"/>
        </w:rPr>
        <w:t>levels: d</w:t>
      </w:r>
      <w:r w:rsidRPr="00504DC5">
        <w:rPr>
          <w:rFonts w:ascii="MB Corpo S Text Office Light" w:hAnsi="MB Corpo S Text Office Light"/>
          <w:szCs w:val="21"/>
          <w:lang w:val="en-GB"/>
        </w:rPr>
        <w:t>iscreet and full of character</w:t>
      </w:r>
      <w:r w:rsidRPr="00694EF2">
        <w:rPr>
          <w:rFonts w:ascii="MB Corpo S Text Office Light" w:hAnsi="MB Corpo S Text Office Light"/>
          <w:szCs w:val="21"/>
          <w:lang w:val="en-GB"/>
        </w:rPr>
        <w:t xml:space="preserve">. </w:t>
      </w:r>
      <w:r>
        <w:rPr>
          <w:rFonts w:ascii="MB Corpo S Text Office Light" w:hAnsi="MB Corpo S Text Office Light"/>
          <w:szCs w:val="21"/>
          <w:lang w:val="en-GB"/>
        </w:rPr>
        <w:t>Instead of the conventional warning beep when reversing, the CLA uses an optimised driving sound</w:t>
      </w:r>
      <w:r w:rsidRPr="00694EF2">
        <w:rPr>
          <w:rFonts w:ascii="MB Corpo S Text Office Light" w:hAnsi="MB Corpo S Text Office Light"/>
          <w:szCs w:val="21"/>
          <w:lang w:val="en-GB"/>
        </w:rPr>
        <w:t>.</w:t>
      </w:r>
    </w:p>
    <w:p w14:paraId="2C499D48" w14:textId="77777777" w:rsidR="00B7695E" w:rsidRPr="00694EF2" w:rsidRDefault="00B7695E" w:rsidP="005A4908">
      <w:pPr>
        <w:pStyle w:val="A03Flietext"/>
        <w:rPr>
          <w:rStyle w:val="Fett"/>
          <w:lang w:val="en-GB"/>
        </w:rPr>
      </w:pPr>
    </w:p>
    <w:p w14:paraId="423403A9" w14:textId="77777777" w:rsidR="00B7695E" w:rsidRPr="00694EF2" w:rsidRDefault="00B7695E" w:rsidP="005A4908">
      <w:pPr>
        <w:pStyle w:val="A03Flietext"/>
        <w:rPr>
          <w:rStyle w:val="Fett"/>
          <w:lang w:val="en-GB"/>
        </w:rPr>
      </w:pPr>
    </w:p>
    <w:p w14:paraId="08FA8532" w14:textId="77777777" w:rsidR="00B7695E" w:rsidRPr="00694EF2" w:rsidRDefault="00B7695E" w:rsidP="005A4908">
      <w:pPr>
        <w:pStyle w:val="A03Flietext"/>
        <w:rPr>
          <w:rStyle w:val="Fett"/>
          <w:lang w:val="en-GB"/>
        </w:rPr>
      </w:pPr>
    </w:p>
    <w:p w14:paraId="26FADC43" w14:textId="77777777" w:rsidR="00B7695E" w:rsidRPr="00694EF2" w:rsidRDefault="00B7695E" w:rsidP="005A4908">
      <w:pPr>
        <w:pStyle w:val="A03Flietext"/>
        <w:rPr>
          <w:rStyle w:val="Fett"/>
          <w:lang w:val="en-GB"/>
        </w:rPr>
      </w:pPr>
    </w:p>
    <w:p w14:paraId="6AA91BF0" w14:textId="01048F52" w:rsidR="005A4908" w:rsidRPr="00694EF2" w:rsidRDefault="005A4908" w:rsidP="005A4908">
      <w:pPr>
        <w:pStyle w:val="A03Flietext"/>
        <w:rPr>
          <w:rStyle w:val="Fett"/>
          <w:lang w:val="en-GB"/>
        </w:rPr>
      </w:pPr>
      <w:r w:rsidRPr="00694EF2">
        <w:rPr>
          <w:rStyle w:val="Fett"/>
          <w:lang w:val="en-GB"/>
        </w:rPr>
        <w:t>Contact:</w:t>
      </w:r>
    </w:p>
    <w:p w14:paraId="74A1A92A" w14:textId="325E1A06" w:rsidR="005A4908" w:rsidRPr="00694EF2" w:rsidRDefault="005A4908" w:rsidP="005A4908">
      <w:pPr>
        <w:pStyle w:val="A03Flietext"/>
        <w:rPr>
          <w:rStyle w:val="Hyperlink"/>
          <w:lang w:val="en-GB"/>
        </w:rPr>
      </w:pPr>
      <w:r w:rsidRPr="00694EF2">
        <w:rPr>
          <w:lang w:val="en-GB"/>
        </w:rPr>
        <w:t>Markus Nast, +49 160 86</w:t>
      </w:r>
      <w:r w:rsidR="004E64C3" w:rsidRPr="00694EF2">
        <w:rPr>
          <w:lang w:val="en-GB"/>
        </w:rPr>
        <w:t xml:space="preserve"> </w:t>
      </w:r>
      <w:r w:rsidRPr="00694EF2">
        <w:rPr>
          <w:lang w:val="en-GB"/>
        </w:rPr>
        <w:t>80</w:t>
      </w:r>
      <w:r w:rsidR="00376767" w:rsidRPr="00694EF2">
        <w:rPr>
          <w:lang w:val="en-GB"/>
        </w:rPr>
        <w:t xml:space="preserve"> </w:t>
      </w:r>
      <w:r w:rsidRPr="00694EF2">
        <w:rPr>
          <w:lang w:val="en-GB"/>
        </w:rPr>
        <w:t xml:space="preserve">338, </w:t>
      </w:r>
      <w:r w:rsidRPr="00694EF2">
        <w:rPr>
          <w:rStyle w:val="Hyperlink"/>
          <w:lang w:val="en-GB"/>
        </w:rPr>
        <w:t>markus.nast@mercedes-benz.com</w:t>
      </w:r>
    </w:p>
    <w:p w14:paraId="78E3AE6F" w14:textId="394EB2D8" w:rsidR="005A4908" w:rsidRPr="00604999" w:rsidRDefault="005A4908" w:rsidP="005A4908">
      <w:pPr>
        <w:pStyle w:val="A03Flietext"/>
      </w:pPr>
      <w:r w:rsidRPr="00604999">
        <w:t>Tom Steller, +49 151 58</w:t>
      </w:r>
      <w:r w:rsidR="00376767" w:rsidRPr="00604999">
        <w:t xml:space="preserve"> </w:t>
      </w:r>
      <w:r w:rsidRPr="00604999">
        <w:t>620</w:t>
      </w:r>
      <w:r w:rsidR="00376767" w:rsidRPr="00604999">
        <w:t xml:space="preserve"> </w:t>
      </w:r>
      <w:r w:rsidRPr="00604999">
        <w:t xml:space="preserve">029, </w:t>
      </w:r>
      <w:r w:rsidRPr="00604999">
        <w:rPr>
          <w:rStyle w:val="Hyperlink"/>
        </w:rPr>
        <w:t>tom.steller@mercedes-benz.com</w:t>
      </w:r>
    </w:p>
    <w:p w14:paraId="51A7D408" w14:textId="77777777" w:rsidR="005A4908" w:rsidRPr="00604999" w:rsidRDefault="005A4908" w:rsidP="005A4908">
      <w:pPr>
        <w:pStyle w:val="A03Flietext"/>
      </w:pPr>
    </w:p>
    <w:p w14:paraId="2E7E0C8D" w14:textId="599A3ECD" w:rsidR="005A4908" w:rsidRPr="00694EF2" w:rsidRDefault="00CD32C0" w:rsidP="005A4908">
      <w:pPr>
        <w:pStyle w:val="A03Flietext"/>
        <w:rPr>
          <w:lang w:val="en-GB"/>
        </w:rPr>
      </w:pPr>
      <w:r w:rsidRPr="00694EF2">
        <w:rPr>
          <w:lang w:val="en-GB"/>
        </w:rPr>
        <w:t xml:space="preserve">Further information about </w:t>
      </w:r>
      <w:r w:rsidRPr="00694EF2">
        <w:rPr>
          <w:rStyle w:val="Fett"/>
          <w:lang w:val="en-GB"/>
        </w:rPr>
        <w:t>Mercedes-Benz</w:t>
      </w:r>
      <w:r w:rsidRPr="00694EF2">
        <w:rPr>
          <w:lang w:val="en-GB"/>
        </w:rPr>
        <w:t xml:space="preserve"> is available at </w:t>
      </w:r>
      <w:hyperlink r:id="rId18" w:history="1">
        <w:r w:rsidRPr="00694EF2">
          <w:rPr>
            <w:rStyle w:val="Hyperlink"/>
            <w:lang w:val="en-GB"/>
          </w:rPr>
          <w:t>www.mercedes-benz.com</w:t>
        </w:r>
      </w:hyperlink>
      <w:r w:rsidRPr="00694EF2">
        <w:rPr>
          <w:lang w:val="en-GB"/>
        </w:rPr>
        <w:t xml:space="preserve"> and on our </w:t>
      </w:r>
      <w:r w:rsidRPr="00694EF2">
        <w:rPr>
          <w:lang w:val="en-GB"/>
        </w:rPr>
        <w:br/>
      </w:r>
      <w:r w:rsidRPr="00694EF2">
        <w:rPr>
          <w:rStyle w:val="Fett"/>
          <w:lang w:val="en-GB"/>
        </w:rPr>
        <w:t>LinkedIn channel</w:t>
      </w:r>
      <w:r w:rsidRPr="00694EF2">
        <w:rPr>
          <w:lang w:val="en-GB"/>
        </w:rPr>
        <w:t xml:space="preserve"> under </w:t>
      </w:r>
      <w:hyperlink r:id="rId19" w:history="1">
        <w:r w:rsidRPr="00694EF2">
          <w:rPr>
            <w:rStyle w:val="Hyperlink"/>
            <w:lang w:val="en-GB"/>
          </w:rPr>
          <w:t>Mercedes-Benz AG | LinkedIn</w:t>
        </w:r>
      </w:hyperlink>
      <w:r w:rsidRPr="00694EF2">
        <w:rPr>
          <w:lang w:val="en-GB"/>
        </w:rPr>
        <w:t xml:space="preserve">. </w:t>
      </w:r>
      <w:r w:rsidRPr="00694EF2">
        <w:rPr>
          <w:lang w:val="en-GB"/>
        </w:rPr>
        <w:br/>
        <w:t xml:space="preserve">Press information and digital services for journalists and multipliers can be found on our </w:t>
      </w:r>
      <w:r w:rsidRPr="00694EF2">
        <w:rPr>
          <w:lang w:val="en-GB"/>
        </w:rPr>
        <w:br/>
      </w:r>
      <w:r w:rsidRPr="00694EF2">
        <w:rPr>
          <w:rStyle w:val="Fett"/>
          <w:lang w:val="en-GB"/>
        </w:rPr>
        <w:t>Mercedes-Benz Media online platform</w:t>
      </w:r>
      <w:r w:rsidRPr="00694EF2">
        <w:rPr>
          <w:lang w:val="en-GB"/>
        </w:rPr>
        <w:t xml:space="preserve"> at </w:t>
      </w:r>
      <w:hyperlink r:id="rId20" w:history="1">
        <w:r w:rsidRPr="00694EF2">
          <w:rPr>
            <w:rStyle w:val="Hyperlink"/>
            <w:lang w:val="en-GB"/>
          </w:rPr>
          <w:t>media.mercedes-benz.com</w:t>
        </w:r>
      </w:hyperlink>
      <w:r w:rsidRPr="00694EF2">
        <w:rPr>
          <w:lang w:val="en-GB"/>
        </w:rPr>
        <w:t>.</w:t>
      </w:r>
    </w:p>
    <w:p w14:paraId="34B4484D" w14:textId="77777777" w:rsidR="005A4908" w:rsidRPr="00694EF2" w:rsidRDefault="005A4908" w:rsidP="005A4908">
      <w:pPr>
        <w:pStyle w:val="A03Flietext"/>
        <w:rPr>
          <w:lang w:val="en-GB"/>
        </w:rPr>
      </w:pPr>
    </w:p>
    <w:p w14:paraId="5327C2F7" w14:textId="77777777" w:rsidR="003107C6" w:rsidRPr="00694EF2" w:rsidRDefault="003107C6" w:rsidP="003107C6">
      <w:pPr>
        <w:pStyle w:val="D05Boilerplate"/>
        <w:rPr>
          <w:rStyle w:val="Fett"/>
        </w:rPr>
      </w:pPr>
      <w:r w:rsidRPr="00694EF2">
        <w:rPr>
          <w:rStyle w:val="Fett"/>
        </w:rPr>
        <w:t>Mercedes-Benz AG at a glance</w:t>
      </w:r>
    </w:p>
    <w:p w14:paraId="3A2DB6F8" w14:textId="2BA80AEE" w:rsidR="005A4908" w:rsidRPr="00694EF2" w:rsidRDefault="003107C6" w:rsidP="005A4908">
      <w:pPr>
        <w:pStyle w:val="D05Disclaimer"/>
        <w:rPr>
          <w:lang w:val="en-GB"/>
        </w:rPr>
      </w:pPr>
      <w:r w:rsidRPr="00694EF2">
        <w:rPr>
          <w:lang w:val="en-GB"/>
        </w:rPr>
        <w:t>Mercedes Benz AG is part of the Mercedes Benz Group AG with a total of around 175,000 employees worldwide and is responsible for the global business of Mercedes Benz Cars and Mercedes Benz Vans. Ola Källenius is Chairman of the Board of Management of Mercedes Benz AG. The company focuses on the development, production and sales of passenger cars, vans and vehicle-related services. Furthermore, the company aspires to be the leader in the fields of electric mobility and vehicle software. The product portfolio comprises the Mercedes Benz brand with Mercedes AMG, Mercedes Maybach and G Class with their all-electric models as well as products of the smart brand. Mercedes Benz AG is one of the world's largest manufacturers of high-end passenger cars. In 2024 it sold around 2,4 million passenger cars and vans. In its two business segments, Mercedes Benz AG is continually expanding its worldwide production network with more than 30 production sites on four continents, while gearing itself to meet the requirements of electric mobility. At the same time, the company is constructing and extending its global battery production network on three continents. As sustainability is the guiding principle of the Mercedes Benz strategy and for the company itself, this means creating lasting value for all stakeholders: for customers, employees, investors, business partners and society as a whole. The basis for this is the sustainable business strategy of the Mercedes Benz Group. The company thus takes responsibility for the economic, ecological and social effects of its business activities and looks at the entire value chain</w:t>
      </w:r>
      <w:r w:rsidR="005A4908" w:rsidRPr="00694EF2">
        <w:rPr>
          <w:lang w:val="en-GB"/>
        </w:rPr>
        <w:t>.</w:t>
      </w:r>
    </w:p>
    <w:p w14:paraId="58CB02CD" w14:textId="77777777" w:rsidR="005A4908" w:rsidRDefault="005A4908" w:rsidP="0050496B">
      <w:pPr>
        <w:pStyle w:val="01Flietext"/>
        <w:rPr>
          <w:lang w:val="en-GB"/>
        </w:rPr>
      </w:pPr>
    </w:p>
    <w:p w14:paraId="0394A94B" w14:textId="567248A3" w:rsidR="00695F5C" w:rsidRDefault="00695F5C">
      <w:pPr>
        <w:spacing w:after="160" w:line="259" w:lineRule="auto"/>
        <w:rPr>
          <w:rFonts w:ascii="MB Corpo S Text Office Light" w:eastAsiaTheme="minorHAnsi" w:hAnsi="MB Corpo S Text Office Light"/>
          <w:kern w:val="0"/>
          <w:szCs w:val="21"/>
          <w:lang w:val="en-GB" w:eastAsia="en-US"/>
          <w14:ligatures w14:val="none"/>
        </w:rPr>
      </w:pPr>
      <w:r>
        <w:rPr>
          <w:lang w:val="en-GB"/>
        </w:rPr>
        <w:br w:type="page"/>
      </w:r>
    </w:p>
    <w:p w14:paraId="2FBCB45C" w14:textId="77777777" w:rsidR="00B31DB8" w:rsidRPr="00B31DB8" w:rsidRDefault="00B31DB8" w:rsidP="00B31DB8">
      <w:pPr>
        <w:pStyle w:val="berschrift1"/>
        <w:pageBreakBefore/>
        <w:spacing w:after="240"/>
        <w:contextualSpacing/>
        <w:rPr>
          <w:lang w:val="en-GB"/>
        </w:rPr>
      </w:pPr>
      <w:bookmarkStart w:id="47" w:name="_Toc163836907"/>
      <w:r w:rsidRPr="002125C3">
        <w:rPr>
          <w:lang w:val="en-GB"/>
        </w:rPr>
        <w:lastRenderedPageBreak/>
        <w:t>Technical data</w:t>
      </w:r>
      <w:bookmarkEnd w:id="47"/>
    </w:p>
    <w:p w14:paraId="755FE949" w14:textId="43E30AD5" w:rsidR="00B31DB8" w:rsidRPr="007562BA" w:rsidRDefault="00B31DB8" w:rsidP="00B31DB8">
      <w:pPr>
        <w:pStyle w:val="02Flietextbold"/>
        <w:spacing w:after="240"/>
        <w:contextualSpacing/>
        <w:jc w:val="center"/>
        <w:rPr>
          <w:rStyle w:val="08Baureihenbezeichnung"/>
        </w:rPr>
      </w:pPr>
      <w:bookmarkStart w:id="48" w:name="_Toc57130595"/>
      <w:r w:rsidRPr="007562BA">
        <w:rPr>
          <w:rStyle w:val="08Baureihenbezeichnung"/>
        </w:rPr>
        <w:t>Mercedes-Benz</w:t>
      </w:r>
      <w:bookmarkEnd w:id="48"/>
      <w:r w:rsidRPr="007562BA">
        <w:rPr>
          <w:rStyle w:val="08Baureihenbezeichnung"/>
        </w:rPr>
        <w:t xml:space="preserve"> </w:t>
      </w:r>
      <w:r>
        <w:rPr>
          <w:rStyle w:val="08Baureihenbezeichnung"/>
        </w:rPr>
        <w:t>CLA 250+</w:t>
      </w:r>
      <w:r w:rsidRPr="007562BA">
        <w:rPr>
          <w:rStyle w:val="08Baureihenbezeichnung"/>
        </w:rPr>
        <w:t xml:space="preserve"> with EQ </w:t>
      </w:r>
      <w:r>
        <w:rPr>
          <w:rStyle w:val="08Baureihenbezeichnung"/>
        </w:rPr>
        <w:t>T</w:t>
      </w:r>
      <w:r w:rsidRPr="007562BA">
        <w:rPr>
          <w:rStyle w:val="08Baureihenbezeichnung"/>
        </w:rPr>
        <w:t>echnology</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1134"/>
        <w:gridCol w:w="4961"/>
      </w:tblGrid>
      <w:tr w:rsidR="00B31DB8" w:rsidRPr="007562BA" w14:paraId="4F8E435D" w14:textId="77777777" w:rsidTr="001E2BCC">
        <w:trPr>
          <w:trHeight w:val="255"/>
        </w:trPr>
        <w:tc>
          <w:tcPr>
            <w:tcW w:w="9209" w:type="dxa"/>
            <w:gridSpan w:val="3"/>
            <w:vAlign w:val="center"/>
          </w:tcPr>
          <w:p w14:paraId="7B859ABD" w14:textId="77777777" w:rsidR="00B31DB8" w:rsidRPr="001E2BCC" w:rsidRDefault="00B31DB8">
            <w:pPr>
              <w:pStyle w:val="07Zwischenberschrift"/>
              <w:rPr>
                <w:sz w:val="20"/>
                <w:szCs w:val="20"/>
                <w:lang w:val="en-GB"/>
              </w:rPr>
            </w:pPr>
            <w:r w:rsidRPr="001E2BCC">
              <w:rPr>
                <w:sz w:val="20"/>
                <w:szCs w:val="20"/>
                <w:lang w:val="en-GB"/>
              </w:rPr>
              <w:t>Drive system and battery</w:t>
            </w:r>
          </w:p>
        </w:tc>
      </w:tr>
      <w:tr w:rsidR="00B31DB8" w:rsidRPr="007562BA" w14:paraId="120AEEF3" w14:textId="77777777" w:rsidTr="001E2BCC">
        <w:trPr>
          <w:trHeight w:val="255"/>
        </w:trPr>
        <w:tc>
          <w:tcPr>
            <w:tcW w:w="3114" w:type="dxa"/>
            <w:vAlign w:val="center"/>
          </w:tcPr>
          <w:p w14:paraId="1FBB269F" w14:textId="77777777" w:rsidR="00B31DB8" w:rsidRPr="001E2BCC" w:rsidRDefault="00B31DB8">
            <w:pPr>
              <w:rPr>
                <w:sz w:val="20"/>
                <w:szCs w:val="20"/>
                <w:lang w:val="en-GB"/>
              </w:rPr>
            </w:pPr>
            <w:r w:rsidRPr="001E2BCC">
              <w:rPr>
                <w:sz w:val="20"/>
                <w:szCs w:val="20"/>
                <w:lang w:val="en-GB"/>
              </w:rPr>
              <w:t>Drive</w:t>
            </w:r>
          </w:p>
        </w:tc>
        <w:tc>
          <w:tcPr>
            <w:tcW w:w="1134" w:type="dxa"/>
          </w:tcPr>
          <w:p w14:paraId="69C56173" w14:textId="77777777" w:rsidR="00B31DB8" w:rsidRPr="001E2BCC" w:rsidRDefault="00B31DB8">
            <w:pPr>
              <w:jc w:val="center"/>
              <w:rPr>
                <w:sz w:val="20"/>
                <w:szCs w:val="20"/>
                <w:highlight w:val="yellow"/>
                <w:lang w:val="en-GB"/>
              </w:rPr>
            </w:pPr>
          </w:p>
        </w:tc>
        <w:tc>
          <w:tcPr>
            <w:tcW w:w="4961" w:type="dxa"/>
            <w:vAlign w:val="center"/>
          </w:tcPr>
          <w:p w14:paraId="543861C0" w14:textId="08C4FFF1" w:rsidR="00B31DB8" w:rsidRPr="001E2BCC" w:rsidRDefault="00381F15">
            <w:pPr>
              <w:jc w:val="center"/>
              <w:rPr>
                <w:sz w:val="20"/>
                <w:szCs w:val="20"/>
                <w:lang w:val="en-GB"/>
              </w:rPr>
            </w:pPr>
            <w:r w:rsidRPr="001E2BCC">
              <w:rPr>
                <w:sz w:val="20"/>
                <w:szCs w:val="20"/>
                <w:lang w:val="en-GB"/>
              </w:rPr>
              <w:t>Rear</w:t>
            </w:r>
            <w:r w:rsidR="00B31DB8" w:rsidRPr="001E2BCC">
              <w:rPr>
                <w:sz w:val="20"/>
                <w:szCs w:val="20"/>
                <w:lang w:val="en-GB"/>
              </w:rPr>
              <w:t>-wheel drive</w:t>
            </w:r>
          </w:p>
        </w:tc>
      </w:tr>
      <w:tr w:rsidR="00B31DB8" w:rsidRPr="00135170" w14:paraId="18414462" w14:textId="77777777" w:rsidTr="001E2BCC">
        <w:trPr>
          <w:trHeight w:val="255"/>
        </w:trPr>
        <w:tc>
          <w:tcPr>
            <w:tcW w:w="3114" w:type="dxa"/>
            <w:vAlign w:val="center"/>
          </w:tcPr>
          <w:p w14:paraId="487D9ED8" w14:textId="17BFAA3D" w:rsidR="00B31DB8" w:rsidRPr="001E2BCC" w:rsidRDefault="00B31DB8">
            <w:pPr>
              <w:rPr>
                <w:sz w:val="20"/>
                <w:szCs w:val="20"/>
                <w:lang w:val="en-GB"/>
              </w:rPr>
            </w:pPr>
            <w:r w:rsidRPr="001E2BCC">
              <w:rPr>
                <w:sz w:val="20"/>
                <w:szCs w:val="20"/>
                <w:lang w:val="en-GB"/>
              </w:rPr>
              <w:t>E-motor</w:t>
            </w:r>
            <w:r w:rsidR="00525F50" w:rsidRPr="001E2BCC">
              <w:rPr>
                <w:sz w:val="20"/>
                <w:szCs w:val="20"/>
                <w:lang w:val="en-GB"/>
              </w:rPr>
              <w:t>(</w:t>
            </w:r>
            <w:r w:rsidRPr="001E2BCC">
              <w:rPr>
                <w:sz w:val="20"/>
                <w:szCs w:val="20"/>
                <w:lang w:val="en-GB"/>
              </w:rPr>
              <w:t>s</w:t>
            </w:r>
            <w:r w:rsidR="00525F50" w:rsidRPr="001E2BCC">
              <w:rPr>
                <w:sz w:val="20"/>
                <w:szCs w:val="20"/>
                <w:lang w:val="en-GB"/>
              </w:rPr>
              <w:t>)</w:t>
            </w:r>
          </w:p>
        </w:tc>
        <w:tc>
          <w:tcPr>
            <w:tcW w:w="1134" w:type="dxa"/>
            <w:vAlign w:val="center"/>
          </w:tcPr>
          <w:p w14:paraId="164391A6" w14:textId="77777777" w:rsidR="00B31DB8" w:rsidRPr="001E2BCC" w:rsidRDefault="00B31DB8">
            <w:pPr>
              <w:jc w:val="right"/>
              <w:rPr>
                <w:sz w:val="20"/>
                <w:szCs w:val="20"/>
                <w:lang w:val="en-GB"/>
              </w:rPr>
            </w:pPr>
            <w:r w:rsidRPr="001E2BCC">
              <w:rPr>
                <w:sz w:val="20"/>
                <w:szCs w:val="20"/>
                <w:lang w:val="en-GB"/>
              </w:rPr>
              <w:t>Type</w:t>
            </w:r>
          </w:p>
        </w:tc>
        <w:tc>
          <w:tcPr>
            <w:tcW w:w="4961" w:type="dxa"/>
            <w:vAlign w:val="center"/>
          </w:tcPr>
          <w:p w14:paraId="3937443A" w14:textId="77777777" w:rsidR="00B31DB8" w:rsidRPr="001E2BCC" w:rsidRDefault="00B31DB8">
            <w:pPr>
              <w:jc w:val="center"/>
              <w:rPr>
                <w:sz w:val="20"/>
                <w:szCs w:val="20"/>
                <w:lang w:val="en-GB"/>
              </w:rPr>
            </w:pPr>
            <w:r w:rsidRPr="001E2BCC">
              <w:rPr>
                <w:sz w:val="20"/>
                <w:szCs w:val="20"/>
                <w:lang w:val="en-GB"/>
              </w:rPr>
              <w:t>Permanently excited synchronous machine (two-speed)</w:t>
            </w:r>
          </w:p>
        </w:tc>
      </w:tr>
      <w:tr w:rsidR="00B31DB8" w:rsidRPr="007562BA" w14:paraId="3B65D3EF" w14:textId="77777777" w:rsidTr="001E2BCC">
        <w:trPr>
          <w:trHeight w:val="255"/>
        </w:trPr>
        <w:tc>
          <w:tcPr>
            <w:tcW w:w="3114" w:type="dxa"/>
            <w:vAlign w:val="center"/>
          </w:tcPr>
          <w:p w14:paraId="1AE918E1" w14:textId="77777777" w:rsidR="00B31DB8" w:rsidRPr="001E2BCC" w:rsidRDefault="00B31DB8">
            <w:pPr>
              <w:rPr>
                <w:sz w:val="20"/>
                <w:szCs w:val="20"/>
                <w:lang w:val="en-GB"/>
              </w:rPr>
            </w:pPr>
            <w:r w:rsidRPr="001E2BCC">
              <w:rPr>
                <w:sz w:val="20"/>
                <w:szCs w:val="20"/>
                <w:lang w:val="en-GB"/>
              </w:rPr>
              <w:t>Output (peak)</w:t>
            </w:r>
          </w:p>
        </w:tc>
        <w:tc>
          <w:tcPr>
            <w:tcW w:w="1134" w:type="dxa"/>
            <w:vAlign w:val="center"/>
          </w:tcPr>
          <w:p w14:paraId="7B6C28D5" w14:textId="77777777" w:rsidR="00B31DB8" w:rsidRPr="001E2BCC" w:rsidRDefault="00B31DB8">
            <w:pPr>
              <w:jc w:val="right"/>
              <w:rPr>
                <w:sz w:val="20"/>
                <w:szCs w:val="20"/>
                <w:lang w:val="en-GB"/>
              </w:rPr>
            </w:pPr>
            <w:r w:rsidRPr="001E2BCC">
              <w:rPr>
                <w:sz w:val="20"/>
                <w:szCs w:val="20"/>
                <w:lang w:val="en-GB"/>
              </w:rPr>
              <w:t>kW</w:t>
            </w:r>
          </w:p>
        </w:tc>
        <w:tc>
          <w:tcPr>
            <w:tcW w:w="4961" w:type="dxa"/>
            <w:vAlign w:val="center"/>
          </w:tcPr>
          <w:p w14:paraId="7F675CF3" w14:textId="6A91C170" w:rsidR="00B31DB8" w:rsidRPr="001E2BCC" w:rsidRDefault="00F44752">
            <w:pPr>
              <w:jc w:val="center"/>
              <w:rPr>
                <w:sz w:val="20"/>
                <w:szCs w:val="20"/>
                <w:lang w:val="en-GB"/>
              </w:rPr>
            </w:pPr>
            <w:r w:rsidRPr="001E2BCC">
              <w:rPr>
                <w:sz w:val="20"/>
                <w:szCs w:val="20"/>
                <w:lang w:val="en-GB"/>
              </w:rPr>
              <w:t>200</w:t>
            </w:r>
          </w:p>
        </w:tc>
      </w:tr>
      <w:tr w:rsidR="00B31DB8" w:rsidRPr="007562BA" w14:paraId="4E939BD9" w14:textId="77777777" w:rsidTr="001E2BCC">
        <w:trPr>
          <w:trHeight w:val="255"/>
        </w:trPr>
        <w:tc>
          <w:tcPr>
            <w:tcW w:w="3114" w:type="dxa"/>
            <w:vAlign w:val="center"/>
          </w:tcPr>
          <w:p w14:paraId="4C8042D4" w14:textId="77777777" w:rsidR="00B31DB8" w:rsidRPr="001E2BCC" w:rsidRDefault="00B31DB8">
            <w:pPr>
              <w:rPr>
                <w:sz w:val="20"/>
                <w:szCs w:val="20"/>
                <w:lang w:val="en-GB"/>
              </w:rPr>
            </w:pPr>
            <w:r w:rsidRPr="001E2BCC">
              <w:rPr>
                <w:sz w:val="20"/>
                <w:szCs w:val="20"/>
                <w:lang w:val="en-GB"/>
              </w:rPr>
              <w:t>Torque (peak)</w:t>
            </w:r>
          </w:p>
        </w:tc>
        <w:tc>
          <w:tcPr>
            <w:tcW w:w="1134" w:type="dxa"/>
            <w:vAlign w:val="center"/>
          </w:tcPr>
          <w:p w14:paraId="6F909209" w14:textId="77777777" w:rsidR="00B31DB8" w:rsidRPr="001E2BCC" w:rsidRDefault="00B31DB8">
            <w:pPr>
              <w:jc w:val="right"/>
              <w:rPr>
                <w:sz w:val="20"/>
                <w:szCs w:val="20"/>
                <w:lang w:val="en-GB"/>
              </w:rPr>
            </w:pPr>
            <w:r w:rsidRPr="001E2BCC">
              <w:rPr>
                <w:sz w:val="20"/>
                <w:szCs w:val="20"/>
                <w:lang w:val="en-GB"/>
              </w:rPr>
              <w:t>Nm</w:t>
            </w:r>
          </w:p>
        </w:tc>
        <w:tc>
          <w:tcPr>
            <w:tcW w:w="4961" w:type="dxa"/>
            <w:vAlign w:val="center"/>
          </w:tcPr>
          <w:p w14:paraId="183F4700" w14:textId="12AB8C20" w:rsidR="00B31DB8" w:rsidRPr="001E2BCC" w:rsidRDefault="00BB46C1">
            <w:pPr>
              <w:jc w:val="center"/>
              <w:rPr>
                <w:sz w:val="20"/>
                <w:szCs w:val="20"/>
                <w:lang w:val="en-GB"/>
              </w:rPr>
            </w:pPr>
            <w:r w:rsidRPr="001E2BCC">
              <w:rPr>
                <w:sz w:val="20"/>
                <w:szCs w:val="20"/>
                <w:lang w:val="en-GB"/>
              </w:rPr>
              <w:t>335</w:t>
            </w:r>
          </w:p>
        </w:tc>
      </w:tr>
      <w:tr w:rsidR="00B31DB8" w:rsidRPr="007562BA" w14:paraId="412B6EF2" w14:textId="77777777" w:rsidTr="001E2BCC">
        <w:trPr>
          <w:trHeight w:val="255"/>
        </w:trPr>
        <w:tc>
          <w:tcPr>
            <w:tcW w:w="3114" w:type="dxa"/>
            <w:vAlign w:val="center"/>
          </w:tcPr>
          <w:p w14:paraId="0FCEAD4D" w14:textId="77777777" w:rsidR="00B31DB8" w:rsidRPr="001E2BCC" w:rsidRDefault="00B31DB8">
            <w:pPr>
              <w:rPr>
                <w:sz w:val="20"/>
                <w:szCs w:val="20"/>
                <w:lang w:val="en-GB"/>
              </w:rPr>
            </w:pPr>
            <w:r w:rsidRPr="001E2BCC">
              <w:rPr>
                <w:sz w:val="20"/>
                <w:szCs w:val="20"/>
                <w:lang w:val="en-GB"/>
              </w:rPr>
              <w:t>Battery type</w:t>
            </w:r>
          </w:p>
        </w:tc>
        <w:tc>
          <w:tcPr>
            <w:tcW w:w="1134" w:type="dxa"/>
            <w:vAlign w:val="center"/>
          </w:tcPr>
          <w:p w14:paraId="06DB11CF" w14:textId="77777777" w:rsidR="00B31DB8" w:rsidRPr="001E2BCC" w:rsidRDefault="00B31DB8">
            <w:pPr>
              <w:jc w:val="right"/>
              <w:rPr>
                <w:sz w:val="20"/>
                <w:szCs w:val="20"/>
                <w:lang w:val="en-GB"/>
              </w:rPr>
            </w:pPr>
          </w:p>
        </w:tc>
        <w:tc>
          <w:tcPr>
            <w:tcW w:w="4961" w:type="dxa"/>
            <w:vAlign w:val="center"/>
          </w:tcPr>
          <w:p w14:paraId="1D46D378" w14:textId="77777777" w:rsidR="00B31DB8" w:rsidRPr="001E2BCC" w:rsidRDefault="00B31DB8">
            <w:pPr>
              <w:jc w:val="center"/>
              <w:rPr>
                <w:sz w:val="20"/>
                <w:szCs w:val="20"/>
                <w:lang w:val="en-GB"/>
              </w:rPr>
            </w:pPr>
            <w:r w:rsidRPr="001E2BCC">
              <w:rPr>
                <w:sz w:val="20"/>
                <w:szCs w:val="20"/>
                <w:lang w:val="en-GB"/>
              </w:rPr>
              <w:t>Lithium-ion</w:t>
            </w:r>
          </w:p>
        </w:tc>
      </w:tr>
      <w:tr w:rsidR="00B31DB8" w:rsidRPr="007562BA" w14:paraId="2DA9FA92" w14:textId="77777777" w:rsidTr="001E2BCC">
        <w:trPr>
          <w:trHeight w:val="255"/>
        </w:trPr>
        <w:tc>
          <w:tcPr>
            <w:tcW w:w="3114" w:type="dxa"/>
            <w:vAlign w:val="center"/>
          </w:tcPr>
          <w:p w14:paraId="7C8AA09B" w14:textId="6E4F69ED" w:rsidR="00B31DB8" w:rsidRPr="001E2BCC" w:rsidRDefault="00B31DB8">
            <w:pPr>
              <w:rPr>
                <w:sz w:val="20"/>
                <w:szCs w:val="20"/>
                <w:lang w:val="en-GB"/>
              </w:rPr>
            </w:pPr>
            <w:r w:rsidRPr="001E2BCC">
              <w:rPr>
                <w:sz w:val="20"/>
                <w:szCs w:val="20"/>
                <w:lang w:val="en-GB"/>
              </w:rPr>
              <w:t xml:space="preserve">Max. AC charging capacity </w:t>
            </w:r>
          </w:p>
        </w:tc>
        <w:tc>
          <w:tcPr>
            <w:tcW w:w="1134" w:type="dxa"/>
            <w:vAlign w:val="center"/>
          </w:tcPr>
          <w:p w14:paraId="6D404348" w14:textId="77777777" w:rsidR="00B31DB8" w:rsidRPr="001E2BCC" w:rsidRDefault="00B31DB8">
            <w:pPr>
              <w:jc w:val="right"/>
              <w:rPr>
                <w:sz w:val="20"/>
                <w:szCs w:val="20"/>
                <w:lang w:val="en-GB"/>
              </w:rPr>
            </w:pPr>
            <w:r w:rsidRPr="001E2BCC">
              <w:rPr>
                <w:sz w:val="20"/>
                <w:szCs w:val="20"/>
                <w:lang w:val="en-GB"/>
              </w:rPr>
              <w:t>kW</w:t>
            </w:r>
          </w:p>
        </w:tc>
        <w:tc>
          <w:tcPr>
            <w:tcW w:w="4961" w:type="dxa"/>
            <w:vAlign w:val="center"/>
          </w:tcPr>
          <w:p w14:paraId="55620D6D" w14:textId="77777777" w:rsidR="00B31DB8" w:rsidRPr="001E2BCC" w:rsidRDefault="00B31DB8">
            <w:pPr>
              <w:jc w:val="center"/>
              <w:rPr>
                <w:sz w:val="20"/>
                <w:szCs w:val="20"/>
                <w:lang w:val="en-GB"/>
              </w:rPr>
            </w:pPr>
            <w:r w:rsidRPr="001E2BCC">
              <w:rPr>
                <w:sz w:val="20"/>
                <w:szCs w:val="20"/>
                <w:lang w:val="en-GB"/>
              </w:rPr>
              <w:t>11</w:t>
            </w:r>
          </w:p>
        </w:tc>
      </w:tr>
      <w:tr w:rsidR="00B31DB8" w:rsidRPr="007562BA" w14:paraId="4E9E9961" w14:textId="77777777" w:rsidTr="001E2BCC">
        <w:trPr>
          <w:trHeight w:val="255"/>
        </w:trPr>
        <w:tc>
          <w:tcPr>
            <w:tcW w:w="3114" w:type="dxa"/>
            <w:vAlign w:val="center"/>
          </w:tcPr>
          <w:p w14:paraId="6CFE830F" w14:textId="77777777" w:rsidR="00B31DB8" w:rsidRPr="001E2BCC" w:rsidRDefault="00B31DB8">
            <w:pPr>
              <w:rPr>
                <w:sz w:val="20"/>
                <w:szCs w:val="20"/>
                <w:lang w:val="en-GB"/>
              </w:rPr>
            </w:pPr>
            <w:r w:rsidRPr="001E2BCC">
              <w:rPr>
                <w:sz w:val="20"/>
                <w:szCs w:val="20"/>
                <w:lang w:val="en-GB"/>
              </w:rPr>
              <w:t>AC charging time</w:t>
            </w:r>
            <w:r w:rsidRPr="001E2BCC">
              <w:rPr>
                <w:rStyle w:val="Funotenzeichen"/>
                <w:sz w:val="20"/>
                <w:szCs w:val="20"/>
                <w:lang w:val="en-GB"/>
              </w:rPr>
              <w:footnoteReference w:id="26"/>
            </w:r>
            <w:r w:rsidRPr="001E2BCC">
              <w:rPr>
                <w:sz w:val="20"/>
                <w:szCs w:val="20"/>
                <w:lang w:val="en-GB"/>
              </w:rPr>
              <w:t>, three-phase (11 kW)</w:t>
            </w:r>
          </w:p>
        </w:tc>
        <w:tc>
          <w:tcPr>
            <w:tcW w:w="1134" w:type="dxa"/>
            <w:vAlign w:val="center"/>
          </w:tcPr>
          <w:p w14:paraId="7AF6D659" w14:textId="77777777" w:rsidR="00B31DB8" w:rsidRPr="001E2BCC" w:rsidRDefault="00B31DB8">
            <w:pPr>
              <w:jc w:val="right"/>
              <w:rPr>
                <w:sz w:val="20"/>
                <w:szCs w:val="20"/>
                <w:lang w:val="en-GB"/>
              </w:rPr>
            </w:pPr>
            <w:r w:rsidRPr="001E2BCC">
              <w:rPr>
                <w:sz w:val="20"/>
                <w:szCs w:val="20"/>
                <w:lang w:val="en-GB"/>
              </w:rPr>
              <w:t>h</w:t>
            </w:r>
          </w:p>
        </w:tc>
        <w:tc>
          <w:tcPr>
            <w:tcW w:w="4961" w:type="dxa"/>
            <w:vAlign w:val="center"/>
          </w:tcPr>
          <w:p w14:paraId="6A8A16EE" w14:textId="7CEC45AB" w:rsidR="00B31DB8" w:rsidRPr="001E2BCC" w:rsidRDefault="00886D5F">
            <w:pPr>
              <w:jc w:val="center"/>
              <w:rPr>
                <w:sz w:val="20"/>
                <w:szCs w:val="20"/>
                <w:lang w:val="en-GB"/>
              </w:rPr>
            </w:pPr>
            <w:r>
              <w:rPr>
                <w:sz w:val="20"/>
                <w:szCs w:val="20"/>
                <w:lang w:val="en-GB"/>
              </w:rPr>
              <w:t>9</w:t>
            </w:r>
          </w:p>
        </w:tc>
      </w:tr>
      <w:tr w:rsidR="00B31DB8" w:rsidRPr="007562BA" w14:paraId="37CCC836" w14:textId="77777777" w:rsidTr="001E2BCC">
        <w:trPr>
          <w:trHeight w:val="255"/>
        </w:trPr>
        <w:tc>
          <w:tcPr>
            <w:tcW w:w="3114" w:type="dxa"/>
            <w:vAlign w:val="center"/>
          </w:tcPr>
          <w:p w14:paraId="356EEDD0" w14:textId="77777777" w:rsidR="00B31DB8" w:rsidRPr="001E2BCC" w:rsidRDefault="00B31DB8">
            <w:pPr>
              <w:rPr>
                <w:sz w:val="20"/>
                <w:szCs w:val="20"/>
                <w:lang w:val="en-GB"/>
              </w:rPr>
            </w:pPr>
            <w:r w:rsidRPr="001E2BCC">
              <w:rPr>
                <w:sz w:val="20"/>
                <w:szCs w:val="20"/>
                <w:lang w:val="en-GB"/>
              </w:rPr>
              <w:t>Max. DC charging capacity</w:t>
            </w:r>
          </w:p>
        </w:tc>
        <w:tc>
          <w:tcPr>
            <w:tcW w:w="1134" w:type="dxa"/>
            <w:vAlign w:val="center"/>
          </w:tcPr>
          <w:p w14:paraId="7BA61AA7" w14:textId="77777777" w:rsidR="00B31DB8" w:rsidRPr="001E2BCC" w:rsidRDefault="00B31DB8">
            <w:pPr>
              <w:jc w:val="right"/>
              <w:rPr>
                <w:sz w:val="20"/>
                <w:szCs w:val="20"/>
                <w:lang w:val="en-GB"/>
              </w:rPr>
            </w:pPr>
            <w:r w:rsidRPr="001E2BCC">
              <w:rPr>
                <w:sz w:val="20"/>
                <w:szCs w:val="20"/>
                <w:lang w:val="en-GB"/>
              </w:rPr>
              <w:t>kW</w:t>
            </w:r>
          </w:p>
        </w:tc>
        <w:tc>
          <w:tcPr>
            <w:tcW w:w="4961" w:type="dxa"/>
            <w:vAlign w:val="center"/>
          </w:tcPr>
          <w:p w14:paraId="2E596D8F" w14:textId="1119B5B3" w:rsidR="00B31DB8" w:rsidRPr="001E2BCC" w:rsidRDefault="00054538">
            <w:pPr>
              <w:jc w:val="center"/>
              <w:rPr>
                <w:sz w:val="20"/>
                <w:szCs w:val="20"/>
                <w:lang w:val="en-GB"/>
              </w:rPr>
            </w:pPr>
            <w:r w:rsidRPr="001E2BCC">
              <w:rPr>
                <w:sz w:val="20"/>
                <w:szCs w:val="20"/>
                <w:lang w:val="en-GB"/>
              </w:rPr>
              <w:t>up to 320</w:t>
            </w:r>
          </w:p>
        </w:tc>
      </w:tr>
      <w:tr w:rsidR="00B31DB8" w:rsidRPr="007562BA" w14:paraId="0D352896" w14:textId="77777777" w:rsidTr="001E2BCC">
        <w:trPr>
          <w:trHeight w:val="255"/>
        </w:trPr>
        <w:tc>
          <w:tcPr>
            <w:tcW w:w="3114" w:type="dxa"/>
            <w:vAlign w:val="center"/>
          </w:tcPr>
          <w:p w14:paraId="4629A179" w14:textId="77777777" w:rsidR="00B31DB8" w:rsidRPr="001E2BCC" w:rsidRDefault="00B31DB8">
            <w:pPr>
              <w:rPr>
                <w:sz w:val="20"/>
                <w:szCs w:val="20"/>
                <w:lang w:val="en-GB"/>
              </w:rPr>
            </w:pPr>
            <w:r w:rsidRPr="001E2BCC">
              <w:rPr>
                <w:sz w:val="20"/>
                <w:szCs w:val="20"/>
                <w:lang w:val="en-GB"/>
              </w:rPr>
              <w:t>DC charging time</w:t>
            </w:r>
            <w:r w:rsidRPr="001E2BCC">
              <w:rPr>
                <w:rStyle w:val="Funotenzeichen"/>
                <w:sz w:val="20"/>
                <w:szCs w:val="20"/>
                <w:lang w:val="en-GB"/>
              </w:rPr>
              <w:footnoteReference w:id="27"/>
            </w:r>
            <w:r w:rsidRPr="001E2BCC">
              <w:rPr>
                <w:sz w:val="20"/>
                <w:szCs w:val="20"/>
                <w:lang w:val="en-GB"/>
              </w:rPr>
              <w:t xml:space="preserve"> at fast charging station</w:t>
            </w:r>
          </w:p>
        </w:tc>
        <w:tc>
          <w:tcPr>
            <w:tcW w:w="1134" w:type="dxa"/>
            <w:vAlign w:val="center"/>
          </w:tcPr>
          <w:p w14:paraId="46248156" w14:textId="77777777" w:rsidR="00B31DB8" w:rsidRPr="001E2BCC" w:rsidRDefault="00B31DB8">
            <w:pPr>
              <w:jc w:val="right"/>
              <w:rPr>
                <w:sz w:val="20"/>
                <w:szCs w:val="20"/>
                <w:lang w:val="en-GB"/>
              </w:rPr>
            </w:pPr>
            <w:r w:rsidRPr="001E2BCC">
              <w:rPr>
                <w:sz w:val="20"/>
                <w:szCs w:val="20"/>
                <w:lang w:val="en-GB"/>
              </w:rPr>
              <w:t>min</w:t>
            </w:r>
          </w:p>
        </w:tc>
        <w:tc>
          <w:tcPr>
            <w:tcW w:w="4961" w:type="dxa"/>
            <w:vAlign w:val="center"/>
          </w:tcPr>
          <w:p w14:paraId="0182AD0B" w14:textId="0F39B0CD" w:rsidR="00B31DB8" w:rsidRPr="001E2BCC" w:rsidRDefault="00886D5F">
            <w:pPr>
              <w:jc w:val="center"/>
              <w:rPr>
                <w:sz w:val="20"/>
                <w:szCs w:val="20"/>
                <w:lang w:val="en-GB"/>
              </w:rPr>
            </w:pPr>
            <w:r>
              <w:rPr>
                <w:sz w:val="20"/>
                <w:szCs w:val="20"/>
                <w:lang w:val="en-GB"/>
              </w:rPr>
              <w:t>22</w:t>
            </w:r>
          </w:p>
        </w:tc>
      </w:tr>
      <w:tr w:rsidR="00B31DB8" w:rsidRPr="007562BA" w14:paraId="67FC13ED" w14:textId="77777777" w:rsidTr="001E2BCC">
        <w:trPr>
          <w:trHeight w:val="255"/>
        </w:trPr>
        <w:tc>
          <w:tcPr>
            <w:tcW w:w="3114" w:type="dxa"/>
            <w:vAlign w:val="center"/>
          </w:tcPr>
          <w:p w14:paraId="4B62AEB3" w14:textId="39167BCD" w:rsidR="00B31DB8" w:rsidRPr="001E2BCC" w:rsidRDefault="00B31DB8">
            <w:pPr>
              <w:rPr>
                <w:sz w:val="20"/>
                <w:szCs w:val="20"/>
                <w:lang w:val="en-GB"/>
              </w:rPr>
            </w:pPr>
            <w:r w:rsidRPr="001E2BCC">
              <w:rPr>
                <w:sz w:val="20"/>
                <w:szCs w:val="20"/>
                <w:lang w:val="en-GB"/>
              </w:rPr>
              <w:t>DC charging</w:t>
            </w:r>
            <w:r w:rsidRPr="001E2BCC">
              <w:rPr>
                <w:rStyle w:val="Funotenzeichen"/>
                <w:sz w:val="20"/>
                <w:szCs w:val="20"/>
                <w:lang w:val="en-GB"/>
              </w:rPr>
              <w:footnoteReference w:id="28"/>
            </w:r>
            <w:r w:rsidRPr="001E2BCC">
              <w:rPr>
                <w:sz w:val="20"/>
                <w:szCs w:val="20"/>
                <w:lang w:val="en-GB"/>
              </w:rPr>
              <w:t xml:space="preserve">: range after </w:t>
            </w:r>
            <w:r w:rsidR="003556E3" w:rsidRPr="001E2BCC">
              <w:rPr>
                <w:sz w:val="20"/>
                <w:szCs w:val="20"/>
                <w:lang w:val="en-GB"/>
              </w:rPr>
              <w:t xml:space="preserve">10 </w:t>
            </w:r>
            <w:r w:rsidRPr="001E2BCC">
              <w:rPr>
                <w:sz w:val="20"/>
                <w:szCs w:val="20"/>
                <w:lang w:val="en-GB"/>
              </w:rPr>
              <w:t>minutes (WLTP)</w:t>
            </w:r>
          </w:p>
        </w:tc>
        <w:tc>
          <w:tcPr>
            <w:tcW w:w="1134" w:type="dxa"/>
            <w:vAlign w:val="center"/>
          </w:tcPr>
          <w:p w14:paraId="23D4F4D0" w14:textId="77777777" w:rsidR="00B31DB8" w:rsidRPr="001E2BCC" w:rsidRDefault="00B31DB8">
            <w:pPr>
              <w:jc w:val="right"/>
              <w:rPr>
                <w:sz w:val="20"/>
                <w:szCs w:val="20"/>
                <w:highlight w:val="yellow"/>
                <w:lang w:val="en-GB"/>
              </w:rPr>
            </w:pPr>
            <w:r w:rsidRPr="001E2BCC">
              <w:rPr>
                <w:sz w:val="20"/>
                <w:szCs w:val="20"/>
                <w:lang w:val="en-GB"/>
              </w:rPr>
              <w:t>km</w:t>
            </w:r>
          </w:p>
        </w:tc>
        <w:tc>
          <w:tcPr>
            <w:tcW w:w="4961" w:type="dxa"/>
            <w:vAlign w:val="center"/>
          </w:tcPr>
          <w:p w14:paraId="3BC0A163" w14:textId="33406FBB" w:rsidR="00B31DB8" w:rsidRPr="001E2BCC" w:rsidRDefault="00EC2C7A">
            <w:pPr>
              <w:jc w:val="center"/>
              <w:rPr>
                <w:sz w:val="20"/>
                <w:szCs w:val="20"/>
                <w:lang w:val="en-GB"/>
              </w:rPr>
            </w:pPr>
            <w:r>
              <w:rPr>
                <w:sz w:val="20"/>
                <w:szCs w:val="20"/>
                <w:lang w:val="en-GB"/>
              </w:rPr>
              <w:t>285-325</w:t>
            </w:r>
          </w:p>
        </w:tc>
      </w:tr>
      <w:tr w:rsidR="00B31DB8" w:rsidRPr="007562BA" w14:paraId="278CB697" w14:textId="77777777" w:rsidTr="001E2BCC">
        <w:trPr>
          <w:trHeight w:val="255"/>
        </w:trPr>
        <w:tc>
          <w:tcPr>
            <w:tcW w:w="9209" w:type="dxa"/>
            <w:gridSpan w:val="3"/>
            <w:vAlign w:val="center"/>
          </w:tcPr>
          <w:p w14:paraId="0D9851F4" w14:textId="77777777" w:rsidR="00B31DB8" w:rsidRPr="001E2BCC" w:rsidRDefault="00B31DB8">
            <w:pPr>
              <w:pStyle w:val="07Zwischenberschrift"/>
              <w:rPr>
                <w:sz w:val="20"/>
                <w:szCs w:val="20"/>
                <w:lang w:val="en-GB"/>
              </w:rPr>
            </w:pPr>
            <w:r w:rsidRPr="001E2BCC">
              <w:rPr>
                <w:sz w:val="20"/>
                <w:szCs w:val="20"/>
                <w:lang w:val="en-GB"/>
              </w:rPr>
              <w:t>Dimensions and weights</w:t>
            </w:r>
          </w:p>
        </w:tc>
      </w:tr>
      <w:tr w:rsidR="00B31DB8" w:rsidRPr="007562BA" w14:paraId="6C116433" w14:textId="77777777" w:rsidTr="001E2BCC">
        <w:trPr>
          <w:trHeight w:val="255"/>
        </w:trPr>
        <w:tc>
          <w:tcPr>
            <w:tcW w:w="3114" w:type="dxa"/>
            <w:vAlign w:val="center"/>
          </w:tcPr>
          <w:p w14:paraId="5C457421" w14:textId="77777777" w:rsidR="00B31DB8" w:rsidRPr="001E2BCC" w:rsidRDefault="00B31DB8">
            <w:pPr>
              <w:rPr>
                <w:sz w:val="20"/>
                <w:szCs w:val="20"/>
                <w:lang w:val="en-GB"/>
              </w:rPr>
            </w:pPr>
            <w:r w:rsidRPr="001E2BCC">
              <w:rPr>
                <w:sz w:val="20"/>
                <w:szCs w:val="20"/>
                <w:lang w:val="en-GB"/>
              </w:rPr>
              <w:t>Wheelbase</w:t>
            </w:r>
          </w:p>
        </w:tc>
        <w:tc>
          <w:tcPr>
            <w:tcW w:w="1134" w:type="dxa"/>
            <w:vAlign w:val="center"/>
          </w:tcPr>
          <w:p w14:paraId="6F84F572" w14:textId="77777777" w:rsidR="00B31DB8" w:rsidRPr="001E2BCC" w:rsidRDefault="00B31DB8">
            <w:pPr>
              <w:jc w:val="right"/>
              <w:rPr>
                <w:rFonts w:cs="Calibri"/>
                <w:color w:val="000000"/>
                <w:sz w:val="20"/>
                <w:szCs w:val="20"/>
                <w:lang w:val="en-GB"/>
              </w:rPr>
            </w:pPr>
            <w:r w:rsidRPr="001E2BCC">
              <w:rPr>
                <w:rFonts w:cs="Calibri"/>
                <w:color w:val="000000"/>
                <w:sz w:val="20"/>
                <w:szCs w:val="20"/>
                <w:lang w:val="en-GB"/>
              </w:rPr>
              <w:t>mm</w:t>
            </w:r>
          </w:p>
        </w:tc>
        <w:tc>
          <w:tcPr>
            <w:tcW w:w="4961" w:type="dxa"/>
            <w:vAlign w:val="center"/>
          </w:tcPr>
          <w:p w14:paraId="5AC8FFFD" w14:textId="451E95F8" w:rsidR="00B31DB8" w:rsidRPr="001E2BCC" w:rsidRDefault="00B31DB8">
            <w:pPr>
              <w:jc w:val="center"/>
              <w:rPr>
                <w:rFonts w:cs="Calibri"/>
                <w:sz w:val="20"/>
                <w:szCs w:val="20"/>
                <w:highlight w:val="yellow"/>
                <w:lang w:val="en-GB"/>
              </w:rPr>
            </w:pPr>
            <w:r w:rsidRPr="001E2BCC">
              <w:rPr>
                <w:rFonts w:cs="Calibri"/>
                <w:sz w:val="20"/>
                <w:szCs w:val="20"/>
                <w:lang w:val="en-GB"/>
              </w:rPr>
              <w:t>2,</w:t>
            </w:r>
            <w:r w:rsidR="00C5605F" w:rsidRPr="001E2BCC">
              <w:rPr>
                <w:rFonts w:cs="Calibri"/>
                <w:sz w:val="20"/>
                <w:szCs w:val="20"/>
                <w:lang w:val="en-GB"/>
              </w:rPr>
              <w:t>790</w:t>
            </w:r>
          </w:p>
        </w:tc>
      </w:tr>
      <w:tr w:rsidR="00B31DB8" w:rsidRPr="007562BA" w14:paraId="3186B6C6" w14:textId="77777777" w:rsidTr="001E2BCC">
        <w:trPr>
          <w:trHeight w:val="255"/>
        </w:trPr>
        <w:tc>
          <w:tcPr>
            <w:tcW w:w="3114" w:type="dxa"/>
            <w:vAlign w:val="center"/>
          </w:tcPr>
          <w:p w14:paraId="723DE9D1" w14:textId="77777777" w:rsidR="00B31DB8" w:rsidRPr="001E2BCC" w:rsidRDefault="00B31DB8">
            <w:pPr>
              <w:rPr>
                <w:sz w:val="20"/>
                <w:szCs w:val="20"/>
                <w:lang w:val="en-GB"/>
              </w:rPr>
            </w:pPr>
            <w:r w:rsidRPr="001E2BCC">
              <w:rPr>
                <w:sz w:val="20"/>
                <w:szCs w:val="20"/>
                <w:lang w:val="en-GB"/>
              </w:rPr>
              <w:t>Track width front/rear</w:t>
            </w:r>
          </w:p>
        </w:tc>
        <w:tc>
          <w:tcPr>
            <w:tcW w:w="1134" w:type="dxa"/>
            <w:vAlign w:val="center"/>
          </w:tcPr>
          <w:p w14:paraId="4C3FE957" w14:textId="77777777" w:rsidR="00B31DB8" w:rsidRPr="001E2BCC" w:rsidRDefault="00B31DB8">
            <w:pPr>
              <w:jc w:val="right"/>
              <w:rPr>
                <w:rFonts w:cs="Calibri"/>
                <w:color w:val="000000"/>
                <w:sz w:val="20"/>
                <w:szCs w:val="20"/>
                <w:lang w:val="en-GB"/>
              </w:rPr>
            </w:pPr>
            <w:r w:rsidRPr="001E2BCC">
              <w:rPr>
                <w:rFonts w:cs="Calibri"/>
                <w:color w:val="000000"/>
                <w:sz w:val="20"/>
                <w:szCs w:val="20"/>
                <w:lang w:val="en-GB"/>
              </w:rPr>
              <w:t>mm</w:t>
            </w:r>
          </w:p>
        </w:tc>
        <w:tc>
          <w:tcPr>
            <w:tcW w:w="4961" w:type="dxa"/>
            <w:vAlign w:val="center"/>
          </w:tcPr>
          <w:p w14:paraId="4AE79688" w14:textId="4F7C1F37" w:rsidR="00B31DB8" w:rsidRPr="001E2BCC" w:rsidRDefault="00B31DB8">
            <w:pPr>
              <w:jc w:val="center"/>
              <w:rPr>
                <w:rFonts w:cs="Calibri"/>
                <w:sz w:val="20"/>
                <w:szCs w:val="20"/>
                <w:lang w:val="en-GB"/>
              </w:rPr>
            </w:pPr>
            <w:r w:rsidRPr="001E2BCC">
              <w:rPr>
                <w:rFonts w:cs="Calibri"/>
                <w:sz w:val="20"/>
                <w:szCs w:val="20"/>
                <w:lang w:val="en-GB"/>
              </w:rPr>
              <w:t>1,</w:t>
            </w:r>
            <w:r w:rsidR="009F03C6" w:rsidRPr="001E2BCC">
              <w:rPr>
                <w:rFonts w:cs="Calibri"/>
                <w:sz w:val="20"/>
                <w:szCs w:val="20"/>
                <w:lang w:val="en-GB"/>
              </w:rPr>
              <w:t xml:space="preserve">605 </w:t>
            </w:r>
            <w:r w:rsidRPr="001E2BCC">
              <w:rPr>
                <w:rFonts w:cs="Calibri"/>
                <w:sz w:val="20"/>
                <w:szCs w:val="20"/>
                <w:lang w:val="en-GB"/>
              </w:rPr>
              <w:t>/ 1,</w:t>
            </w:r>
            <w:r w:rsidR="0024757F" w:rsidRPr="001E2BCC">
              <w:rPr>
                <w:rFonts w:cs="Calibri"/>
                <w:sz w:val="20"/>
                <w:szCs w:val="20"/>
                <w:lang w:val="en-GB"/>
              </w:rPr>
              <w:t>57</w:t>
            </w:r>
            <w:r w:rsidR="0024757F">
              <w:rPr>
                <w:rFonts w:cs="Calibri"/>
                <w:sz w:val="20"/>
                <w:szCs w:val="20"/>
                <w:lang w:val="en-GB"/>
              </w:rPr>
              <w:t>4</w:t>
            </w:r>
          </w:p>
        </w:tc>
      </w:tr>
      <w:tr w:rsidR="00B31DB8" w:rsidRPr="007562BA" w14:paraId="187E20F5" w14:textId="77777777" w:rsidTr="001E2BCC">
        <w:trPr>
          <w:trHeight w:val="255"/>
        </w:trPr>
        <w:tc>
          <w:tcPr>
            <w:tcW w:w="3114" w:type="dxa"/>
            <w:vAlign w:val="center"/>
          </w:tcPr>
          <w:p w14:paraId="181E9BD4" w14:textId="77777777" w:rsidR="00B31DB8" w:rsidRPr="001E2BCC" w:rsidRDefault="00B31DB8">
            <w:pPr>
              <w:rPr>
                <w:sz w:val="20"/>
                <w:szCs w:val="20"/>
                <w:lang w:val="en-GB"/>
              </w:rPr>
            </w:pPr>
            <w:r w:rsidRPr="001E2BCC">
              <w:rPr>
                <w:sz w:val="20"/>
                <w:szCs w:val="20"/>
                <w:lang w:val="en-GB"/>
              </w:rPr>
              <w:t>Length/width/height</w:t>
            </w:r>
          </w:p>
        </w:tc>
        <w:tc>
          <w:tcPr>
            <w:tcW w:w="1134" w:type="dxa"/>
            <w:vAlign w:val="center"/>
          </w:tcPr>
          <w:p w14:paraId="694CDBF2" w14:textId="77777777" w:rsidR="00B31DB8" w:rsidRPr="001E2BCC" w:rsidRDefault="00B31DB8">
            <w:pPr>
              <w:jc w:val="right"/>
              <w:rPr>
                <w:rFonts w:cs="Calibri"/>
                <w:color w:val="000000"/>
                <w:sz w:val="20"/>
                <w:szCs w:val="20"/>
                <w:lang w:val="en-GB"/>
              </w:rPr>
            </w:pPr>
            <w:r w:rsidRPr="001E2BCC">
              <w:rPr>
                <w:rFonts w:cs="Calibri"/>
                <w:color w:val="000000"/>
                <w:sz w:val="20"/>
                <w:szCs w:val="20"/>
                <w:lang w:val="en-GB"/>
              </w:rPr>
              <w:t>mm</w:t>
            </w:r>
          </w:p>
        </w:tc>
        <w:tc>
          <w:tcPr>
            <w:tcW w:w="4961" w:type="dxa"/>
            <w:vAlign w:val="center"/>
          </w:tcPr>
          <w:p w14:paraId="449EBB24" w14:textId="08177137" w:rsidR="00B31DB8" w:rsidRPr="001E2BCC" w:rsidRDefault="00B31DB8">
            <w:pPr>
              <w:jc w:val="center"/>
              <w:rPr>
                <w:rFonts w:cs="Calibri"/>
                <w:sz w:val="20"/>
                <w:szCs w:val="20"/>
                <w:lang w:val="en-GB"/>
              </w:rPr>
            </w:pPr>
            <w:r w:rsidRPr="001E2BCC">
              <w:rPr>
                <w:rFonts w:cs="Calibri"/>
                <w:sz w:val="20"/>
                <w:szCs w:val="20"/>
                <w:lang w:val="en-GB"/>
              </w:rPr>
              <w:t>4,</w:t>
            </w:r>
            <w:r w:rsidR="00F756A3" w:rsidRPr="001E2BCC">
              <w:rPr>
                <w:rFonts w:cs="Calibri"/>
                <w:sz w:val="20"/>
                <w:szCs w:val="20"/>
                <w:lang w:val="en-GB"/>
              </w:rPr>
              <w:t>723</w:t>
            </w:r>
            <w:r w:rsidRPr="001E2BCC">
              <w:rPr>
                <w:rFonts w:cs="Calibri"/>
                <w:sz w:val="20"/>
                <w:szCs w:val="20"/>
                <w:lang w:val="en-GB"/>
              </w:rPr>
              <w:t>/1,</w:t>
            </w:r>
            <w:r w:rsidR="00F756A3" w:rsidRPr="001E2BCC">
              <w:rPr>
                <w:rFonts w:cs="Calibri"/>
                <w:sz w:val="20"/>
                <w:szCs w:val="20"/>
                <w:lang w:val="en-GB"/>
              </w:rPr>
              <w:t>855</w:t>
            </w:r>
            <w:r w:rsidRPr="001E2BCC">
              <w:rPr>
                <w:rStyle w:val="Funotenzeichen"/>
                <w:rFonts w:cs="Calibri"/>
                <w:sz w:val="20"/>
                <w:szCs w:val="20"/>
                <w:lang w:val="en-GB"/>
              </w:rPr>
              <w:footnoteReference w:id="29"/>
            </w:r>
            <w:r w:rsidRPr="001E2BCC">
              <w:rPr>
                <w:rFonts w:cs="Calibri"/>
                <w:sz w:val="20"/>
                <w:szCs w:val="20"/>
                <w:lang w:val="en-GB"/>
              </w:rPr>
              <w:t xml:space="preserve"> /1,</w:t>
            </w:r>
            <w:r w:rsidR="00F756A3" w:rsidRPr="001E2BCC">
              <w:rPr>
                <w:rFonts w:cs="Calibri"/>
                <w:sz w:val="20"/>
                <w:szCs w:val="20"/>
                <w:lang w:val="en-GB"/>
              </w:rPr>
              <w:t>468</w:t>
            </w:r>
          </w:p>
        </w:tc>
      </w:tr>
      <w:tr w:rsidR="00B31DB8" w:rsidRPr="007562BA" w14:paraId="23FFCDB8" w14:textId="77777777" w:rsidTr="001E2BCC">
        <w:trPr>
          <w:trHeight w:val="255"/>
        </w:trPr>
        <w:tc>
          <w:tcPr>
            <w:tcW w:w="3114" w:type="dxa"/>
            <w:vAlign w:val="center"/>
          </w:tcPr>
          <w:p w14:paraId="39C3186B" w14:textId="77777777" w:rsidR="00B31DB8" w:rsidRPr="001E2BCC" w:rsidRDefault="00B31DB8">
            <w:pPr>
              <w:rPr>
                <w:sz w:val="20"/>
                <w:szCs w:val="20"/>
                <w:lang w:val="en-GB"/>
              </w:rPr>
            </w:pPr>
            <w:r w:rsidRPr="001E2BCC">
              <w:rPr>
                <w:sz w:val="20"/>
                <w:szCs w:val="20"/>
                <w:lang w:val="en-GB"/>
              </w:rPr>
              <w:t>Turning circle</w:t>
            </w:r>
          </w:p>
        </w:tc>
        <w:tc>
          <w:tcPr>
            <w:tcW w:w="1134" w:type="dxa"/>
            <w:vAlign w:val="center"/>
          </w:tcPr>
          <w:p w14:paraId="0C8C8A4E" w14:textId="77777777" w:rsidR="00B31DB8" w:rsidRPr="001E2BCC" w:rsidRDefault="00B31DB8">
            <w:pPr>
              <w:jc w:val="right"/>
              <w:rPr>
                <w:rFonts w:cs="Calibri"/>
                <w:color w:val="000000"/>
                <w:sz w:val="20"/>
                <w:szCs w:val="20"/>
                <w:lang w:val="en-GB"/>
              </w:rPr>
            </w:pPr>
            <w:r w:rsidRPr="001E2BCC">
              <w:rPr>
                <w:rFonts w:cs="Calibri"/>
                <w:color w:val="000000"/>
                <w:sz w:val="20"/>
                <w:szCs w:val="20"/>
                <w:lang w:val="en-GB"/>
              </w:rPr>
              <w:t>m</w:t>
            </w:r>
          </w:p>
        </w:tc>
        <w:tc>
          <w:tcPr>
            <w:tcW w:w="4961" w:type="dxa"/>
            <w:shd w:val="clear" w:color="auto" w:fill="auto"/>
            <w:vAlign w:val="center"/>
          </w:tcPr>
          <w:p w14:paraId="06A2861D" w14:textId="54A6807F" w:rsidR="00B31DB8" w:rsidRPr="001E2BCC" w:rsidRDefault="0024757F">
            <w:pPr>
              <w:jc w:val="center"/>
              <w:rPr>
                <w:rFonts w:cs="Calibri"/>
                <w:sz w:val="20"/>
                <w:szCs w:val="20"/>
                <w:lang w:val="en-GB"/>
              </w:rPr>
            </w:pPr>
            <w:r>
              <w:rPr>
                <w:rFonts w:cs="Calibri"/>
                <w:sz w:val="20"/>
                <w:szCs w:val="20"/>
                <w:lang w:val="en-GB"/>
              </w:rPr>
              <w:t>11.21</w:t>
            </w:r>
          </w:p>
        </w:tc>
      </w:tr>
      <w:tr w:rsidR="00B31DB8" w:rsidRPr="007562BA" w14:paraId="410FA231" w14:textId="77777777" w:rsidTr="001E2BCC">
        <w:trPr>
          <w:trHeight w:val="255"/>
        </w:trPr>
        <w:tc>
          <w:tcPr>
            <w:tcW w:w="3114" w:type="dxa"/>
            <w:vAlign w:val="center"/>
          </w:tcPr>
          <w:p w14:paraId="2783D4C0" w14:textId="25969AE1" w:rsidR="00B31DB8" w:rsidRPr="001E2BCC" w:rsidRDefault="00B31DB8">
            <w:pPr>
              <w:rPr>
                <w:sz w:val="20"/>
                <w:szCs w:val="20"/>
                <w:lang w:val="en-GB"/>
              </w:rPr>
            </w:pPr>
            <w:r w:rsidRPr="001E2BCC">
              <w:rPr>
                <w:sz w:val="20"/>
                <w:szCs w:val="20"/>
                <w:lang w:val="en-GB"/>
              </w:rPr>
              <w:t>Boot volume</w:t>
            </w:r>
            <w:r w:rsidR="001D2280">
              <w:rPr>
                <w:rStyle w:val="Funotenzeichen"/>
                <w:sz w:val="20"/>
                <w:szCs w:val="20"/>
                <w:lang w:val="en-GB"/>
              </w:rPr>
              <w:footnoteReference w:id="30"/>
            </w:r>
          </w:p>
        </w:tc>
        <w:tc>
          <w:tcPr>
            <w:tcW w:w="1134" w:type="dxa"/>
            <w:vAlign w:val="center"/>
          </w:tcPr>
          <w:p w14:paraId="0785997A" w14:textId="77777777" w:rsidR="00B31DB8" w:rsidRPr="001E2BCC" w:rsidRDefault="00B31DB8">
            <w:pPr>
              <w:jc w:val="right"/>
              <w:rPr>
                <w:rFonts w:cs="Calibri"/>
                <w:color w:val="000000"/>
                <w:sz w:val="20"/>
                <w:szCs w:val="20"/>
                <w:lang w:val="en-GB"/>
              </w:rPr>
            </w:pPr>
            <w:r w:rsidRPr="001E2BCC">
              <w:rPr>
                <w:rFonts w:cs="Calibri"/>
                <w:color w:val="000000"/>
                <w:sz w:val="20"/>
                <w:szCs w:val="20"/>
                <w:lang w:val="en-GB"/>
              </w:rPr>
              <w:t>litres</w:t>
            </w:r>
          </w:p>
        </w:tc>
        <w:tc>
          <w:tcPr>
            <w:tcW w:w="4961" w:type="dxa"/>
            <w:vAlign w:val="center"/>
          </w:tcPr>
          <w:p w14:paraId="2B5D9AFD" w14:textId="3D7BD7D5" w:rsidR="00B31DB8" w:rsidRPr="001E2BCC" w:rsidRDefault="0024757F">
            <w:pPr>
              <w:jc w:val="center"/>
              <w:rPr>
                <w:rFonts w:cs="Calibri"/>
                <w:sz w:val="20"/>
                <w:szCs w:val="20"/>
                <w:lang w:val="en-GB"/>
              </w:rPr>
            </w:pPr>
            <w:r>
              <w:rPr>
                <w:rFonts w:cs="Calibri"/>
                <w:sz w:val="20"/>
                <w:szCs w:val="20"/>
                <w:lang w:val="en-GB"/>
              </w:rPr>
              <w:t>405</w:t>
            </w:r>
          </w:p>
        </w:tc>
      </w:tr>
      <w:tr w:rsidR="001F13D6" w:rsidRPr="007562BA" w14:paraId="4CC1826D" w14:textId="77777777" w:rsidTr="001E2BCC">
        <w:trPr>
          <w:trHeight w:val="255"/>
        </w:trPr>
        <w:tc>
          <w:tcPr>
            <w:tcW w:w="3114" w:type="dxa"/>
            <w:vAlign w:val="center"/>
          </w:tcPr>
          <w:p w14:paraId="1BAFF1C0" w14:textId="55AAA5B9" w:rsidR="001F13D6" w:rsidRPr="001E2BCC" w:rsidRDefault="001F13D6">
            <w:pPr>
              <w:rPr>
                <w:sz w:val="20"/>
                <w:szCs w:val="20"/>
                <w:lang w:val="en-GB"/>
              </w:rPr>
            </w:pPr>
            <w:r>
              <w:rPr>
                <w:sz w:val="20"/>
                <w:szCs w:val="20"/>
                <w:lang w:val="en-GB"/>
              </w:rPr>
              <w:t>Frunk volume (liquid)</w:t>
            </w:r>
          </w:p>
        </w:tc>
        <w:tc>
          <w:tcPr>
            <w:tcW w:w="1134" w:type="dxa"/>
            <w:vAlign w:val="center"/>
          </w:tcPr>
          <w:p w14:paraId="47DA021B" w14:textId="1B1459F6" w:rsidR="001F13D6" w:rsidRPr="001E2BCC" w:rsidRDefault="001F13D6">
            <w:pPr>
              <w:jc w:val="right"/>
              <w:rPr>
                <w:rFonts w:cs="Calibri"/>
                <w:color w:val="000000"/>
                <w:sz w:val="20"/>
                <w:szCs w:val="20"/>
                <w:lang w:val="en-GB"/>
              </w:rPr>
            </w:pPr>
            <w:r>
              <w:rPr>
                <w:rFonts w:cs="Calibri"/>
                <w:color w:val="000000"/>
                <w:sz w:val="20"/>
                <w:szCs w:val="20"/>
                <w:lang w:val="en-GB"/>
              </w:rPr>
              <w:t>litres</w:t>
            </w:r>
          </w:p>
        </w:tc>
        <w:tc>
          <w:tcPr>
            <w:tcW w:w="4961" w:type="dxa"/>
            <w:vAlign w:val="center"/>
          </w:tcPr>
          <w:p w14:paraId="118F97DC" w14:textId="23DB2ADF" w:rsidR="001F13D6" w:rsidRDefault="001F13D6">
            <w:pPr>
              <w:jc w:val="center"/>
              <w:rPr>
                <w:rFonts w:cs="Calibri"/>
                <w:sz w:val="20"/>
                <w:szCs w:val="20"/>
                <w:lang w:val="en-GB"/>
              </w:rPr>
            </w:pPr>
            <w:r>
              <w:rPr>
                <w:rFonts w:cs="Calibri"/>
                <w:sz w:val="20"/>
                <w:szCs w:val="20"/>
                <w:lang w:val="en-GB"/>
              </w:rPr>
              <w:t>101</w:t>
            </w:r>
          </w:p>
        </w:tc>
      </w:tr>
      <w:tr w:rsidR="00B31DB8" w:rsidRPr="007562BA" w14:paraId="664C5D36" w14:textId="77777777" w:rsidTr="001E2BCC">
        <w:trPr>
          <w:trHeight w:val="255"/>
        </w:trPr>
        <w:tc>
          <w:tcPr>
            <w:tcW w:w="3114" w:type="dxa"/>
            <w:vAlign w:val="center"/>
          </w:tcPr>
          <w:p w14:paraId="0FCE1A2E" w14:textId="77777777" w:rsidR="00B31DB8" w:rsidRPr="001E2BCC" w:rsidRDefault="00B31DB8">
            <w:pPr>
              <w:rPr>
                <w:sz w:val="20"/>
                <w:szCs w:val="20"/>
                <w:lang w:val="en-GB"/>
              </w:rPr>
            </w:pPr>
            <w:r w:rsidRPr="001E2BCC">
              <w:rPr>
                <w:sz w:val="20"/>
                <w:szCs w:val="20"/>
                <w:lang w:val="en-GB"/>
              </w:rPr>
              <w:t>Kerb weight according to EC</w:t>
            </w:r>
          </w:p>
        </w:tc>
        <w:tc>
          <w:tcPr>
            <w:tcW w:w="1134" w:type="dxa"/>
            <w:vAlign w:val="center"/>
          </w:tcPr>
          <w:p w14:paraId="70CF0B28" w14:textId="77777777" w:rsidR="00B31DB8" w:rsidRPr="001E2BCC" w:rsidRDefault="00B31DB8">
            <w:pPr>
              <w:jc w:val="right"/>
              <w:rPr>
                <w:rFonts w:cs="Calibri"/>
                <w:color w:val="000000"/>
                <w:sz w:val="20"/>
                <w:szCs w:val="20"/>
                <w:lang w:val="en-GB"/>
              </w:rPr>
            </w:pPr>
            <w:r w:rsidRPr="001E2BCC">
              <w:rPr>
                <w:rFonts w:cs="Calibri"/>
                <w:color w:val="000000"/>
                <w:sz w:val="20"/>
                <w:szCs w:val="20"/>
                <w:lang w:val="en-GB"/>
              </w:rPr>
              <w:t>kg</w:t>
            </w:r>
          </w:p>
        </w:tc>
        <w:tc>
          <w:tcPr>
            <w:tcW w:w="4961" w:type="dxa"/>
            <w:vAlign w:val="center"/>
          </w:tcPr>
          <w:p w14:paraId="51EC036D" w14:textId="2BCACC61" w:rsidR="00B31DB8" w:rsidRPr="001E2BCC" w:rsidRDefault="001F13D6">
            <w:pPr>
              <w:jc w:val="center"/>
              <w:rPr>
                <w:rFonts w:cs="Calibri"/>
                <w:sz w:val="20"/>
                <w:szCs w:val="20"/>
                <w:lang w:val="en-GB"/>
              </w:rPr>
            </w:pPr>
            <w:r>
              <w:rPr>
                <w:rFonts w:cs="Calibri"/>
                <w:sz w:val="20"/>
                <w:szCs w:val="20"/>
                <w:lang w:val="en-GB"/>
              </w:rPr>
              <w:t>2,055</w:t>
            </w:r>
          </w:p>
        </w:tc>
      </w:tr>
      <w:tr w:rsidR="00B31DB8" w:rsidRPr="007562BA" w14:paraId="39F0A050" w14:textId="77777777" w:rsidTr="001E2BCC">
        <w:trPr>
          <w:trHeight w:val="255"/>
        </w:trPr>
        <w:tc>
          <w:tcPr>
            <w:tcW w:w="3114" w:type="dxa"/>
            <w:vAlign w:val="center"/>
          </w:tcPr>
          <w:p w14:paraId="1AA0E10C" w14:textId="77777777" w:rsidR="00B31DB8" w:rsidRPr="001E2BCC" w:rsidRDefault="00B31DB8">
            <w:pPr>
              <w:rPr>
                <w:sz w:val="20"/>
                <w:szCs w:val="20"/>
                <w:lang w:val="en-GB"/>
              </w:rPr>
            </w:pPr>
            <w:r w:rsidRPr="001E2BCC">
              <w:rPr>
                <w:sz w:val="20"/>
                <w:szCs w:val="20"/>
                <w:lang w:val="en-GB"/>
              </w:rPr>
              <w:t>Payload</w:t>
            </w:r>
          </w:p>
        </w:tc>
        <w:tc>
          <w:tcPr>
            <w:tcW w:w="1134" w:type="dxa"/>
            <w:vAlign w:val="center"/>
          </w:tcPr>
          <w:p w14:paraId="28E64993" w14:textId="77777777" w:rsidR="00B31DB8" w:rsidRPr="001E2BCC" w:rsidRDefault="00B31DB8">
            <w:pPr>
              <w:jc w:val="right"/>
              <w:rPr>
                <w:rFonts w:cs="Calibri"/>
                <w:color w:val="000000"/>
                <w:sz w:val="20"/>
                <w:szCs w:val="20"/>
                <w:lang w:val="en-GB"/>
              </w:rPr>
            </w:pPr>
            <w:r w:rsidRPr="001E2BCC">
              <w:rPr>
                <w:rFonts w:cs="Calibri"/>
                <w:color w:val="000000"/>
                <w:sz w:val="20"/>
                <w:szCs w:val="20"/>
                <w:lang w:val="en-GB"/>
              </w:rPr>
              <w:t>kg</w:t>
            </w:r>
          </w:p>
        </w:tc>
        <w:tc>
          <w:tcPr>
            <w:tcW w:w="4961" w:type="dxa"/>
            <w:vAlign w:val="center"/>
          </w:tcPr>
          <w:p w14:paraId="25A1596E" w14:textId="693FD37B" w:rsidR="00B31DB8" w:rsidRPr="001E2BCC" w:rsidRDefault="007577BA">
            <w:pPr>
              <w:jc w:val="center"/>
              <w:rPr>
                <w:rFonts w:cs="Calibri"/>
                <w:sz w:val="20"/>
                <w:szCs w:val="20"/>
                <w:lang w:val="en-GB"/>
              </w:rPr>
            </w:pPr>
            <w:r>
              <w:rPr>
                <w:rFonts w:cs="Calibri"/>
                <w:sz w:val="20"/>
                <w:szCs w:val="20"/>
                <w:lang w:val="en-GB"/>
              </w:rPr>
              <w:t>455</w:t>
            </w:r>
          </w:p>
        </w:tc>
      </w:tr>
      <w:tr w:rsidR="00B31DB8" w:rsidRPr="007562BA" w14:paraId="1AB27368" w14:textId="77777777" w:rsidTr="001E2BCC">
        <w:trPr>
          <w:trHeight w:val="255"/>
        </w:trPr>
        <w:tc>
          <w:tcPr>
            <w:tcW w:w="3114" w:type="dxa"/>
            <w:vAlign w:val="center"/>
          </w:tcPr>
          <w:p w14:paraId="5F42DE40" w14:textId="77777777" w:rsidR="00B31DB8" w:rsidRPr="001E2BCC" w:rsidRDefault="00B31DB8">
            <w:pPr>
              <w:rPr>
                <w:sz w:val="20"/>
                <w:szCs w:val="20"/>
                <w:lang w:val="en-GB"/>
              </w:rPr>
            </w:pPr>
            <w:r w:rsidRPr="001E2BCC">
              <w:rPr>
                <w:sz w:val="20"/>
                <w:szCs w:val="20"/>
                <w:lang w:val="en-GB"/>
              </w:rPr>
              <w:t>Gross vehicle weight</w:t>
            </w:r>
          </w:p>
        </w:tc>
        <w:tc>
          <w:tcPr>
            <w:tcW w:w="1134" w:type="dxa"/>
            <w:vAlign w:val="center"/>
          </w:tcPr>
          <w:p w14:paraId="23551824" w14:textId="77777777" w:rsidR="00B31DB8" w:rsidRPr="001E2BCC" w:rsidRDefault="00B31DB8">
            <w:pPr>
              <w:jc w:val="right"/>
              <w:rPr>
                <w:rFonts w:cs="Calibri"/>
                <w:color w:val="000000"/>
                <w:sz w:val="20"/>
                <w:szCs w:val="20"/>
                <w:lang w:val="en-GB"/>
              </w:rPr>
            </w:pPr>
            <w:r w:rsidRPr="001E2BCC">
              <w:rPr>
                <w:rFonts w:cs="Calibri"/>
                <w:color w:val="000000"/>
                <w:sz w:val="20"/>
                <w:szCs w:val="20"/>
                <w:lang w:val="en-GB"/>
              </w:rPr>
              <w:t>kg</w:t>
            </w:r>
          </w:p>
        </w:tc>
        <w:tc>
          <w:tcPr>
            <w:tcW w:w="4961" w:type="dxa"/>
            <w:vAlign w:val="center"/>
          </w:tcPr>
          <w:p w14:paraId="128BDD38" w14:textId="5834EA7F" w:rsidR="00B31DB8" w:rsidRPr="001E2BCC" w:rsidRDefault="007577BA">
            <w:pPr>
              <w:jc w:val="center"/>
              <w:rPr>
                <w:rFonts w:cs="Calibri"/>
                <w:sz w:val="20"/>
                <w:szCs w:val="20"/>
                <w:lang w:val="en-GB"/>
              </w:rPr>
            </w:pPr>
            <w:r>
              <w:rPr>
                <w:rFonts w:cs="Calibri"/>
                <w:sz w:val="20"/>
                <w:szCs w:val="20"/>
                <w:lang w:val="en-GB"/>
              </w:rPr>
              <w:t>2,510</w:t>
            </w:r>
          </w:p>
        </w:tc>
      </w:tr>
      <w:tr w:rsidR="00B31DB8" w:rsidRPr="007562BA" w14:paraId="284230A5" w14:textId="77777777" w:rsidTr="001E2BCC">
        <w:trPr>
          <w:trHeight w:val="255"/>
        </w:trPr>
        <w:tc>
          <w:tcPr>
            <w:tcW w:w="9209" w:type="dxa"/>
            <w:gridSpan w:val="3"/>
            <w:vAlign w:val="center"/>
          </w:tcPr>
          <w:p w14:paraId="4B0209E3" w14:textId="77777777" w:rsidR="00B31DB8" w:rsidRPr="001E2BCC" w:rsidRDefault="00B31DB8">
            <w:pPr>
              <w:pStyle w:val="07Zwischenberschrift"/>
              <w:rPr>
                <w:sz w:val="20"/>
                <w:szCs w:val="20"/>
                <w:lang w:val="en-GB"/>
              </w:rPr>
            </w:pPr>
            <w:r w:rsidRPr="001E2BCC">
              <w:rPr>
                <w:sz w:val="20"/>
                <w:szCs w:val="20"/>
                <w:lang w:val="en-GB"/>
              </w:rPr>
              <w:t>Performance; fuel consumption; emissions</w:t>
            </w:r>
          </w:p>
        </w:tc>
      </w:tr>
      <w:tr w:rsidR="00B31DB8" w:rsidRPr="007562BA" w14:paraId="171D4310" w14:textId="77777777" w:rsidTr="001E2BCC">
        <w:trPr>
          <w:trHeight w:val="255"/>
        </w:trPr>
        <w:tc>
          <w:tcPr>
            <w:tcW w:w="3114" w:type="dxa"/>
            <w:vAlign w:val="center"/>
          </w:tcPr>
          <w:p w14:paraId="0E50E1FE" w14:textId="77777777" w:rsidR="00B31DB8" w:rsidRPr="001E2BCC" w:rsidRDefault="00B31DB8">
            <w:pPr>
              <w:rPr>
                <w:rFonts w:cs="Calibri"/>
                <w:color w:val="000000"/>
                <w:sz w:val="20"/>
                <w:szCs w:val="20"/>
                <w:lang w:val="en-GB"/>
              </w:rPr>
            </w:pPr>
            <w:r w:rsidRPr="001E2BCC">
              <w:rPr>
                <w:sz w:val="20"/>
                <w:szCs w:val="20"/>
                <w:lang w:val="en-GB"/>
              </w:rPr>
              <w:t>Acceleration 0-100 km/h</w:t>
            </w:r>
          </w:p>
        </w:tc>
        <w:tc>
          <w:tcPr>
            <w:tcW w:w="1134" w:type="dxa"/>
            <w:vAlign w:val="center"/>
          </w:tcPr>
          <w:p w14:paraId="4FFA7BA7" w14:textId="77777777" w:rsidR="00B31DB8" w:rsidRPr="001E2BCC" w:rsidRDefault="00B31DB8">
            <w:pPr>
              <w:jc w:val="right"/>
              <w:rPr>
                <w:rFonts w:cs="Calibri"/>
                <w:color w:val="000000"/>
                <w:sz w:val="20"/>
                <w:szCs w:val="20"/>
                <w:lang w:val="en-GB"/>
              </w:rPr>
            </w:pPr>
            <w:r w:rsidRPr="001E2BCC">
              <w:rPr>
                <w:rFonts w:cs="Calibri"/>
                <w:color w:val="000000"/>
                <w:sz w:val="20"/>
                <w:szCs w:val="20"/>
                <w:lang w:val="en-GB"/>
              </w:rPr>
              <w:t>seconds</w:t>
            </w:r>
          </w:p>
        </w:tc>
        <w:tc>
          <w:tcPr>
            <w:tcW w:w="4961" w:type="dxa"/>
            <w:vAlign w:val="center"/>
          </w:tcPr>
          <w:p w14:paraId="5766A037" w14:textId="01E39873" w:rsidR="00B31DB8" w:rsidRPr="001E2BCC" w:rsidRDefault="00F756A3">
            <w:pPr>
              <w:jc w:val="center"/>
              <w:rPr>
                <w:rFonts w:cs="Calibri"/>
                <w:sz w:val="20"/>
                <w:szCs w:val="20"/>
                <w:lang w:val="en-GB"/>
              </w:rPr>
            </w:pPr>
            <w:r w:rsidRPr="001E2BCC">
              <w:rPr>
                <w:rFonts w:cs="Calibri"/>
                <w:sz w:val="20"/>
                <w:szCs w:val="20"/>
                <w:lang w:val="en-GB"/>
              </w:rPr>
              <w:t>6</w:t>
            </w:r>
            <w:r w:rsidR="00B31DB8" w:rsidRPr="001E2BCC">
              <w:rPr>
                <w:rFonts w:cs="Calibri"/>
                <w:sz w:val="20"/>
                <w:szCs w:val="20"/>
                <w:lang w:val="en-GB"/>
              </w:rPr>
              <w:t>.7</w:t>
            </w:r>
          </w:p>
        </w:tc>
      </w:tr>
      <w:tr w:rsidR="00B31DB8" w:rsidRPr="007562BA" w14:paraId="362290A5" w14:textId="77777777" w:rsidTr="001E2BCC">
        <w:trPr>
          <w:trHeight w:val="255"/>
        </w:trPr>
        <w:tc>
          <w:tcPr>
            <w:tcW w:w="3114" w:type="dxa"/>
            <w:vAlign w:val="center"/>
          </w:tcPr>
          <w:p w14:paraId="58A27190" w14:textId="77777777" w:rsidR="00B31DB8" w:rsidRPr="001E2BCC" w:rsidRDefault="00B31DB8">
            <w:pPr>
              <w:rPr>
                <w:sz w:val="20"/>
                <w:szCs w:val="20"/>
                <w:lang w:val="en-GB"/>
              </w:rPr>
            </w:pPr>
            <w:r w:rsidRPr="001E2BCC">
              <w:rPr>
                <w:sz w:val="20"/>
                <w:szCs w:val="20"/>
                <w:lang w:val="en-GB"/>
              </w:rPr>
              <w:t>Maximum speed</w:t>
            </w:r>
            <w:r w:rsidRPr="001E2BCC">
              <w:rPr>
                <w:rStyle w:val="Funotenzeichen"/>
                <w:sz w:val="20"/>
                <w:szCs w:val="20"/>
                <w:lang w:val="en-GB"/>
              </w:rPr>
              <w:footnoteReference w:id="31"/>
            </w:r>
          </w:p>
        </w:tc>
        <w:tc>
          <w:tcPr>
            <w:tcW w:w="1134" w:type="dxa"/>
            <w:vAlign w:val="center"/>
          </w:tcPr>
          <w:p w14:paraId="6AEB765B" w14:textId="77777777" w:rsidR="00B31DB8" w:rsidRPr="001E2BCC" w:rsidRDefault="00B31DB8">
            <w:pPr>
              <w:jc w:val="right"/>
              <w:rPr>
                <w:sz w:val="20"/>
                <w:szCs w:val="20"/>
                <w:lang w:val="en-GB"/>
              </w:rPr>
            </w:pPr>
            <w:r w:rsidRPr="001E2BCC">
              <w:rPr>
                <w:sz w:val="20"/>
                <w:szCs w:val="20"/>
                <w:lang w:val="en-GB"/>
              </w:rPr>
              <w:t>km/h</w:t>
            </w:r>
          </w:p>
        </w:tc>
        <w:tc>
          <w:tcPr>
            <w:tcW w:w="4961" w:type="dxa"/>
            <w:vAlign w:val="center"/>
          </w:tcPr>
          <w:p w14:paraId="6628611D" w14:textId="4A4D07A4" w:rsidR="00B31DB8" w:rsidRPr="001E2BCC" w:rsidRDefault="00882086">
            <w:pPr>
              <w:jc w:val="center"/>
              <w:rPr>
                <w:sz w:val="20"/>
                <w:szCs w:val="20"/>
                <w:lang w:val="en-GB"/>
              </w:rPr>
            </w:pPr>
            <w:r w:rsidRPr="001E2BCC">
              <w:rPr>
                <w:sz w:val="20"/>
                <w:szCs w:val="20"/>
                <w:lang w:val="en-GB"/>
              </w:rPr>
              <w:t>210</w:t>
            </w:r>
          </w:p>
        </w:tc>
      </w:tr>
      <w:tr w:rsidR="00B31DB8" w:rsidRPr="007562BA" w14:paraId="483663E8" w14:textId="77777777" w:rsidTr="001E2BCC">
        <w:trPr>
          <w:trHeight w:val="255"/>
        </w:trPr>
        <w:tc>
          <w:tcPr>
            <w:tcW w:w="3114" w:type="dxa"/>
            <w:vAlign w:val="center"/>
          </w:tcPr>
          <w:p w14:paraId="6713CE20" w14:textId="1BE4958B" w:rsidR="00B31DB8" w:rsidRPr="001E2BCC" w:rsidRDefault="00292C74">
            <w:pPr>
              <w:rPr>
                <w:sz w:val="20"/>
                <w:szCs w:val="20"/>
                <w:lang w:val="en-GB"/>
              </w:rPr>
            </w:pPr>
            <w:r w:rsidRPr="001E2BCC">
              <w:rPr>
                <w:sz w:val="20"/>
                <w:szCs w:val="20"/>
                <w:lang w:val="en-GB"/>
              </w:rPr>
              <w:t>Combined e</w:t>
            </w:r>
            <w:r w:rsidR="00B31DB8" w:rsidRPr="001E2BCC">
              <w:rPr>
                <w:sz w:val="20"/>
                <w:szCs w:val="20"/>
                <w:lang w:val="en-GB"/>
              </w:rPr>
              <w:t>nergy consumption</w:t>
            </w:r>
            <w:bookmarkStart w:id="49" w:name="_Ref162351825"/>
            <w:r w:rsidR="006857E3" w:rsidRPr="001E2BCC">
              <w:rPr>
                <w:sz w:val="20"/>
                <w:szCs w:val="20"/>
                <w:lang w:val="en-GB"/>
              </w:rPr>
              <w:t xml:space="preserve"> (WLTP)</w:t>
            </w:r>
            <w:r w:rsidR="00B31DB8" w:rsidRPr="001E2BCC">
              <w:rPr>
                <w:rStyle w:val="Funotenzeichen"/>
                <w:sz w:val="20"/>
                <w:szCs w:val="20"/>
                <w:lang w:val="en-GB"/>
              </w:rPr>
              <w:footnoteReference w:id="32"/>
            </w:r>
            <w:bookmarkEnd w:id="49"/>
          </w:p>
        </w:tc>
        <w:tc>
          <w:tcPr>
            <w:tcW w:w="1134" w:type="dxa"/>
            <w:vAlign w:val="center"/>
          </w:tcPr>
          <w:p w14:paraId="7DD786B3" w14:textId="77777777" w:rsidR="00B31DB8" w:rsidRPr="001E2BCC" w:rsidRDefault="00B31DB8">
            <w:pPr>
              <w:jc w:val="right"/>
              <w:rPr>
                <w:sz w:val="20"/>
                <w:szCs w:val="20"/>
                <w:lang w:val="en-GB"/>
              </w:rPr>
            </w:pPr>
            <w:r w:rsidRPr="001E2BCC">
              <w:rPr>
                <w:sz w:val="20"/>
                <w:szCs w:val="20"/>
                <w:lang w:val="en-GB"/>
              </w:rPr>
              <w:t>kWh/100 km</w:t>
            </w:r>
          </w:p>
        </w:tc>
        <w:tc>
          <w:tcPr>
            <w:tcW w:w="4961" w:type="dxa"/>
            <w:vAlign w:val="center"/>
          </w:tcPr>
          <w:p w14:paraId="50578281" w14:textId="1BF331AC" w:rsidR="00B31DB8" w:rsidRPr="001E2BCC" w:rsidRDefault="00292C74">
            <w:pPr>
              <w:jc w:val="center"/>
              <w:rPr>
                <w:sz w:val="20"/>
                <w:szCs w:val="20"/>
                <w:lang w:val="en-GB"/>
              </w:rPr>
            </w:pPr>
            <w:r w:rsidRPr="001E2BCC">
              <w:rPr>
                <w:sz w:val="20"/>
                <w:szCs w:val="20"/>
                <w:lang w:val="en-GB"/>
              </w:rPr>
              <w:t>14.</w:t>
            </w:r>
            <w:r w:rsidR="00934B7D">
              <w:rPr>
                <w:sz w:val="20"/>
                <w:szCs w:val="20"/>
                <w:lang w:val="en-GB"/>
              </w:rPr>
              <w:t>1</w:t>
            </w:r>
            <w:r w:rsidRPr="001E2BCC">
              <w:rPr>
                <w:sz w:val="20"/>
                <w:szCs w:val="20"/>
                <w:lang w:val="en-GB"/>
              </w:rPr>
              <w:t>-12.2</w:t>
            </w:r>
          </w:p>
        </w:tc>
      </w:tr>
      <w:tr w:rsidR="00B31DB8" w:rsidRPr="007562BA" w14:paraId="212A5E0A" w14:textId="77777777" w:rsidTr="001E2BCC">
        <w:trPr>
          <w:trHeight w:val="255"/>
        </w:trPr>
        <w:tc>
          <w:tcPr>
            <w:tcW w:w="3114" w:type="dxa"/>
            <w:vAlign w:val="center"/>
          </w:tcPr>
          <w:p w14:paraId="69A39B56" w14:textId="0D64CF6C" w:rsidR="00B31DB8" w:rsidRPr="001E2BCC" w:rsidRDefault="00292C74">
            <w:pPr>
              <w:rPr>
                <w:sz w:val="20"/>
                <w:szCs w:val="20"/>
                <w:lang w:val="en-GB"/>
              </w:rPr>
            </w:pPr>
            <w:r w:rsidRPr="001E2BCC">
              <w:rPr>
                <w:sz w:val="20"/>
                <w:szCs w:val="20"/>
                <w:lang w:val="en-GB"/>
              </w:rPr>
              <w:t xml:space="preserve">Combined </w:t>
            </w:r>
            <w:r w:rsidR="00B31DB8" w:rsidRPr="001E2BCC">
              <w:rPr>
                <w:sz w:val="20"/>
                <w:szCs w:val="20"/>
                <w:lang w:val="en-GB"/>
              </w:rPr>
              <w:t>CO</w:t>
            </w:r>
            <w:r w:rsidR="00B31DB8" w:rsidRPr="001E2BCC">
              <w:rPr>
                <w:sz w:val="20"/>
                <w:szCs w:val="20"/>
                <w:vertAlign w:val="subscript"/>
                <w:lang w:val="en-GB"/>
              </w:rPr>
              <w:t>2</w:t>
            </w:r>
            <w:r w:rsidR="00B31DB8" w:rsidRPr="001E2BCC">
              <w:rPr>
                <w:sz w:val="20"/>
                <w:szCs w:val="20"/>
                <w:lang w:val="en-GB"/>
              </w:rPr>
              <w:t xml:space="preserve"> emissions </w:t>
            </w:r>
            <w:r w:rsidR="006857E3" w:rsidRPr="001E2BCC">
              <w:rPr>
                <w:sz w:val="20"/>
                <w:szCs w:val="20"/>
                <w:lang w:val="en-GB"/>
              </w:rPr>
              <w:t>(WLTP)</w:t>
            </w:r>
            <w:r w:rsidR="0071226D">
              <w:rPr>
                <w:sz w:val="20"/>
                <w:szCs w:val="20"/>
                <w:vertAlign w:val="superscript"/>
                <w:lang w:val="en-GB"/>
              </w:rPr>
              <w:t>31</w:t>
            </w:r>
          </w:p>
        </w:tc>
        <w:tc>
          <w:tcPr>
            <w:tcW w:w="1134" w:type="dxa"/>
            <w:vAlign w:val="center"/>
          </w:tcPr>
          <w:p w14:paraId="448B2D33" w14:textId="77777777" w:rsidR="00B31DB8" w:rsidRPr="001E2BCC" w:rsidRDefault="00B31DB8">
            <w:pPr>
              <w:jc w:val="right"/>
              <w:rPr>
                <w:sz w:val="20"/>
                <w:szCs w:val="20"/>
                <w:lang w:val="en-GB"/>
              </w:rPr>
            </w:pPr>
            <w:r w:rsidRPr="001E2BCC">
              <w:rPr>
                <w:sz w:val="20"/>
                <w:szCs w:val="20"/>
                <w:lang w:val="en-GB"/>
              </w:rPr>
              <w:t>g/km</w:t>
            </w:r>
          </w:p>
        </w:tc>
        <w:tc>
          <w:tcPr>
            <w:tcW w:w="4961" w:type="dxa"/>
            <w:vAlign w:val="center"/>
          </w:tcPr>
          <w:p w14:paraId="2A51DA24" w14:textId="77777777" w:rsidR="00B31DB8" w:rsidRPr="001E2BCC" w:rsidRDefault="00B31DB8">
            <w:pPr>
              <w:jc w:val="center"/>
              <w:rPr>
                <w:sz w:val="20"/>
                <w:szCs w:val="20"/>
                <w:lang w:val="en-GB"/>
              </w:rPr>
            </w:pPr>
            <w:r w:rsidRPr="001E2BCC">
              <w:rPr>
                <w:sz w:val="20"/>
                <w:szCs w:val="20"/>
                <w:lang w:val="en-GB"/>
              </w:rPr>
              <w:t>0</w:t>
            </w:r>
          </w:p>
        </w:tc>
      </w:tr>
      <w:tr w:rsidR="00B31DB8" w:rsidRPr="007562BA" w14:paraId="5BF7EA83" w14:textId="77777777" w:rsidTr="001E2BCC">
        <w:trPr>
          <w:trHeight w:val="255"/>
        </w:trPr>
        <w:tc>
          <w:tcPr>
            <w:tcW w:w="3114" w:type="dxa"/>
            <w:vAlign w:val="center"/>
          </w:tcPr>
          <w:p w14:paraId="716659A1" w14:textId="5DF057CE" w:rsidR="00B31DB8" w:rsidRPr="001E2BCC" w:rsidRDefault="00B31DB8">
            <w:pPr>
              <w:rPr>
                <w:sz w:val="20"/>
                <w:szCs w:val="20"/>
                <w:lang w:val="en-GB"/>
              </w:rPr>
            </w:pPr>
            <w:r w:rsidRPr="001E2BCC">
              <w:rPr>
                <w:sz w:val="20"/>
                <w:szCs w:val="20"/>
                <w:lang w:val="en-GB"/>
              </w:rPr>
              <w:t>Range</w:t>
            </w:r>
            <w:r w:rsidR="006857E3" w:rsidRPr="001E2BCC">
              <w:rPr>
                <w:sz w:val="20"/>
                <w:szCs w:val="20"/>
                <w:lang w:val="en-GB"/>
              </w:rPr>
              <w:t xml:space="preserve"> (WLTP)</w:t>
            </w:r>
            <w:r w:rsidR="0071226D">
              <w:rPr>
                <w:sz w:val="20"/>
                <w:szCs w:val="20"/>
                <w:vertAlign w:val="superscript"/>
                <w:lang w:val="en-GB"/>
              </w:rPr>
              <w:t>31</w:t>
            </w:r>
            <w:r w:rsidRPr="001E2BCC">
              <w:rPr>
                <w:sz w:val="20"/>
                <w:szCs w:val="20"/>
                <w:lang w:val="en-GB"/>
              </w:rPr>
              <w:fldChar w:fldCharType="begin"/>
            </w:r>
            <w:r w:rsidRPr="001E2BCC">
              <w:rPr>
                <w:sz w:val="20"/>
                <w:szCs w:val="20"/>
                <w:lang w:val="en-GB"/>
              </w:rPr>
              <w:instrText xml:space="preserve"> NOTEREF _Ref162351825 \f \h </w:instrText>
            </w:r>
            <w:r w:rsidR="001E2BCC">
              <w:rPr>
                <w:sz w:val="20"/>
                <w:szCs w:val="20"/>
                <w:lang w:val="en-GB"/>
              </w:rPr>
              <w:instrText xml:space="preserve"> \* MERGEFORMAT </w:instrText>
            </w:r>
            <w:r w:rsidRPr="001E2BCC">
              <w:rPr>
                <w:sz w:val="20"/>
                <w:szCs w:val="20"/>
                <w:lang w:val="en-GB"/>
              </w:rPr>
            </w:r>
            <w:r w:rsidRPr="001E2BCC">
              <w:rPr>
                <w:sz w:val="20"/>
                <w:szCs w:val="20"/>
                <w:lang w:val="en-GB"/>
              </w:rPr>
              <w:fldChar w:fldCharType="separate"/>
            </w:r>
            <w:r w:rsidRPr="001E2BCC">
              <w:rPr>
                <w:sz w:val="20"/>
                <w:szCs w:val="20"/>
                <w:lang w:val="en-GB"/>
              </w:rPr>
              <w:fldChar w:fldCharType="end"/>
            </w:r>
          </w:p>
        </w:tc>
        <w:tc>
          <w:tcPr>
            <w:tcW w:w="1134" w:type="dxa"/>
            <w:vAlign w:val="center"/>
          </w:tcPr>
          <w:p w14:paraId="7E8977EF" w14:textId="77777777" w:rsidR="00B31DB8" w:rsidRPr="001E2BCC" w:rsidRDefault="00B31DB8">
            <w:pPr>
              <w:jc w:val="right"/>
              <w:rPr>
                <w:sz w:val="20"/>
                <w:szCs w:val="20"/>
                <w:lang w:val="en-GB"/>
              </w:rPr>
            </w:pPr>
            <w:r w:rsidRPr="001E2BCC">
              <w:rPr>
                <w:sz w:val="20"/>
                <w:szCs w:val="20"/>
                <w:lang w:val="en-GB"/>
              </w:rPr>
              <w:t>km</w:t>
            </w:r>
          </w:p>
        </w:tc>
        <w:tc>
          <w:tcPr>
            <w:tcW w:w="4961" w:type="dxa"/>
            <w:vAlign w:val="center"/>
          </w:tcPr>
          <w:p w14:paraId="7ACB152A" w14:textId="6F2F3172" w:rsidR="00B31DB8" w:rsidRPr="001E2BCC" w:rsidRDefault="008E4B03">
            <w:pPr>
              <w:jc w:val="center"/>
              <w:rPr>
                <w:sz w:val="20"/>
                <w:szCs w:val="20"/>
                <w:lang w:val="en-GB"/>
              </w:rPr>
            </w:pPr>
            <w:r w:rsidRPr="001E2BCC">
              <w:rPr>
                <w:sz w:val="20"/>
                <w:szCs w:val="20"/>
                <w:lang w:val="en-GB"/>
              </w:rPr>
              <w:t>694-792</w:t>
            </w:r>
          </w:p>
        </w:tc>
      </w:tr>
      <w:tr w:rsidR="00B31DB8" w:rsidRPr="007562BA" w14:paraId="269645A5" w14:textId="77777777" w:rsidTr="001E2BCC">
        <w:trPr>
          <w:trHeight w:val="255"/>
        </w:trPr>
        <w:tc>
          <w:tcPr>
            <w:tcW w:w="3114" w:type="dxa"/>
            <w:vAlign w:val="center"/>
          </w:tcPr>
          <w:p w14:paraId="50EC7FFA" w14:textId="37EE3488" w:rsidR="00B31DB8" w:rsidRPr="001E2BCC" w:rsidRDefault="00B31DB8">
            <w:pPr>
              <w:rPr>
                <w:sz w:val="20"/>
                <w:szCs w:val="20"/>
                <w:lang w:val="en-GB"/>
              </w:rPr>
            </w:pPr>
            <w:r w:rsidRPr="001E2BCC">
              <w:rPr>
                <w:sz w:val="20"/>
                <w:szCs w:val="20"/>
                <w:lang w:val="en-GB"/>
              </w:rPr>
              <w:t>CO</w:t>
            </w:r>
            <w:r w:rsidRPr="001E2BCC">
              <w:rPr>
                <w:sz w:val="20"/>
                <w:szCs w:val="20"/>
                <w:vertAlign w:val="subscript"/>
                <w:lang w:val="en-GB"/>
              </w:rPr>
              <w:t>2</w:t>
            </w:r>
            <w:r w:rsidRPr="001E2BCC">
              <w:rPr>
                <w:sz w:val="20"/>
                <w:szCs w:val="20"/>
                <w:lang w:val="en-GB"/>
              </w:rPr>
              <w:t xml:space="preserve"> class</w:t>
            </w:r>
            <w:r w:rsidR="00825696">
              <w:rPr>
                <w:sz w:val="20"/>
                <w:szCs w:val="20"/>
                <w:vertAlign w:val="superscript"/>
                <w:lang w:val="en-GB"/>
              </w:rPr>
              <w:t>31</w:t>
            </w:r>
          </w:p>
        </w:tc>
        <w:tc>
          <w:tcPr>
            <w:tcW w:w="1134" w:type="dxa"/>
            <w:vAlign w:val="center"/>
          </w:tcPr>
          <w:p w14:paraId="1BF6723D" w14:textId="77777777" w:rsidR="00B31DB8" w:rsidRPr="001E2BCC" w:rsidRDefault="00B31DB8">
            <w:pPr>
              <w:jc w:val="right"/>
              <w:rPr>
                <w:sz w:val="20"/>
                <w:szCs w:val="20"/>
                <w:lang w:val="en-GB"/>
              </w:rPr>
            </w:pPr>
          </w:p>
        </w:tc>
        <w:tc>
          <w:tcPr>
            <w:tcW w:w="4961" w:type="dxa"/>
            <w:vAlign w:val="center"/>
          </w:tcPr>
          <w:p w14:paraId="58894E86" w14:textId="77777777" w:rsidR="00B31DB8" w:rsidRPr="001E2BCC" w:rsidRDefault="00B31DB8">
            <w:pPr>
              <w:jc w:val="center"/>
              <w:rPr>
                <w:sz w:val="20"/>
                <w:szCs w:val="20"/>
                <w:lang w:val="en-GB"/>
              </w:rPr>
            </w:pPr>
            <w:r w:rsidRPr="001E2BCC">
              <w:rPr>
                <w:sz w:val="20"/>
                <w:szCs w:val="20"/>
                <w:lang w:val="en-GB"/>
              </w:rPr>
              <w:t>A</w:t>
            </w:r>
          </w:p>
        </w:tc>
      </w:tr>
    </w:tbl>
    <w:p w14:paraId="58D7E42D" w14:textId="77777777" w:rsidR="007456D2" w:rsidRDefault="007456D2" w:rsidP="002125C3">
      <w:pPr>
        <w:pStyle w:val="02Flietextbold"/>
        <w:spacing w:after="240"/>
        <w:contextualSpacing/>
        <w:jc w:val="center"/>
        <w:rPr>
          <w:rStyle w:val="08Baureihenbezeichnung"/>
        </w:rPr>
      </w:pPr>
    </w:p>
    <w:p w14:paraId="2C917B5B" w14:textId="49318128" w:rsidR="002125C3" w:rsidRPr="007B260F" w:rsidRDefault="007456D2" w:rsidP="007456D2">
      <w:pPr>
        <w:spacing w:after="160" w:line="259" w:lineRule="auto"/>
        <w:jc w:val="center"/>
        <w:rPr>
          <w:rStyle w:val="08Baureihenbezeichnung"/>
          <w:lang w:val="en-GB"/>
        </w:rPr>
      </w:pPr>
      <w:r w:rsidRPr="007B260F">
        <w:rPr>
          <w:rStyle w:val="08Baureihenbezeichnung"/>
          <w:lang w:val="en-GB"/>
        </w:rPr>
        <w:br w:type="page"/>
      </w:r>
      <w:r w:rsidR="002125C3" w:rsidRPr="007B260F">
        <w:rPr>
          <w:rStyle w:val="08Baureihenbezeichnung"/>
          <w:lang w:val="en-GB"/>
        </w:rPr>
        <w:lastRenderedPageBreak/>
        <w:t>Mercedes-Benz CLA 350 with EQ Technology</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992"/>
        <w:gridCol w:w="5103"/>
      </w:tblGrid>
      <w:tr w:rsidR="002125C3" w:rsidRPr="001E2BCC" w14:paraId="0D67266B" w14:textId="77777777" w:rsidTr="001E2BCC">
        <w:trPr>
          <w:trHeight w:val="255"/>
        </w:trPr>
        <w:tc>
          <w:tcPr>
            <w:tcW w:w="9351" w:type="dxa"/>
            <w:gridSpan w:val="3"/>
            <w:vAlign w:val="center"/>
          </w:tcPr>
          <w:p w14:paraId="64362CF2" w14:textId="77777777" w:rsidR="002125C3" w:rsidRPr="001E2BCC" w:rsidRDefault="002125C3">
            <w:pPr>
              <w:pStyle w:val="07Zwischenberschrift"/>
              <w:rPr>
                <w:sz w:val="20"/>
                <w:szCs w:val="20"/>
                <w:lang w:val="en-GB"/>
              </w:rPr>
            </w:pPr>
            <w:r w:rsidRPr="001E2BCC">
              <w:rPr>
                <w:sz w:val="20"/>
                <w:szCs w:val="20"/>
                <w:lang w:val="en-GB"/>
              </w:rPr>
              <w:t>Drive system and battery</w:t>
            </w:r>
          </w:p>
        </w:tc>
      </w:tr>
      <w:tr w:rsidR="002125C3" w:rsidRPr="001E2BCC" w14:paraId="1DAB29A0" w14:textId="77777777" w:rsidTr="001E2BCC">
        <w:trPr>
          <w:trHeight w:val="255"/>
        </w:trPr>
        <w:tc>
          <w:tcPr>
            <w:tcW w:w="3256" w:type="dxa"/>
            <w:vAlign w:val="center"/>
          </w:tcPr>
          <w:p w14:paraId="49399CEE" w14:textId="77777777" w:rsidR="002125C3" w:rsidRPr="001E2BCC" w:rsidRDefault="002125C3">
            <w:pPr>
              <w:rPr>
                <w:sz w:val="20"/>
                <w:szCs w:val="20"/>
                <w:lang w:val="en-GB"/>
              </w:rPr>
            </w:pPr>
            <w:r w:rsidRPr="001E2BCC">
              <w:rPr>
                <w:sz w:val="20"/>
                <w:szCs w:val="20"/>
                <w:lang w:val="en-GB"/>
              </w:rPr>
              <w:t>Drive</w:t>
            </w:r>
          </w:p>
        </w:tc>
        <w:tc>
          <w:tcPr>
            <w:tcW w:w="992" w:type="dxa"/>
          </w:tcPr>
          <w:p w14:paraId="424629EE" w14:textId="77777777" w:rsidR="002125C3" w:rsidRPr="001E2BCC" w:rsidRDefault="002125C3">
            <w:pPr>
              <w:jc w:val="center"/>
              <w:rPr>
                <w:sz w:val="20"/>
                <w:szCs w:val="20"/>
                <w:highlight w:val="yellow"/>
                <w:lang w:val="en-GB"/>
              </w:rPr>
            </w:pPr>
          </w:p>
        </w:tc>
        <w:tc>
          <w:tcPr>
            <w:tcW w:w="5103" w:type="dxa"/>
            <w:vAlign w:val="center"/>
          </w:tcPr>
          <w:p w14:paraId="18C376A4" w14:textId="6DAA70B1" w:rsidR="002125C3" w:rsidRPr="001E2BCC" w:rsidRDefault="002125C3">
            <w:pPr>
              <w:jc w:val="center"/>
              <w:rPr>
                <w:sz w:val="20"/>
                <w:szCs w:val="20"/>
                <w:lang w:val="en-GB"/>
              </w:rPr>
            </w:pPr>
            <w:r w:rsidRPr="001E2BCC">
              <w:rPr>
                <w:sz w:val="20"/>
                <w:szCs w:val="20"/>
                <w:lang w:val="en-GB"/>
              </w:rPr>
              <w:t>All-wheel drive</w:t>
            </w:r>
          </w:p>
        </w:tc>
      </w:tr>
      <w:tr w:rsidR="002125C3" w:rsidRPr="00135170" w14:paraId="420982A3" w14:textId="77777777" w:rsidTr="001E2BCC">
        <w:trPr>
          <w:trHeight w:val="255"/>
        </w:trPr>
        <w:tc>
          <w:tcPr>
            <w:tcW w:w="3256" w:type="dxa"/>
            <w:vAlign w:val="center"/>
          </w:tcPr>
          <w:p w14:paraId="4A68B3DE" w14:textId="77777777" w:rsidR="002125C3" w:rsidRPr="001E2BCC" w:rsidRDefault="002125C3">
            <w:pPr>
              <w:rPr>
                <w:sz w:val="20"/>
                <w:szCs w:val="20"/>
                <w:lang w:val="en-GB"/>
              </w:rPr>
            </w:pPr>
            <w:r w:rsidRPr="001E2BCC">
              <w:rPr>
                <w:sz w:val="20"/>
                <w:szCs w:val="20"/>
                <w:lang w:val="en-GB"/>
              </w:rPr>
              <w:t>E-motor(s)</w:t>
            </w:r>
          </w:p>
        </w:tc>
        <w:tc>
          <w:tcPr>
            <w:tcW w:w="992" w:type="dxa"/>
            <w:vAlign w:val="center"/>
          </w:tcPr>
          <w:p w14:paraId="2DC93633" w14:textId="77777777" w:rsidR="002125C3" w:rsidRPr="001E2BCC" w:rsidRDefault="002125C3">
            <w:pPr>
              <w:jc w:val="right"/>
              <w:rPr>
                <w:sz w:val="20"/>
                <w:szCs w:val="20"/>
                <w:lang w:val="en-GB"/>
              </w:rPr>
            </w:pPr>
            <w:r w:rsidRPr="001E2BCC">
              <w:rPr>
                <w:sz w:val="20"/>
                <w:szCs w:val="20"/>
                <w:lang w:val="en-GB"/>
              </w:rPr>
              <w:t>Type</w:t>
            </w:r>
          </w:p>
        </w:tc>
        <w:tc>
          <w:tcPr>
            <w:tcW w:w="5103" w:type="dxa"/>
            <w:vAlign w:val="center"/>
          </w:tcPr>
          <w:p w14:paraId="1B31013F" w14:textId="77777777" w:rsidR="002125C3" w:rsidRPr="001E2BCC" w:rsidRDefault="002125C3">
            <w:pPr>
              <w:jc w:val="center"/>
              <w:rPr>
                <w:sz w:val="20"/>
                <w:szCs w:val="20"/>
                <w:lang w:val="en-GB"/>
              </w:rPr>
            </w:pPr>
            <w:r w:rsidRPr="001E2BCC">
              <w:rPr>
                <w:sz w:val="20"/>
                <w:szCs w:val="20"/>
                <w:lang w:val="en-GB"/>
              </w:rPr>
              <w:t>Permanently excited synchronous machine (two-speed)</w:t>
            </w:r>
          </w:p>
        </w:tc>
      </w:tr>
      <w:tr w:rsidR="002125C3" w:rsidRPr="001E2BCC" w14:paraId="5FF1BAE6" w14:textId="77777777" w:rsidTr="001E2BCC">
        <w:trPr>
          <w:trHeight w:val="255"/>
        </w:trPr>
        <w:tc>
          <w:tcPr>
            <w:tcW w:w="3256" w:type="dxa"/>
            <w:vAlign w:val="center"/>
          </w:tcPr>
          <w:p w14:paraId="01E57C43" w14:textId="77777777" w:rsidR="002125C3" w:rsidRPr="001E2BCC" w:rsidRDefault="002125C3">
            <w:pPr>
              <w:rPr>
                <w:sz w:val="20"/>
                <w:szCs w:val="20"/>
                <w:lang w:val="en-GB"/>
              </w:rPr>
            </w:pPr>
            <w:r w:rsidRPr="001E2BCC">
              <w:rPr>
                <w:sz w:val="20"/>
                <w:szCs w:val="20"/>
                <w:lang w:val="en-GB"/>
              </w:rPr>
              <w:t>Output (peak)</w:t>
            </w:r>
          </w:p>
        </w:tc>
        <w:tc>
          <w:tcPr>
            <w:tcW w:w="992" w:type="dxa"/>
            <w:vAlign w:val="center"/>
          </w:tcPr>
          <w:p w14:paraId="5BDCD009" w14:textId="77777777" w:rsidR="002125C3" w:rsidRPr="001E2BCC" w:rsidRDefault="002125C3">
            <w:pPr>
              <w:jc w:val="right"/>
              <w:rPr>
                <w:sz w:val="20"/>
                <w:szCs w:val="20"/>
                <w:lang w:val="en-GB"/>
              </w:rPr>
            </w:pPr>
            <w:r w:rsidRPr="001E2BCC">
              <w:rPr>
                <w:sz w:val="20"/>
                <w:szCs w:val="20"/>
                <w:lang w:val="en-GB"/>
              </w:rPr>
              <w:t>kW</w:t>
            </w:r>
          </w:p>
        </w:tc>
        <w:tc>
          <w:tcPr>
            <w:tcW w:w="5103" w:type="dxa"/>
            <w:vAlign w:val="center"/>
          </w:tcPr>
          <w:p w14:paraId="4125BDDE" w14:textId="23012E26" w:rsidR="002125C3" w:rsidRPr="001E2BCC" w:rsidRDefault="002125C3">
            <w:pPr>
              <w:jc w:val="center"/>
              <w:rPr>
                <w:sz w:val="20"/>
                <w:szCs w:val="20"/>
                <w:lang w:val="en-GB"/>
              </w:rPr>
            </w:pPr>
            <w:r w:rsidRPr="001E2BCC">
              <w:rPr>
                <w:sz w:val="20"/>
                <w:szCs w:val="20"/>
                <w:lang w:val="en-GB"/>
              </w:rPr>
              <w:t>260</w:t>
            </w:r>
          </w:p>
        </w:tc>
      </w:tr>
      <w:tr w:rsidR="002125C3" w:rsidRPr="001E2BCC" w14:paraId="488E20C2" w14:textId="77777777" w:rsidTr="001E2BCC">
        <w:trPr>
          <w:trHeight w:val="255"/>
        </w:trPr>
        <w:tc>
          <w:tcPr>
            <w:tcW w:w="3256" w:type="dxa"/>
            <w:vAlign w:val="center"/>
          </w:tcPr>
          <w:p w14:paraId="579BEDCF" w14:textId="77777777" w:rsidR="002125C3" w:rsidRPr="001E2BCC" w:rsidRDefault="002125C3">
            <w:pPr>
              <w:rPr>
                <w:sz w:val="20"/>
                <w:szCs w:val="20"/>
                <w:lang w:val="en-GB"/>
              </w:rPr>
            </w:pPr>
            <w:r w:rsidRPr="001E2BCC">
              <w:rPr>
                <w:sz w:val="20"/>
                <w:szCs w:val="20"/>
                <w:lang w:val="en-GB"/>
              </w:rPr>
              <w:t>Torque (peak)</w:t>
            </w:r>
          </w:p>
        </w:tc>
        <w:tc>
          <w:tcPr>
            <w:tcW w:w="992" w:type="dxa"/>
            <w:vAlign w:val="center"/>
          </w:tcPr>
          <w:p w14:paraId="13FEF964" w14:textId="77777777" w:rsidR="002125C3" w:rsidRPr="001E2BCC" w:rsidRDefault="002125C3">
            <w:pPr>
              <w:jc w:val="right"/>
              <w:rPr>
                <w:sz w:val="20"/>
                <w:szCs w:val="20"/>
                <w:lang w:val="en-GB"/>
              </w:rPr>
            </w:pPr>
            <w:r w:rsidRPr="001E2BCC">
              <w:rPr>
                <w:sz w:val="20"/>
                <w:szCs w:val="20"/>
                <w:lang w:val="en-GB"/>
              </w:rPr>
              <w:t>Nm</w:t>
            </w:r>
          </w:p>
        </w:tc>
        <w:tc>
          <w:tcPr>
            <w:tcW w:w="5103" w:type="dxa"/>
            <w:vAlign w:val="center"/>
          </w:tcPr>
          <w:p w14:paraId="37B226FA" w14:textId="7F543DBE" w:rsidR="002125C3" w:rsidRPr="001E2BCC" w:rsidRDefault="002125C3">
            <w:pPr>
              <w:jc w:val="center"/>
              <w:rPr>
                <w:sz w:val="20"/>
                <w:szCs w:val="20"/>
                <w:lang w:val="en-GB"/>
              </w:rPr>
            </w:pPr>
            <w:r w:rsidRPr="001E2BCC">
              <w:rPr>
                <w:sz w:val="20"/>
                <w:szCs w:val="20"/>
                <w:lang w:val="en-GB"/>
              </w:rPr>
              <w:t>515</w:t>
            </w:r>
          </w:p>
        </w:tc>
      </w:tr>
      <w:tr w:rsidR="002125C3" w:rsidRPr="001E2BCC" w14:paraId="45E8E401" w14:textId="77777777" w:rsidTr="001E2BCC">
        <w:trPr>
          <w:trHeight w:val="255"/>
        </w:trPr>
        <w:tc>
          <w:tcPr>
            <w:tcW w:w="3256" w:type="dxa"/>
            <w:vAlign w:val="center"/>
          </w:tcPr>
          <w:p w14:paraId="0F8B8773" w14:textId="77777777" w:rsidR="002125C3" w:rsidRPr="001E2BCC" w:rsidRDefault="002125C3">
            <w:pPr>
              <w:rPr>
                <w:sz w:val="20"/>
                <w:szCs w:val="20"/>
                <w:lang w:val="en-GB"/>
              </w:rPr>
            </w:pPr>
            <w:r w:rsidRPr="001E2BCC">
              <w:rPr>
                <w:sz w:val="20"/>
                <w:szCs w:val="20"/>
                <w:lang w:val="en-GB"/>
              </w:rPr>
              <w:t>Battery type</w:t>
            </w:r>
          </w:p>
        </w:tc>
        <w:tc>
          <w:tcPr>
            <w:tcW w:w="992" w:type="dxa"/>
            <w:vAlign w:val="center"/>
          </w:tcPr>
          <w:p w14:paraId="76D7F980" w14:textId="77777777" w:rsidR="002125C3" w:rsidRPr="001E2BCC" w:rsidRDefault="002125C3">
            <w:pPr>
              <w:jc w:val="right"/>
              <w:rPr>
                <w:sz w:val="20"/>
                <w:szCs w:val="20"/>
                <w:lang w:val="en-GB"/>
              </w:rPr>
            </w:pPr>
          </w:p>
        </w:tc>
        <w:tc>
          <w:tcPr>
            <w:tcW w:w="5103" w:type="dxa"/>
            <w:vAlign w:val="center"/>
          </w:tcPr>
          <w:p w14:paraId="568BA294" w14:textId="77777777" w:rsidR="002125C3" w:rsidRPr="001E2BCC" w:rsidRDefault="002125C3">
            <w:pPr>
              <w:jc w:val="center"/>
              <w:rPr>
                <w:sz w:val="20"/>
                <w:szCs w:val="20"/>
                <w:lang w:val="en-GB"/>
              </w:rPr>
            </w:pPr>
            <w:r w:rsidRPr="001E2BCC">
              <w:rPr>
                <w:sz w:val="20"/>
                <w:szCs w:val="20"/>
                <w:lang w:val="en-GB"/>
              </w:rPr>
              <w:t>Lithium-ion</w:t>
            </w:r>
          </w:p>
        </w:tc>
      </w:tr>
      <w:tr w:rsidR="002125C3" w:rsidRPr="001E2BCC" w14:paraId="235B2870" w14:textId="77777777" w:rsidTr="001E2BCC">
        <w:trPr>
          <w:trHeight w:val="255"/>
        </w:trPr>
        <w:tc>
          <w:tcPr>
            <w:tcW w:w="3256" w:type="dxa"/>
            <w:vAlign w:val="center"/>
          </w:tcPr>
          <w:p w14:paraId="5AC50281" w14:textId="77777777" w:rsidR="002125C3" w:rsidRPr="001E2BCC" w:rsidRDefault="002125C3">
            <w:pPr>
              <w:rPr>
                <w:sz w:val="20"/>
                <w:szCs w:val="20"/>
                <w:lang w:val="en-GB"/>
              </w:rPr>
            </w:pPr>
            <w:r w:rsidRPr="001E2BCC">
              <w:rPr>
                <w:sz w:val="20"/>
                <w:szCs w:val="20"/>
                <w:lang w:val="en-GB"/>
              </w:rPr>
              <w:t xml:space="preserve">Max. AC charging capacity </w:t>
            </w:r>
          </w:p>
        </w:tc>
        <w:tc>
          <w:tcPr>
            <w:tcW w:w="992" w:type="dxa"/>
            <w:vAlign w:val="center"/>
          </w:tcPr>
          <w:p w14:paraId="52FE0553" w14:textId="77777777" w:rsidR="002125C3" w:rsidRPr="001E2BCC" w:rsidRDefault="002125C3">
            <w:pPr>
              <w:jc w:val="right"/>
              <w:rPr>
                <w:sz w:val="20"/>
                <w:szCs w:val="20"/>
                <w:lang w:val="en-GB"/>
              </w:rPr>
            </w:pPr>
            <w:r w:rsidRPr="001E2BCC">
              <w:rPr>
                <w:sz w:val="20"/>
                <w:szCs w:val="20"/>
                <w:lang w:val="en-GB"/>
              </w:rPr>
              <w:t>kW</w:t>
            </w:r>
          </w:p>
        </w:tc>
        <w:tc>
          <w:tcPr>
            <w:tcW w:w="5103" w:type="dxa"/>
            <w:vAlign w:val="center"/>
          </w:tcPr>
          <w:p w14:paraId="761F21A8" w14:textId="77777777" w:rsidR="002125C3" w:rsidRPr="001E2BCC" w:rsidRDefault="002125C3">
            <w:pPr>
              <w:jc w:val="center"/>
              <w:rPr>
                <w:sz w:val="20"/>
                <w:szCs w:val="20"/>
                <w:lang w:val="en-GB"/>
              </w:rPr>
            </w:pPr>
            <w:r w:rsidRPr="001E2BCC">
              <w:rPr>
                <w:sz w:val="20"/>
                <w:szCs w:val="20"/>
                <w:lang w:val="en-GB"/>
              </w:rPr>
              <w:t>11</w:t>
            </w:r>
          </w:p>
        </w:tc>
      </w:tr>
      <w:tr w:rsidR="002125C3" w:rsidRPr="001E2BCC" w14:paraId="157DCCC6" w14:textId="77777777" w:rsidTr="001E2BCC">
        <w:trPr>
          <w:trHeight w:val="255"/>
        </w:trPr>
        <w:tc>
          <w:tcPr>
            <w:tcW w:w="3256" w:type="dxa"/>
            <w:vAlign w:val="center"/>
          </w:tcPr>
          <w:p w14:paraId="7B2B14A5" w14:textId="77777777" w:rsidR="002125C3" w:rsidRPr="001E2BCC" w:rsidRDefault="002125C3">
            <w:pPr>
              <w:rPr>
                <w:sz w:val="20"/>
                <w:szCs w:val="20"/>
                <w:lang w:val="en-GB"/>
              </w:rPr>
            </w:pPr>
            <w:r w:rsidRPr="001E2BCC">
              <w:rPr>
                <w:sz w:val="20"/>
                <w:szCs w:val="20"/>
                <w:lang w:val="en-GB"/>
              </w:rPr>
              <w:t>AC charging time</w:t>
            </w:r>
            <w:r w:rsidRPr="001E2BCC">
              <w:rPr>
                <w:rStyle w:val="Funotenzeichen"/>
                <w:sz w:val="20"/>
                <w:szCs w:val="20"/>
                <w:lang w:val="en-GB"/>
              </w:rPr>
              <w:footnoteReference w:id="33"/>
            </w:r>
            <w:r w:rsidRPr="001E2BCC">
              <w:rPr>
                <w:sz w:val="20"/>
                <w:szCs w:val="20"/>
                <w:lang w:val="en-GB"/>
              </w:rPr>
              <w:t>, three-phase (11 kW)</w:t>
            </w:r>
          </w:p>
        </w:tc>
        <w:tc>
          <w:tcPr>
            <w:tcW w:w="992" w:type="dxa"/>
            <w:vAlign w:val="center"/>
          </w:tcPr>
          <w:p w14:paraId="3EC3F47A" w14:textId="77777777" w:rsidR="002125C3" w:rsidRPr="001E2BCC" w:rsidRDefault="002125C3">
            <w:pPr>
              <w:jc w:val="right"/>
              <w:rPr>
                <w:sz w:val="20"/>
                <w:szCs w:val="20"/>
                <w:lang w:val="en-GB"/>
              </w:rPr>
            </w:pPr>
            <w:r w:rsidRPr="001E2BCC">
              <w:rPr>
                <w:sz w:val="20"/>
                <w:szCs w:val="20"/>
                <w:lang w:val="en-GB"/>
              </w:rPr>
              <w:t>h</w:t>
            </w:r>
          </w:p>
        </w:tc>
        <w:tc>
          <w:tcPr>
            <w:tcW w:w="5103" w:type="dxa"/>
            <w:vAlign w:val="center"/>
          </w:tcPr>
          <w:p w14:paraId="7E86D3F1" w14:textId="0B5F7615" w:rsidR="002125C3" w:rsidRPr="001E2BCC" w:rsidRDefault="002C418A">
            <w:pPr>
              <w:jc w:val="center"/>
              <w:rPr>
                <w:sz w:val="20"/>
                <w:szCs w:val="20"/>
                <w:lang w:val="en-GB"/>
              </w:rPr>
            </w:pPr>
            <w:r>
              <w:rPr>
                <w:sz w:val="20"/>
                <w:szCs w:val="20"/>
                <w:lang w:val="en-GB"/>
              </w:rPr>
              <w:t>9</w:t>
            </w:r>
          </w:p>
        </w:tc>
      </w:tr>
      <w:tr w:rsidR="002125C3" w:rsidRPr="001E2BCC" w14:paraId="229E3C28" w14:textId="77777777" w:rsidTr="001E2BCC">
        <w:trPr>
          <w:trHeight w:val="255"/>
        </w:trPr>
        <w:tc>
          <w:tcPr>
            <w:tcW w:w="3256" w:type="dxa"/>
            <w:vAlign w:val="center"/>
          </w:tcPr>
          <w:p w14:paraId="1625841A" w14:textId="77777777" w:rsidR="002125C3" w:rsidRPr="001E2BCC" w:rsidRDefault="002125C3">
            <w:pPr>
              <w:rPr>
                <w:sz w:val="20"/>
                <w:szCs w:val="20"/>
                <w:lang w:val="en-GB"/>
              </w:rPr>
            </w:pPr>
            <w:r w:rsidRPr="001E2BCC">
              <w:rPr>
                <w:sz w:val="20"/>
                <w:szCs w:val="20"/>
                <w:lang w:val="en-GB"/>
              </w:rPr>
              <w:t>Max. DC charging capacity</w:t>
            </w:r>
          </w:p>
        </w:tc>
        <w:tc>
          <w:tcPr>
            <w:tcW w:w="992" w:type="dxa"/>
            <w:vAlign w:val="center"/>
          </w:tcPr>
          <w:p w14:paraId="38498774" w14:textId="77777777" w:rsidR="002125C3" w:rsidRPr="001E2BCC" w:rsidRDefault="002125C3">
            <w:pPr>
              <w:jc w:val="right"/>
              <w:rPr>
                <w:sz w:val="20"/>
                <w:szCs w:val="20"/>
                <w:lang w:val="en-GB"/>
              </w:rPr>
            </w:pPr>
            <w:r w:rsidRPr="001E2BCC">
              <w:rPr>
                <w:sz w:val="20"/>
                <w:szCs w:val="20"/>
                <w:lang w:val="en-GB"/>
              </w:rPr>
              <w:t>kW</w:t>
            </w:r>
          </w:p>
        </w:tc>
        <w:tc>
          <w:tcPr>
            <w:tcW w:w="5103" w:type="dxa"/>
            <w:vAlign w:val="center"/>
          </w:tcPr>
          <w:p w14:paraId="77DE34D8" w14:textId="77777777" w:rsidR="002125C3" w:rsidRPr="001E2BCC" w:rsidRDefault="002125C3">
            <w:pPr>
              <w:jc w:val="center"/>
              <w:rPr>
                <w:sz w:val="20"/>
                <w:szCs w:val="20"/>
                <w:lang w:val="en-GB"/>
              </w:rPr>
            </w:pPr>
            <w:r w:rsidRPr="001E2BCC">
              <w:rPr>
                <w:sz w:val="20"/>
                <w:szCs w:val="20"/>
                <w:lang w:val="en-GB"/>
              </w:rPr>
              <w:t>up to 320</w:t>
            </w:r>
          </w:p>
        </w:tc>
      </w:tr>
      <w:tr w:rsidR="002125C3" w:rsidRPr="001E2BCC" w14:paraId="1B32C018" w14:textId="77777777" w:rsidTr="001E2BCC">
        <w:trPr>
          <w:trHeight w:val="255"/>
        </w:trPr>
        <w:tc>
          <w:tcPr>
            <w:tcW w:w="3256" w:type="dxa"/>
            <w:vAlign w:val="center"/>
          </w:tcPr>
          <w:p w14:paraId="2B767D69" w14:textId="77777777" w:rsidR="002125C3" w:rsidRPr="001E2BCC" w:rsidRDefault="002125C3">
            <w:pPr>
              <w:rPr>
                <w:sz w:val="20"/>
                <w:szCs w:val="20"/>
                <w:lang w:val="en-GB"/>
              </w:rPr>
            </w:pPr>
            <w:r w:rsidRPr="001E2BCC">
              <w:rPr>
                <w:sz w:val="20"/>
                <w:szCs w:val="20"/>
                <w:lang w:val="en-GB"/>
              </w:rPr>
              <w:t>DC charging time</w:t>
            </w:r>
            <w:r w:rsidRPr="001E2BCC">
              <w:rPr>
                <w:rStyle w:val="Funotenzeichen"/>
                <w:sz w:val="20"/>
                <w:szCs w:val="20"/>
                <w:lang w:val="en-GB"/>
              </w:rPr>
              <w:footnoteReference w:id="34"/>
            </w:r>
            <w:r w:rsidRPr="001E2BCC">
              <w:rPr>
                <w:sz w:val="20"/>
                <w:szCs w:val="20"/>
                <w:lang w:val="en-GB"/>
              </w:rPr>
              <w:t xml:space="preserve"> at fast charging station</w:t>
            </w:r>
          </w:p>
        </w:tc>
        <w:tc>
          <w:tcPr>
            <w:tcW w:w="992" w:type="dxa"/>
            <w:vAlign w:val="center"/>
          </w:tcPr>
          <w:p w14:paraId="7BB5E56E" w14:textId="77777777" w:rsidR="002125C3" w:rsidRPr="001E2BCC" w:rsidRDefault="002125C3">
            <w:pPr>
              <w:jc w:val="right"/>
              <w:rPr>
                <w:sz w:val="20"/>
                <w:szCs w:val="20"/>
                <w:lang w:val="en-GB"/>
              </w:rPr>
            </w:pPr>
            <w:r w:rsidRPr="001E2BCC">
              <w:rPr>
                <w:sz w:val="20"/>
                <w:szCs w:val="20"/>
                <w:lang w:val="en-GB"/>
              </w:rPr>
              <w:t>min</w:t>
            </w:r>
          </w:p>
        </w:tc>
        <w:tc>
          <w:tcPr>
            <w:tcW w:w="5103" w:type="dxa"/>
            <w:vAlign w:val="center"/>
          </w:tcPr>
          <w:p w14:paraId="0C2FA753" w14:textId="6841C171" w:rsidR="002125C3" w:rsidRPr="001E2BCC" w:rsidRDefault="002C418A">
            <w:pPr>
              <w:jc w:val="center"/>
              <w:rPr>
                <w:sz w:val="20"/>
                <w:szCs w:val="20"/>
                <w:lang w:val="en-GB"/>
              </w:rPr>
            </w:pPr>
            <w:r>
              <w:rPr>
                <w:sz w:val="20"/>
                <w:szCs w:val="20"/>
                <w:lang w:val="en-GB"/>
              </w:rPr>
              <w:t>22</w:t>
            </w:r>
          </w:p>
        </w:tc>
      </w:tr>
      <w:tr w:rsidR="002125C3" w:rsidRPr="001E2BCC" w14:paraId="7CAE91B3" w14:textId="77777777" w:rsidTr="001E2BCC">
        <w:trPr>
          <w:trHeight w:val="255"/>
        </w:trPr>
        <w:tc>
          <w:tcPr>
            <w:tcW w:w="3256" w:type="dxa"/>
            <w:vAlign w:val="center"/>
          </w:tcPr>
          <w:p w14:paraId="05002141" w14:textId="77777777" w:rsidR="002125C3" w:rsidRPr="001E2BCC" w:rsidRDefault="002125C3">
            <w:pPr>
              <w:rPr>
                <w:sz w:val="20"/>
                <w:szCs w:val="20"/>
                <w:lang w:val="en-GB"/>
              </w:rPr>
            </w:pPr>
            <w:r w:rsidRPr="001E2BCC">
              <w:rPr>
                <w:sz w:val="20"/>
                <w:szCs w:val="20"/>
                <w:lang w:val="en-GB"/>
              </w:rPr>
              <w:t>DC charging</w:t>
            </w:r>
            <w:r w:rsidRPr="001E2BCC">
              <w:rPr>
                <w:rStyle w:val="Funotenzeichen"/>
                <w:sz w:val="20"/>
                <w:szCs w:val="20"/>
                <w:lang w:val="en-GB"/>
              </w:rPr>
              <w:footnoteReference w:id="35"/>
            </w:r>
            <w:r w:rsidRPr="001E2BCC">
              <w:rPr>
                <w:sz w:val="20"/>
                <w:szCs w:val="20"/>
                <w:lang w:val="en-GB"/>
              </w:rPr>
              <w:t>: range after 10 minutes (WLTP)</w:t>
            </w:r>
          </w:p>
        </w:tc>
        <w:tc>
          <w:tcPr>
            <w:tcW w:w="992" w:type="dxa"/>
            <w:vAlign w:val="center"/>
          </w:tcPr>
          <w:p w14:paraId="7108677E" w14:textId="77777777" w:rsidR="002125C3" w:rsidRPr="001E2BCC" w:rsidRDefault="002125C3">
            <w:pPr>
              <w:jc w:val="right"/>
              <w:rPr>
                <w:sz w:val="20"/>
                <w:szCs w:val="20"/>
                <w:highlight w:val="yellow"/>
                <w:lang w:val="en-GB"/>
              </w:rPr>
            </w:pPr>
            <w:r w:rsidRPr="001E2BCC">
              <w:rPr>
                <w:sz w:val="20"/>
                <w:szCs w:val="20"/>
                <w:lang w:val="en-GB"/>
              </w:rPr>
              <w:t>km</w:t>
            </w:r>
          </w:p>
        </w:tc>
        <w:tc>
          <w:tcPr>
            <w:tcW w:w="5103" w:type="dxa"/>
            <w:vAlign w:val="center"/>
          </w:tcPr>
          <w:p w14:paraId="6A774568" w14:textId="3DA706A2" w:rsidR="002125C3" w:rsidRPr="001E2BCC" w:rsidRDefault="002C418A">
            <w:pPr>
              <w:jc w:val="center"/>
              <w:rPr>
                <w:sz w:val="20"/>
                <w:szCs w:val="20"/>
                <w:lang w:val="en-GB"/>
              </w:rPr>
            </w:pPr>
            <w:r>
              <w:rPr>
                <w:sz w:val="20"/>
                <w:szCs w:val="20"/>
                <w:lang w:val="en-GB"/>
              </w:rPr>
              <w:t>275-315</w:t>
            </w:r>
          </w:p>
        </w:tc>
      </w:tr>
      <w:tr w:rsidR="002125C3" w:rsidRPr="001E2BCC" w14:paraId="40E945D1" w14:textId="77777777" w:rsidTr="00DE06DC">
        <w:trPr>
          <w:trHeight w:val="255"/>
        </w:trPr>
        <w:tc>
          <w:tcPr>
            <w:tcW w:w="9351" w:type="dxa"/>
            <w:gridSpan w:val="3"/>
            <w:vAlign w:val="center"/>
          </w:tcPr>
          <w:p w14:paraId="2165292C" w14:textId="77777777" w:rsidR="002125C3" w:rsidRPr="001E2BCC" w:rsidRDefault="002125C3">
            <w:pPr>
              <w:pStyle w:val="07Zwischenberschrift"/>
              <w:rPr>
                <w:sz w:val="20"/>
                <w:szCs w:val="20"/>
                <w:lang w:val="en-GB"/>
              </w:rPr>
            </w:pPr>
            <w:r w:rsidRPr="001E2BCC">
              <w:rPr>
                <w:sz w:val="20"/>
                <w:szCs w:val="20"/>
                <w:lang w:val="en-GB"/>
              </w:rPr>
              <w:t>Dimensions and weights</w:t>
            </w:r>
          </w:p>
        </w:tc>
      </w:tr>
      <w:tr w:rsidR="002125C3" w:rsidRPr="001E2BCC" w14:paraId="2C041D33" w14:textId="77777777" w:rsidTr="001E2BCC">
        <w:trPr>
          <w:trHeight w:val="255"/>
        </w:trPr>
        <w:tc>
          <w:tcPr>
            <w:tcW w:w="3256" w:type="dxa"/>
            <w:vAlign w:val="center"/>
          </w:tcPr>
          <w:p w14:paraId="50282BAE" w14:textId="77777777" w:rsidR="002125C3" w:rsidRPr="001E2BCC" w:rsidRDefault="002125C3">
            <w:pPr>
              <w:rPr>
                <w:sz w:val="20"/>
                <w:szCs w:val="20"/>
                <w:lang w:val="en-GB"/>
              </w:rPr>
            </w:pPr>
            <w:r w:rsidRPr="001E2BCC">
              <w:rPr>
                <w:sz w:val="20"/>
                <w:szCs w:val="20"/>
                <w:lang w:val="en-GB"/>
              </w:rPr>
              <w:t>Wheelbase</w:t>
            </w:r>
          </w:p>
        </w:tc>
        <w:tc>
          <w:tcPr>
            <w:tcW w:w="992" w:type="dxa"/>
            <w:vAlign w:val="center"/>
          </w:tcPr>
          <w:p w14:paraId="30209A5D" w14:textId="77777777" w:rsidR="002125C3" w:rsidRPr="001E2BCC" w:rsidRDefault="002125C3">
            <w:pPr>
              <w:jc w:val="right"/>
              <w:rPr>
                <w:rFonts w:cs="Calibri"/>
                <w:color w:val="000000"/>
                <w:sz w:val="20"/>
                <w:szCs w:val="20"/>
                <w:lang w:val="en-GB"/>
              </w:rPr>
            </w:pPr>
            <w:r w:rsidRPr="001E2BCC">
              <w:rPr>
                <w:rFonts w:cs="Calibri"/>
                <w:color w:val="000000"/>
                <w:sz w:val="20"/>
                <w:szCs w:val="20"/>
                <w:lang w:val="en-GB"/>
              </w:rPr>
              <w:t>mm</w:t>
            </w:r>
          </w:p>
        </w:tc>
        <w:tc>
          <w:tcPr>
            <w:tcW w:w="5103" w:type="dxa"/>
            <w:vAlign w:val="center"/>
          </w:tcPr>
          <w:p w14:paraId="6DCEA7B1" w14:textId="77777777" w:rsidR="002125C3" w:rsidRPr="001E2BCC" w:rsidRDefault="002125C3">
            <w:pPr>
              <w:jc w:val="center"/>
              <w:rPr>
                <w:rFonts w:cs="Calibri"/>
                <w:sz w:val="20"/>
                <w:szCs w:val="20"/>
                <w:highlight w:val="yellow"/>
                <w:lang w:val="en-GB"/>
              </w:rPr>
            </w:pPr>
            <w:r w:rsidRPr="001E2BCC">
              <w:rPr>
                <w:rFonts w:cs="Calibri"/>
                <w:sz w:val="20"/>
                <w:szCs w:val="20"/>
                <w:lang w:val="en-GB"/>
              </w:rPr>
              <w:t>2,790</w:t>
            </w:r>
          </w:p>
        </w:tc>
      </w:tr>
      <w:tr w:rsidR="002125C3" w:rsidRPr="001E2BCC" w14:paraId="4407A304" w14:textId="77777777" w:rsidTr="001E2BCC">
        <w:trPr>
          <w:trHeight w:val="255"/>
        </w:trPr>
        <w:tc>
          <w:tcPr>
            <w:tcW w:w="3256" w:type="dxa"/>
            <w:vAlign w:val="center"/>
          </w:tcPr>
          <w:p w14:paraId="34E0F695" w14:textId="77777777" w:rsidR="002125C3" w:rsidRPr="001E2BCC" w:rsidRDefault="002125C3">
            <w:pPr>
              <w:rPr>
                <w:sz w:val="20"/>
                <w:szCs w:val="20"/>
                <w:lang w:val="en-GB"/>
              </w:rPr>
            </w:pPr>
            <w:r w:rsidRPr="001E2BCC">
              <w:rPr>
                <w:sz w:val="20"/>
                <w:szCs w:val="20"/>
                <w:lang w:val="en-GB"/>
              </w:rPr>
              <w:t>Track width front/rear</w:t>
            </w:r>
          </w:p>
        </w:tc>
        <w:tc>
          <w:tcPr>
            <w:tcW w:w="992" w:type="dxa"/>
            <w:vAlign w:val="center"/>
          </w:tcPr>
          <w:p w14:paraId="35608FCA" w14:textId="77777777" w:rsidR="002125C3" w:rsidRPr="001E2BCC" w:rsidRDefault="002125C3">
            <w:pPr>
              <w:jc w:val="right"/>
              <w:rPr>
                <w:rFonts w:cs="Calibri"/>
                <w:color w:val="000000"/>
                <w:sz w:val="20"/>
                <w:szCs w:val="20"/>
                <w:lang w:val="en-GB"/>
              </w:rPr>
            </w:pPr>
            <w:r w:rsidRPr="001E2BCC">
              <w:rPr>
                <w:rFonts w:cs="Calibri"/>
                <w:color w:val="000000"/>
                <w:sz w:val="20"/>
                <w:szCs w:val="20"/>
                <w:lang w:val="en-GB"/>
              </w:rPr>
              <w:t>mm</w:t>
            </w:r>
          </w:p>
        </w:tc>
        <w:tc>
          <w:tcPr>
            <w:tcW w:w="5103" w:type="dxa"/>
            <w:vAlign w:val="center"/>
          </w:tcPr>
          <w:p w14:paraId="5479142B" w14:textId="06CEA51B" w:rsidR="002125C3" w:rsidRPr="001E2BCC" w:rsidRDefault="002125C3">
            <w:pPr>
              <w:jc w:val="center"/>
              <w:rPr>
                <w:rFonts w:cs="Calibri"/>
                <w:sz w:val="20"/>
                <w:szCs w:val="20"/>
                <w:lang w:val="en-GB"/>
              </w:rPr>
            </w:pPr>
            <w:r w:rsidRPr="001E2BCC">
              <w:rPr>
                <w:rFonts w:cs="Calibri"/>
                <w:sz w:val="20"/>
                <w:szCs w:val="20"/>
                <w:lang w:val="en-GB"/>
              </w:rPr>
              <w:t>1,605 / 1,</w:t>
            </w:r>
            <w:r w:rsidR="002C418A" w:rsidRPr="001E2BCC">
              <w:rPr>
                <w:rFonts w:cs="Calibri"/>
                <w:sz w:val="20"/>
                <w:szCs w:val="20"/>
                <w:lang w:val="en-GB"/>
              </w:rPr>
              <w:t>57</w:t>
            </w:r>
            <w:r w:rsidR="002C418A">
              <w:rPr>
                <w:rFonts w:cs="Calibri"/>
                <w:sz w:val="20"/>
                <w:szCs w:val="20"/>
                <w:lang w:val="en-GB"/>
              </w:rPr>
              <w:t>4</w:t>
            </w:r>
          </w:p>
        </w:tc>
      </w:tr>
      <w:tr w:rsidR="002125C3" w:rsidRPr="001E2BCC" w14:paraId="30FA3B16" w14:textId="77777777" w:rsidTr="001E2BCC">
        <w:trPr>
          <w:trHeight w:val="255"/>
        </w:trPr>
        <w:tc>
          <w:tcPr>
            <w:tcW w:w="3256" w:type="dxa"/>
            <w:vAlign w:val="center"/>
          </w:tcPr>
          <w:p w14:paraId="7405B1C8" w14:textId="77777777" w:rsidR="002125C3" w:rsidRPr="001E2BCC" w:rsidRDefault="002125C3">
            <w:pPr>
              <w:rPr>
                <w:sz w:val="20"/>
                <w:szCs w:val="20"/>
                <w:lang w:val="en-GB"/>
              </w:rPr>
            </w:pPr>
            <w:r w:rsidRPr="001E2BCC">
              <w:rPr>
                <w:sz w:val="20"/>
                <w:szCs w:val="20"/>
                <w:lang w:val="en-GB"/>
              </w:rPr>
              <w:t>Length/width/height</w:t>
            </w:r>
          </w:p>
        </w:tc>
        <w:tc>
          <w:tcPr>
            <w:tcW w:w="992" w:type="dxa"/>
            <w:vAlign w:val="center"/>
          </w:tcPr>
          <w:p w14:paraId="198243FD" w14:textId="77777777" w:rsidR="002125C3" w:rsidRPr="001E2BCC" w:rsidRDefault="002125C3">
            <w:pPr>
              <w:jc w:val="right"/>
              <w:rPr>
                <w:rFonts w:cs="Calibri"/>
                <w:color w:val="000000"/>
                <w:sz w:val="20"/>
                <w:szCs w:val="20"/>
                <w:lang w:val="en-GB"/>
              </w:rPr>
            </w:pPr>
            <w:r w:rsidRPr="001E2BCC">
              <w:rPr>
                <w:rFonts w:cs="Calibri"/>
                <w:color w:val="000000"/>
                <w:sz w:val="20"/>
                <w:szCs w:val="20"/>
                <w:lang w:val="en-GB"/>
              </w:rPr>
              <w:t>mm</w:t>
            </w:r>
          </w:p>
        </w:tc>
        <w:tc>
          <w:tcPr>
            <w:tcW w:w="5103" w:type="dxa"/>
            <w:vAlign w:val="center"/>
          </w:tcPr>
          <w:p w14:paraId="3576FDFA" w14:textId="77777777" w:rsidR="002125C3" w:rsidRPr="001E2BCC" w:rsidRDefault="002125C3">
            <w:pPr>
              <w:jc w:val="center"/>
              <w:rPr>
                <w:rFonts w:cs="Calibri"/>
                <w:sz w:val="20"/>
                <w:szCs w:val="20"/>
                <w:lang w:val="en-GB"/>
              </w:rPr>
            </w:pPr>
            <w:r w:rsidRPr="001E2BCC">
              <w:rPr>
                <w:rFonts w:cs="Calibri"/>
                <w:sz w:val="20"/>
                <w:szCs w:val="20"/>
                <w:lang w:val="en-GB"/>
              </w:rPr>
              <w:t>4,723/1,855</w:t>
            </w:r>
            <w:r w:rsidRPr="001E2BCC">
              <w:rPr>
                <w:rStyle w:val="Funotenzeichen"/>
                <w:rFonts w:cs="Calibri"/>
                <w:sz w:val="20"/>
                <w:szCs w:val="20"/>
                <w:lang w:val="en-GB"/>
              </w:rPr>
              <w:footnoteReference w:id="36"/>
            </w:r>
            <w:r w:rsidRPr="001E2BCC">
              <w:rPr>
                <w:rFonts w:cs="Calibri"/>
                <w:sz w:val="20"/>
                <w:szCs w:val="20"/>
                <w:lang w:val="en-GB"/>
              </w:rPr>
              <w:t xml:space="preserve"> /1,468</w:t>
            </w:r>
          </w:p>
        </w:tc>
      </w:tr>
      <w:tr w:rsidR="002125C3" w:rsidRPr="001E2BCC" w14:paraId="29605CAF" w14:textId="77777777" w:rsidTr="001E2BCC">
        <w:trPr>
          <w:trHeight w:val="255"/>
        </w:trPr>
        <w:tc>
          <w:tcPr>
            <w:tcW w:w="3256" w:type="dxa"/>
            <w:vAlign w:val="center"/>
          </w:tcPr>
          <w:p w14:paraId="0AB9779D" w14:textId="77777777" w:rsidR="002125C3" w:rsidRPr="001E2BCC" w:rsidRDefault="002125C3">
            <w:pPr>
              <w:rPr>
                <w:sz w:val="20"/>
                <w:szCs w:val="20"/>
                <w:lang w:val="en-GB"/>
              </w:rPr>
            </w:pPr>
            <w:r w:rsidRPr="001E2BCC">
              <w:rPr>
                <w:sz w:val="20"/>
                <w:szCs w:val="20"/>
                <w:lang w:val="en-GB"/>
              </w:rPr>
              <w:t>Turning circle</w:t>
            </w:r>
          </w:p>
        </w:tc>
        <w:tc>
          <w:tcPr>
            <w:tcW w:w="992" w:type="dxa"/>
            <w:vAlign w:val="center"/>
          </w:tcPr>
          <w:p w14:paraId="082E737E" w14:textId="77777777" w:rsidR="002125C3" w:rsidRPr="001E2BCC" w:rsidRDefault="002125C3">
            <w:pPr>
              <w:jc w:val="right"/>
              <w:rPr>
                <w:rFonts w:cs="Calibri"/>
                <w:color w:val="000000"/>
                <w:sz w:val="20"/>
                <w:szCs w:val="20"/>
                <w:lang w:val="en-GB"/>
              </w:rPr>
            </w:pPr>
            <w:r w:rsidRPr="001E2BCC">
              <w:rPr>
                <w:rFonts w:cs="Calibri"/>
                <w:color w:val="000000"/>
                <w:sz w:val="20"/>
                <w:szCs w:val="20"/>
                <w:lang w:val="en-GB"/>
              </w:rPr>
              <w:t>m</w:t>
            </w:r>
          </w:p>
        </w:tc>
        <w:tc>
          <w:tcPr>
            <w:tcW w:w="5103" w:type="dxa"/>
            <w:shd w:val="clear" w:color="auto" w:fill="auto"/>
            <w:vAlign w:val="center"/>
          </w:tcPr>
          <w:p w14:paraId="791157C0" w14:textId="33647CAF" w:rsidR="002125C3" w:rsidRPr="001E2BCC" w:rsidRDefault="00F22087">
            <w:pPr>
              <w:jc w:val="center"/>
              <w:rPr>
                <w:rFonts w:cs="Calibri"/>
                <w:sz w:val="20"/>
                <w:szCs w:val="20"/>
                <w:lang w:val="en-GB"/>
              </w:rPr>
            </w:pPr>
            <w:r>
              <w:rPr>
                <w:rFonts w:cs="Calibri"/>
                <w:sz w:val="20"/>
                <w:szCs w:val="20"/>
                <w:lang w:val="en-GB"/>
              </w:rPr>
              <w:t>11.21</w:t>
            </w:r>
          </w:p>
        </w:tc>
      </w:tr>
      <w:tr w:rsidR="002125C3" w:rsidRPr="001E2BCC" w14:paraId="34540E04" w14:textId="77777777" w:rsidTr="001E2BCC">
        <w:trPr>
          <w:trHeight w:val="255"/>
        </w:trPr>
        <w:tc>
          <w:tcPr>
            <w:tcW w:w="3256" w:type="dxa"/>
            <w:vAlign w:val="center"/>
          </w:tcPr>
          <w:p w14:paraId="70D069D5" w14:textId="59842AF8" w:rsidR="002125C3" w:rsidRPr="001E2BCC" w:rsidRDefault="002125C3">
            <w:pPr>
              <w:rPr>
                <w:sz w:val="20"/>
                <w:szCs w:val="20"/>
                <w:lang w:val="en-GB"/>
              </w:rPr>
            </w:pPr>
            <w:r w:rsidRPr="001E2BCC">
              <w:rPr>
                <w:sz w:val="20"/>
                <w:szCs w:val="20"/>
                <w:lang w:val="en-GB"/>
              </w:rPr>
              <w:t>Boot volume</w:t>
            </w:r>
            <w:r w:rsidR="0082063F">
              <w:rPr>
                <w:rStyle w:val="Funotenzeichen"/>
                <w:sz w:val="20"/>
                <w:szCs w:val="20"/>
                <w:lang w:val="en-GB"/>
              </w:rPr>
              <w:footnoteReference w:id="37"/>
            </w:r>
          </w:p>
        </w:tc>
        <w:tc>
          <w:tcPr>
            <w:tcW w:w="992" w:type="dxa"/>
            <w:vAlign w:val="center"/>
          </w:tcPr>
          <w:p w14:paraId="0678FC6E" w14:textId="77777777" w:rsidR="002125C3" w:rsidRPr="001E2BCC" w:rsidRDefault="002125C3">
            <w:pPr>
              <w:jc w:val="right"/>
              <w:rPr>
                <w:rFonts w:cs="Calibri"/>
                <w:color w:val="000000"/>
                <w:sz w:val="20"/>
                <w:szCs w:val="20"/>
                <w:lang w:val="en-GB"/>
              </w:rPr>
            </w:pPr>
            <w:r w:rsidRPr="001E2BCC">
              <w:rPr>
                <w:rFonts w:cs="Calibri"/>
                <w:color w:val="000000"/>
                <w:sz w:val="20"/>
                <w:szCs w:val="20"/>
                <w:lang w:val="en-GB"/>
              </w:rPr>
              <w:t>litres</w:t>
            </w:r>
          </w:p>
        </w:tc>
        <w:tc>
          <w:tcPr>
            <w:tcW w:w="5103" w:type="dxa"/>
            <w:vAlign w:val="center"/>
          </w:tcPr>
          <w:p w14:paraId="6A78B8BD" w14:textId="630AF3D4" w:rsidR="002125C3" w:rsidRPr="001E2BCC" w:rsidRDefault="00F22087">
            <w:pPr>
              <w:jc w:val="center"/>
              <w:rPr>
                <w:rFonts w:cs="Calibri"/>
                <w:sz w:val="20"/>
                <w:szCs w:val="20"/>
                <w:lang w:val="en-GB"/>
              </w:rPr>
            </w:pPr>
            <w:r>
              <w:rPr>
                <w:rFonts w:cs="Calibri"/>
                <w:sz w:val="20"/>
                <w:szCs w:val="20"/>
                <w:lang w:val="en-GB"/>
              </w:rPr>
              <w:t>405</w:t>
            </w:r>
          </w:p>
        </w:tc>
      </w:tr>
      <w:tr w:rsidR="00F22087" w:rsidRPr="001E2BCC" w14:paraId="69AF70B2" w14:textId="77777777" w:rsidTr="001E2BCC">
        <w:trPr>
          <w:trHeight w:val="255"/>
        </w:trPr>
        <w:tc>
          <w:tcPr>
            <w:tcW w:w="3256" w:type="dxa"/>
            <w:vAlign w:val="center"/>
          </w:tcPr>
          <w:p w14:paraId="5519B07D" w14:textId="482D18BB" w:rsidR="00F22087" w:rsidRPr="001E2BCC" w:rsidRDefault="00F22087">
            <w:pPr>
              <w:rPr>
                <w:sz w:val="20"/>
                <w:szCs w:val="20"/>
                <w:lang w:val="en-GB"/>
              </w:rPr>
            </w:pPr>
            <w:r>
              <w:rPr>
                <w:sz w:val="20"/>
                <w:szCs w:val="20"/>
                <w:lang w:val="en-GB"/>
              </w:rPr>
              <w:t>Frunk volume (liquid)</w:t>
            </w:r>
          </w:p>
        </w:tc>
        <w:tc>
          <w:tcPr>
            <w:tcW w:w="992" w:type="dxa"/>
            <w:vAlign w:val="center"/>
          </w:tcPr>
          <w:p w14:paraId="55949D86" w14:textId="1ED5B12D" w:rsidR="00F22087" w:rsidRPr="001E2BCC" w:rsidRDefault="00F22087">
            <w:pPr>
              <w:jc w:val="right"/>
              <w:rPr>
                <w:rFonts w:cs="Calibri"/>
                <w:color w:val="000000"/>
                <w:sz w:val="20"/>
                <w:szCs w:val="20"/>
                <w:lang w:val="en-GB"/>
              </w:rPr>
            </w:pPr>
            <w:r>
              <w:rPr>
                <w:rFonts w:cs="Calibri"/>
                <w:color w:val="000000"/>
                <w:sz w:val="20"/>
                <w:szCs w:val="20"/>
                <w:lang w:val="en-GB"/>
              </w:rPr>
              <w:t>litres</w:t>
            </w:r>
          </w:p>
        </w:tc>
        <w:tc>
          <w:tcPr>
            <w:tcW w:w="5103" w:type="dxa"/>
            <w:vAlign w:val="center"/>
          </w:tcPr>
          <w:p w14:paraId="416C1005" w14:textId="6E2C70AA" w:rsidR="00F22087" w:rsidRDefault="00F22087">
            <w:pPr>
              <w:jc w:val="center"/>
              <w:rPr>
                <w:rFonts w:cs="Calibri"/>
                <w:sz w:val="20"/>
                <w:szCs w:val="20"/>
                <w:lang w:val="en-GB"/>
              </w:rPr>
            </w:pPr>
            <w:r>
              <w:rPr>
                <w:rFonts w:cs="Calibri"/>
                <w:sz w:val="20"/>
                <w:szCs w:val="20"/>
                <w:lang w:val="en-GB"/>
              </w:rPr>
              <w:t>101</w:t>
            </w:r>
          </w:p>
        </w:tc>
      </w:tr>
      <w:tr w:rsidR="002125C3" w:rsidRPr="001E2BCC" w14:paraId="40865310" w14:textId="77777777" w:rsidTr="001E2BCC">
        <w:trPr>
          <w:trHeight w:val="255"/>
        </w:trPr>
        <w:tc>
          <w:tcPr>
            <w:tcW w:w="3256" w:type="dxa"/>
            <w:vAlign w:val="center"/>
          </w:tcPr>
          <w:p w14:paraId="17AA83C0" w14:textId="77777777" w:rsidR="002125C3" w:rsidRPr="001E2BCC" w:rsidRDefault="002125C3">
            <w:pPr>
              <w:rPr>
                <w:sz w:val="20"/>
                <w:szCs w:val="20"/>
                <w:lang w:val="en-GB"/>
              </w:rPr>
            </w:pPr>
            <w:r w:rsidRPr="001E2BCC">
              <w:rPr>
                <w:sz w:val="20"/>
                <w:szCs w:val="20"/>
                <w:lang w:val="en-GB"/>
              </w:rPr>
              <w:t>Kerb weight according to EC</w:t>
            </w:r>
          </w:p>
        </w:tc>
        <w:tc>
          <w:tcPr>
            <w:tcW w:w="992" w:type="dxa"/>
            <w:vAlign w:val="center"/>
          </w:tcPr>
          <w:p w14:paraId="038D1D7E" w14:textId="77777777" w:rsidR="002125C3" w:rsidRPr="001E2BCC" w:rsidRDefault="002125C3">
            <w:pPr>
              <w:jc w:val="right"/>
              <w:rPr>
                <w:rFonts w:cs="Calibri"/>
                <w:color w:val="000000"/>
                <w:sz w:val="20"/>
                <w:szCs w:val="20"/>
                <w:lang w:val="en-GB"/>
              </w:rPr>
            </w:pPr>
            <w:r w:rsidRPr="001E2BCC">
              <w:rPr>
                <w:rFonts w:cs="Calibri"/>
                <w:color w:val="000000"/>
                <w:sz w:val="20"/>
                <w:szCs w:val="20"/>
                <w:lang w:val="en-GB"/>
              </w:rPr>
              <w:t>kg</w:t>
            </w:r>
          </w:p>
        </w:tc>
        <w:tc>
          <w:tcPr>
            <w:tcW w:w="5103" w:type="dxa"/>
            <w:vAlign w:val="center"/>
          </w:tcPr>
          <w:p w14:paraId="57B11BDA" w14:textId="7B9D4AE2" w:rsidR="002125C3" w:rsidRPr="001E2BCC" w:rsidRDefault="00547FF7">
            <w:pPr>
              <w:jc w:val="center"/>
              <w:rPr>
                <w:rFonts w:cs="Calibri"/>
                <w:sz w:val="20"/>
                <w:szCs w:val="20"/>
                <w:lang w:val="en-GB"/>
              </w:rPr>
            </w:pPr>
            <w:r>
              <w:rPr>
                <w:rFonts w:cs="Calibri"/>
                <w:sz w:val="20"/>
                <w:szCs w:val="20"/>
                <w:lang w:val="en-GB"/>
              </w:rPr>
              <w:t>2,135</w:t>
            </w:r>
          </w:p>
        </w:tc>
      </w:tr>
      <w:tr w:rsidR="002125C3" w:rsidRPr="001E2BCC" w14:paraId="61439952" w14:textId="77777777" w:rsidTr="001E2BCC">
        <w:trPr>
          <w:trHeight w:val="255"/>
        </w:trPr>
        <w:tc>
          <w:tcPr>
            <w:tcW w:w="3256" w:type="dxa"/>
            <w:vAlign w:val="center"/>
          </w:tcPr>
          <w:p w14:paraId="7C2D509F" w14:textId="77777777" w:rsidR="002125C3" w:rsidRPr="001E2BCC" w:rsidRDefault="002125C3">
            <w:pPr>
              <w:rPr>
                <w:sz w:val="20"/>
                <w:szCs w:val="20"/>
                <w:lang w:val="en-GB"/>
              </w:rPr>
            </w:pPr>
            <w:r w:rsidRPr="001E2BCC">
              <w:rPr>
                <w:sz w:val="20"/>
                <w:szCs w:val="20"/>
                <w:lang w:val="en-GB"/>
              </w:rPr>
              <w:t>Payload</w:t>
            </w:r>
          </w:p>
        </w:tc>
        <w:tc>
          <w:tcPr>
            <w:tcW w:w="992" w:type="dxa"/>
            <w:vAlign w:val="center"/>
          </w:tcPr>
          <w:p w14:paraId="717ACC5C" w14:textId="77777777" w:rsidR="002125C3" w:rsidRPr="001E2BCC" w:rsidRDefault="002125C3">
            <w:pPr>
              <w:jc w:val="right"/>
              <w:rPr>
                <w:rFonts w:cs="Calibri"/>
                <w:color w:val="000000"/>
                <w:sz w:val="20"/>
                <w:szCs w:val="20"/>
                <w:lang w:val="en-GB"/>
              </w:rPr>
            </w:pPr>
            <w:r w:rsidRPr="001E2BCC">
              <w:rPr>
                <w:rFonts w:cs="Calibri"/>
                <w:color w:val="000000"/>
                <w:sz w:val="20"/>
                <w:szCs w:val="20"/>
                <w:lang w:val="en-GB"/>
              </w:rPr>
              <w:t>kg</w:t>
            </w:r>
          </w:p>
        </w:tc>
        <w:tc>
          <w:tcPr>
            <w:tcW w:w="5103" w:type="dxa"/>
            <w:vAlign w:val="center"/>
          </w:tcPr>
          <w:p w14:paraId="0EFED525" w14:textId="6E7E30A5" w:rsidR="002125C3" w:rsidRPr="001E2BCC" w:rsidRDefault="00547FF7">
            <w:pPr>
              <w:jc w:val="center"/>
              <w:rPr>
                <w:rFonts w:cs="Calibri"/>
                <w:sz w:val="20"/>
                <w:szCs w:val="20"/>
                <w:lang w:val="en-GB"/>
              </w:rPr>
            </w:pPr>
            <w:r>
              <w:rPr>
                <w:rFonts w:cs="Calibri"/>
                <w:sz w:val="20"/>
                <w:szCs w:val="20"/>
                <w:lang w:val="en-GB"/>
              </w:rPr>
              <w:t>440</w:t>
            </w:r>
          </w:p>
        </w:tc>
      </w:tr>
      <w:tr w:rsidR="002125C3" w:rsidRPr="001E2BCC" w14:paraId="717A41F3" w14:textId="77777777" w:rsidTr="001E2BCC">
        <w:trPr>
          <w:trHeight w:val="255"/>
        </w:trPr>
        <w:tc>
          <w:tcPr>
            <w:tcW w:w="3256" w:type="dxa"/>
            <w:vAlign w:val="center"/>
          </w:tcPr>
          <w:p w14:paraId="795DD76C" w14:textId="77777777" w:rsidR="002125C3" w:rsidRPr="001E2BCC" w:rsidRDefault="002125C3">
            <w:pPr>
              <w:rPr>
                <w:sz w:val="20"/>
                <w:szCs w:val="20"/>
                <w:lang w:val="en-GB"/>
              </w:rPr>
            </w:pPr>
            <w:r w:rsidRPr="001E2BCC">
              <w:rPr>
                <w:sz w:val="20"/>
                <w:szCs w:val="20"/>
                <w:lang w:val="en-GB"/>
              </w:rPr>
              <w:t>Gross vehicle weight</w:t>
            </w:r>
          </w:p>
        </w:tc>
        <w:tc>
          <w:tcPr>
            <w:tcW w:w="992" w:type="dxa"/>
            <w:vAlign w:val="center"/>
          </w:tcPr>
          <w:p w14:paraId="201E3502" w14:textId="77777777" w:rsidR="002125C3" w:rsidRPr="001E2BCC" w:rsidRDefault="002125C3">
            <w:pPr>
              <w:jc w:val="right"/>
              <w:rPr>
                <w:rFonts w:cs="Calibri"/>
                <w:color w:val="000000"/>
                <w:sz w:val="20"/>
                <w:szCs w:val="20"/>
                <w:lang w:val="en-GB"/>
              </w:rPr>
            </w:pPr>
            <w:r w:rsidRPr="001E2BCC">
              <w:rPr>
                <w:rFonts w:cs="Calibri"/>
                <w:color w:val="000000"/>
                <w:sz w:val="20"/>
                <w:szCs w:val="20"/>
                <w:lang w:val="en-GB"/>
              </w:rPr>
              <w:t>kg</w:t>
            </w:r>
          </w:p>
        </w:tc>
        <w:tc>
          <w:tcPr>
            <w:tcW w:w="5103" w:type="dxa"/>
            <w:vAlign w:val="center"/>
          </w:tcPr>
          <w:p w14:paraId="41E4616C" w14:textId="67C4F623" w:rsidR="002125C3" w:rsidRPr="001E2BCC" w:rsidRDefault="00547FF7">
            <w:pPr>
              <w:jc w:val="center"/>
              <w:rPr>
                <w:rFonts w:cs="Calibri"/>
                <w:sz w:val="20"/>
                <w:szCs w:val="20"/>
                <w:lang w:val="en-GB"/>
              </w:rPr>
            </w:pPr>
            <w:r>
              <w:rPr>
                <w:rFonts w:cs="Calibri"/>
                <w:sz w:val="20"/>
                <w:szCs w:val="20"/>
                <w:lang w:val="en-GB"/>
              </w:rPr>
              <w:t>2,575</w:t>
            </w:r>
          </w:p>
        </w:tc>
      </w:tr>
      <w:tr w:rsidR="002125C3" w:rsidRPr="001E2BCC" w14:paraId="2A9DD8E2" w14:textId="77777777" w:rsidTr="00DE06DC">
        <w:trPr>
          <w:trHeight w:val="255"/>
        </w:trPr>
        <w:tc>
          <w:tcPr>
            <w:tcW w:w="9351" w:type="dxa"/>
            <w:gridSpan w:val="3"/>
            <w:vAlign w:val="center"/>
          </w:tcPr>
          <w:p w14:paraId="7A40FFAF" w14:textId="77777777" w:rsidR="002125C3" w:rsidRPr="001E2BCC" w:rsidRDefault="002125C3">
            <w:pPr>
              <w:pStyle w:val="07Zwischenberschrift"/>
              <w:rPr>
                <w:sz w:val="20"/>
                <w:szCs w:val="20"/>
                <w:lang w:val="en-GB"/>
              </w:rPr>
            </w:pPr>
            <w:r w:rsidRPr="001E2BCC">
              <w:rPr>
                <w:sz w:val="20"/>
                <w:szCs w:val="20"/>
                <w:lang w:val="en-GB"/>
              </w:rPr>
              <w:t>Performance; fuel consumption; emissions</w:t>
            </w:r>
          </w:p>
        </w:tc>
      </w:tr>
      <w:tr w:rsidR="002125C3" w:rsidRPr="001E2BCC" w14:paraId="3E0A2F2E" w14:textId="77777777" w:rsidTr="001E2BCC">
        <w:trPr>
          <w:trHeight w:val="255"/>
        </w:trPr>
        <w:tc>
          <w:tcPr>
            <w:tcW w:w="3256" w:type="dxa"/>
            <w:vAlign w:val="center"/>
          </w:tcPr>
          <w:p w14:paraId="049616C5" w14:textId="77777777" w:rsidR="002125C3" w:rsidRPr="001E2BCC" w:rsidRDefault="002125C3">
            <w:pPr>
              <w:rPr>
                <w:rFonts w:cs="Calibri"/>
                <w:color w:val="000000"/>
                <w:sz w:val="20"/>
                <w:szCs w:val="20"/>
                <w:lang w:val="en-GB"/>
              </w:rPr>
            </w:pPr>
            <w:r w:rsidRPr="001E2BCC">
              <w:rPr>
                <w:sz w:val="20"/>
                <w:szCs w:val="20"/>
                <w:lang w:val="en-GB"/>
              </w:rPr>
              <w:t>Acceleration 0-100 km/h</w:t>
            </w:r>
          </w:p>
        </w:tc>
        <w:tc>
          <w:tcPr>
            <w:tcW w:w="992" w:type="dxa"/>
            <w:vAlign w:val="center"/>
          </w:tcPr>
          <w:p w14:paraId="0CF42DAE" w14:textId="77777777" w:rsidR="002125C3" w:rsidRPr="001E2BCC" w:rsidRDefault="002125C3">
            <w:pPr>
              <w:jc w:val="right"/>
              <w:rPr>
                <w:rFonts w:cs="Calibri"/>
                <w:color w:val="000000"/>
                <w:sz w:val="20"/>
                <w:szCs w:val="20"/>
                <w:lang w:val="en-GB"/>
              </w:rPr>
            </w:pPr>
            <w:r w:rsidRPr="001E2BCC">
              <w:rPr>
                <w:rFonts w:cs="Calibri"/>
                <w:color w:val="000000"/>
                <w:sz w:val="20"/>
                <w:szCs w:val="20"/>
                <w:lang w:val="en-GB"/>
              </w:rPr>
              <w:t>seconds</w:t>
            </w:r>
          </w:p>
        </w:tc>
        <w:tc>
          <w:tcPr>
            <w:tcW w:w="5103" w:type="dxa"/>
            <w:vAlign w:val="center"/>
          </w:tcPr>
          <w:p w14:paraId="0E8922D6" w14:textId="10510137" w:rsidR="002125C3" w:rsidRPr="001E2BCC" w:rsidRDefault="004A2B1F">
            <w:pPr>
              <w:jc w:val="center"/>
              <w:rPr>
                <w:rFonts w:cs="Calibri"/>
                <w:sz w:val="20"/>
                <w:szCs w:val="20"/>
                <w:lang w:val="en-GB"/>
              </w:rPr>
            </w:pPr>
            <w:r w:rsidRPr="001E2BCC">
              <w:rPr>
                <w:rFonts w:cs="Calibri"/>
                <w:sz w:val="20"/>
                <w:szCs w:val="20"/>
                <w:lang w:val="en-GB"/>
              </w:rPr>
              <w:t>4.9</w:t>
            </w:r>
          </w:p>
        </w:tc>
      </w:tr>
      <w:tr w:rsidR="002125C3" w:rsidRPr="001E2BCC" w14:paraId="1FFA8504" w14:textId="77777777" w:rsidTr="001E2BCC">
        <w:trPr>
          <w:trHeight w:val="255"/>
        </w:trPr>
        <w:tc>
          <w:tcPr>
            <w:tcW w:w="3256" w:type="dxa"/>
            <w:vAlign w:val="center"/>
          </w:tcPr>
          <w:p w14:paraId="27C0BD79" w14:textId="2E5DA3CD" w:rsidR="002125C3" w:rsidRPr="001E2BCC" w:rsidRDefault="002125C3">
            <w:pPr>
              <w:rPr>
                <w:sz w:val="20"/>
                <w:szCs w:val="20"/>
                <w:lang w:val="en-GB"/>
              </w:rPr>
            </w:pPr>
            <w:r w:rsidRPr="001E2BCC">
              <w:rPr>
                <w:sz w:val="20"/>
                <w:szCs w:val="20"/>
                <w:lang w:val="en-GB"/>
              </w:rPr>
              <w:t>Maximum speed</w:t>
            </w:r>
            <w:r w:rsidR="00F56FAF">
              <w:rPr>
                <w:rStyle w:val="Funotenzeichen"/>
                <w:sz w:val="20"/>
                <w:szCs w:val="20"/>
                <w:lang w:val="en-GB"/>
              </w:rPr>
              <w:footnoteReference w:id="38"/>
            </w:r>
          </w:p>
        </w:tc>
        <w:tc>
          <w:tcPr>
            <w:tcW w:w="992" w:type="dxa"/>
            <w:vAlign w:val="center"/>
          </w:tcPr>
          <w:p w14:paraId="2831828E" w14:textId="77777777" w:rsidR="002125C3" w:rsidRPr="001E2BCC" w:rsidRDefault="002125C3">
            <w:pPr>
              <w:jc w:val="right"/>
              <w:rPr>
                <w:sz w:val="20"/>
                <w:szCs w:val="20"/>
                <w:lang w:val="en-GB"/>
              </w:rPr>
            </w:pPr>
            <w:r w:rsidRPr="001E2BCC">
              <w:rPr>
                <w:sz w:val="20"/>
                <w:szCs w:val="20"/>
                <w:lang w:val="en-GB"/>
              </w:rPr>
              <w:t>km/h</w:t>
            </w:r>
          </w:p>
        </w:tc>
        <w:tc>
          <w:tcPr>
            <w:tcW w:w="5103" w:type="dxa"/>
            <w:vAlign w:val="center"/>
          </w:tcPr>
          <w:p w14:paraId="0E6A52E3" w14:textId="77777777" w:rsidR="002125C3" w:rsidRPr="001E2BCC" w:rsidRDefault="002125C3">
            <w:pPr>
              <w:jc w:val="center"/>
              <w:rPr>
                <w:sz w:val="20"/>
                <w:szCs w:val="20"/>
                <w:lang w:val="en-GB"/>
              </w:rPr>
            </w:pPr>
            <w:r w:rsidRPr="001E2BCC">
              <w:rPr>
                <w:sz w:val="20"/>
                <w:szCs w:val="20"/>
                <w:lang w:val="en-GB"/>
              </w:rPr>
              <w:t>210</w:t>
            </w:r>
          </w:p>
        </w:tc>
      </w:tr>
      <w:tr w:rsidR="002125C3" w:rsidRPr="001E2BCC" w14:paraId="6482D994" w14:textId="77777777" w:rsidTr="001E2BCC">
        <w:trPr>
          <w:trHeight w:val="255"/>
        </w:trPr>
        <w:tc>
          <w:tcPr>
            <w:tcW w:w="3256" w:type="dxa"/>
            <w:vAlign w:val="center"/>
          </w:tcPr>
          <w:p w14:paraId="68CDA6EB" w14:textId="02A69CE7" w:rsidR="002125C3" w:rsidRPr="001E2BCC" w:rsidRDefault="002125C3">
            <w:pPr>
              <w:rPr>
                <w:sz w:val="20"/>
                <w:szCs w:val="20"/>
                <w:lang w:val="en-GB"/>
              </w:rPr>
            </w:pPr>
            <w:r w:rsidRPr="001E2BCC">
              <w:rPr>
                <w:sz w:val="20"/>
                <w:szCs w:val="20"/>
                <w:lang w:val="en-GB"/>
              </w:rPr>
              <w:t>Combined energy consumption</w:t>
            </w:r>
            <w:r w:rsidR="00B859CD" w:rsidRPr="001E2BCC">
              <w:rPr>
                <w:sz w:val="20"/>
                <w:szCs w:val="20"/>
                <w:lang w:val="en-GB"/>
              </w:rPr>
              <w:t xml:space="preserve"> (WLTP)</w:t>
            </w:r>
            <w:r w:rsidR="007328EC">
              <w:rPr>
                <w:rStyle w:val="Funotenzeichen"/>
                <w:sz w:val="20"/>
                <w:szCs w:val="20"/>
                <w:lang w:val="en-GB"/>
              </w:rPr>
              <w:footnoteReference w:id="39"/>
            </w:r>
          </w:p>
        </w:tc>
        <w:tc>
          <w:tcPr>
            <w:tcW w:w="992" w:type="dxa"/>
            <w:vAlign w:val="center"/>
          </w:tcPr>
          <w:p w14:paraId="3489759D" w14:textId="77777777" w:rsidR="002125C3" w:rsidRPr="001E2BCC" w:rsidRDefault="002125C3">
            <w:pPr>
              <w:jc w:val="right"/>
              <w:rPr>
                <w:sz w:val="20"/>
                <w:szCs w:val="20"/>
                <w:lang w:val="en-GB"/>
              </w:rPr>
            </w:pPr>
            <w:r w:rsidRPr="001E2BCC">
              <w:rPr>
                <w:sz w:val="20"/>
                <w:szCs w:val="20"/>
                <w:lang w:val="en-GB"/>
              </w:rPr>
              <w:t>kWh/100 km</w:t>
            </w:r>
          </w:p>
        </w:tc>
        <w:tc>
          <w:tcPr>
            <w:tcW w:w="5103" w:type="dxa"/>
            <w:vAlign w:val="center"/>
          </w:tcPr>
          <w:p w14:paraId="1871E5A0" w14:textId="5645D781" w:rsidR="002125C3" w:rsidRPr="001E2BCC" w:rsidRDefault="002125C3">
            <w:pPr>
              <w:jc w:val="center"/>
              <w:rPr>
                <w:sz w:val="20"/>
                <w:szCs w:val="20"/>
                <w:lang w:val="en-GB"/>
              </w:rPr>
            </w:pPr>
            <w:r w:rsidRPr="001E2BCC">
              <w:rPr>
                <w:sz w:val="20"/>
                <w:szCs w:val="20"/>
                <w:lang w:val="en-GB"/>
              </w:rPr>
              <w:t>14.</w:t>
            </w:r>
            <w:r w:rsidR="00A96506">
              <w:rPr>
                <w:sz w:val="20"/>
                <w:szCs w:val="20"/>
                <w:lang w:val="en-GB"/>
              </w:rPr>
              <w:t>7</w:t>
            </w:r>
            <w:r w:rsidRPr="001E2BCC">
              <w:rPr>
                <w:sz w:val="20"/>
                <w:szCs w:val="20"/>
                <w:lang w:val="en-GB"/>
              </w:rPr>
              <w:t>-12.</w:t>
            </w:r>
            <w:r w:rsidR="004A2B1F" w:rsidRPr="001E2BCC">
              <w:rPr>
                <w:sz w:val="20"/>
                <w:szCs w:val="20"/>
                <w:lang w:val="en-GB"/>
              </w:rPr>
              <w:t>5</w:t>
            </w:r>
          </w:p>
        </w:tc>
      </w:tr>
      <w:tr w:rsidR="002125C3" w:rsidRPr="001E2BCC" w14:paraId="2AE3A2B4" w14:textId="77777777" w:rsidTr="001E2BCC">
        <w:trPr>
          <w:trHeight w:val="255"/>
        </w:trPr>
        <w:tc>
          <w:tcPr>
            <w:tcW w:w="3256" w:type="dxa"/>
            <w:vAlign w:val="center"/>
          </w:tcPr>
          <w:p w14:paraId="0AE1F449" w14:textId="69992D8D" w:rsidR="002125C3" w:rsidRPr="001E2BCC" w:rsidRDefault="002125C3">
            <w:pPr>
              <w:rPr>
                <w:sz w:val="20"/>
                <w:szCs w:val="20"/>
                <w:lang w:val="en-GB"/>
              </w:rPr>
            </w:pPr>
            <w:r w:rsidRPr="001E2BCC">
              <w:rPr>
                <w:sz w:val="20"/>
                <w:szCs w:val="20"/>
                <w:lang w:val="en-GB"/>
              </w:rPr>
              <w:t>Combined CO</w:t>
            </w:r>
            <w:r w:rsidRPr="001E2BCC">
              <w:rPr>
                <w:sz w:val="20"/>
                <w:szCs w:val="20"/>
                <w:vertAlign w:val="subscript"/>
                <w:lang w:val="en-GB"/>
              </w:rPr>
              <w:t>2</w:t>
            </w:r>
            <w:r w:rsidRPr="001E2BCC">
              <w:rPr>
                <w:sz w:val="20"/>
                <w:szCs w:val="20"/>
                <w:lang w:val="en-GB"/>
              </w:rPr>
              <w:t xml:space="preserve"> emissions </w:t>
            </w:r>
            <w:r w:rsidR="00B859CD" w:rsidRPr="001E2BCC">
              <w:rPr>
                <w:sz w:val="20"/>
                <w:szCs w:val="20"/>
                <w:lang w:val="en-GB"/>
              </w:rPr>
              <w:t>(WLTP)</w:t>
            </w:r>
            <w:r w:rsidR="007208EB" w:rsidRPr="007208EB">
              <w:rPr>
                <w:sz w:val="20"/>
                <w:szCs w:val="20"/>
                <w:vertAlign w:val="superscript"/>
                <w:lang w:val="en-GB"/>
              </w:rPr>
              <w:t>3</w:t>
            </w:r>
            <w:r w:rsidR="007A0077">
              <w:rPr>
                <w:sz w:val="20"/>
                <w:szCs w:val="20"/>
                <w:vertAlign w:val="superscript"/>
                <w:lang w:val="en-GB"/>
              </w:rPr>
              <w:t>8</w:t>
            </w:r>
          </w:p>
        </w:tc>
        <w:tc>
          <w:tcPr>
            <w:tcW w:w="992" w:type="dxa"/>
            <w:vAlign w:val="center"/>
          </w:tcPr>
          <w:p w14:paraId="19654F1E" w14:textId="77777777" w:rsidR="002125C3" w:rsidRPr="001E2BCC" w:rsidRDefault="002125C3">
            <w:pPr>
              <w:jc w:val="right"/>
              <w:rPr>
                <w:sz w:val="20"/>
                <w:szCs w:val="20"/>
                <w:lang w:val="en-GB"/>
              </w:rPr>
            </w:pPr>
            <w:r w:rsidRPr="001E2BCC">
              <w:rPr>
                <w:sz w:val="20"/>
                <w:szCs w:val="20"/>
                <w:lang w:val="en-GB"/>
              </w:rPr>
              <w:t>g/km</w:t>
            </w:r>
          </w:p>
        </w:tc>
        <w:tc>
          <w:tcPr>
            <w:tcW w:w="5103" w:type="dxa"/>
            <w:vAlign w:val="center"/>
          </w:tcPr>
          <w:p w14:paraId="5E98E705" w14:textId="77777777" w:rsidR="002125C3" w:rsidRPr="001E2BCC" w:rsidRDefault="002125C3">
            <w:pPr>
              <w:jc w:val="center"/>
              <w:rPr>
                <w:sz w:val="20"/>
                <w:szCs w:val="20"/>
                <w:lang w:val="en-GB"/>
              </w:rPr>
            </w:pPr>
            <w:r w:rsidRPr="001E2BCC">
              <w:rPr>
                <w:sz w:val="20"/>
                <w:szCs w:val="20"/>
                <w:lang w:val="en-GB"/>
              </w:rPr>
              <w:t>0</w:t>
            </w:r>
          </w:p>
        </w:tc>
      </w:tr>
      <w:tr w:rsidR="002125C3" w:rsidRPr="001E2BCC" w14:paraId="396A4EA3" w14:textId="77777777" w:rsidTr="001E2BCC">
        <w:trPr>
          <w:trHeight w:val="255"/>
        </w:trPr>
        <w:tc>
          <w:tcPr>
            <w:tcW w:w="3256" w:type="dxa"/>
            <w:vAlign w:val="center"/>
          </w:tcPr>
          <w:p w14:paraId="79E59ED7" w14:textId="7FFD68FA" w:rsidR="002125C3" w:rsidRPr="001E2BCC" w:rsidRDefault="002125C3">
            <w:pPr>
              <w:rPr>
                <w:sz w:val="20"/>
                <w:szCs w:val="20"/>
                <w:lang w:val="en-GB"/>
              </w:rPr>
            </w:pPr>
            <w:r w:rsidRPr="001E2BCC">
              <w:rPr>
                <w:sz w:val="20"/>
                <w:szCs w:val="20"/>
                <w:lang w:val="en-GB"/>
              </w:rPr>
              <w:t>Range</w:t>
            </w:r>
            <w:r w:rsidR="00B859CD" w:rsidRPr="001E2BCC">
              <w:rPr>
                <w:sz w:val="20"/>
                <w:szCs w:val="20"/>
                <w:lang w:val="en-GB"/>
              </w:rPr>
              <w:t xml:space="preserve"> (WLTP)</w:t>
            </w:r>
            <w:r w:rsidR="007208EB" w:rsidRPr="007208EB">
              <w:rPr>
                <w:sz w:val="20"/>
                <w:szCs w:val="20"/>
                <w:vertAlign w:val="superscript"/>
                <w:lang w:val="en-GB"/>
              </w:rPr>
              <w:t>3</w:t>
            </w:r>
            <w:r w:rsidR="007A0077">
              <w:rPr>
                <w:sz w:val="20"/>
                <w:szCs w:val="20"/>
                <w:vertAlign w:val="superscript"/>
                <w:lang w:val="en-GB"/>
              </w:rPr>
              <w:t>8</w:t>
            </w:r>
            <w:r w:rsidRPr="001E2BCC">
              <w:rPr>
                <w:sz w:val="20"/>
                <w:szCs w:val="20"/>
                <w:lang w:val="en-GB"/>
              </w:rPr>
              <w:fldChar w:fldCharType="begin"/>
            </w:r>
            <w:r w:rsidRPr="001E2BCC">
              <w:rPr>
                <w:sz w:val="20"/>
                <w:szCs w:val="20"/>
                <w:lang w:val="en-GB"/>
              </w:rPr>
              <w:instrText xml:space="preserve"> NOTEREF _Ref162351825 \f \h </w:instrText>
            </w:r>
            <w:r w:rsidR="001E2BCC">
              <w:rPr>
                <w:sz w:val="20"/>
                <w:szCs w:val="20"/>
                <w:lang w:val="en-GB"/>
              </w:rPr>
              <w:instrText xml:space="preserve"> \* MERGEFORMAT </w:instrText>
            </w:r>
            <w:r w:rsidRPr="001E2BCC">
              <w:rPr>
                <w:sz w:val="20"/>
                <w:szCs w:val="20"/>
                <w:lang w:val="en-GB"/>
              </w:rPr>
            </w:r>
            <w:r w:rsidRPr="001E2BCC">
              <w:rPr>
                <w:sz w:val="20"/>
                <w:szCs w:val="20"/>
                <w:lang w:val="en-GB"/>
              </w:rPr>
              <w:fldChar w:fldCharType="separate"/>
            </w:r>
            <w:r w:rsidRPr="001E2BCC">
              <w:rPr>
                <w:sz w:val="20"/>
                <w:szCs w:val="20"/>
                <w:lang w:val="en-GB"/>
              </w:rPr>
              <w:fldChar w:fldCharType="end"/>
            </w:r>
          </w:p>
        </w:tc>
        <w:tc>
          <w:tcPr>
            <w:tcW w:w="992" w:type="dxa"/>
            <w:vAlign w:val="center"/>
          </w:tcPr>
          <w:p w14:paraId="790B9AEF" w14:textId="77777777" w:rsidR="002125C3" w:rsidRPr="001E2BCC" w:rsidRDefault="002125C3">
            <w:pPr>
              <w:jc w:val="right"/>
              <w:rPr>
                <w:sz w:val="20"/>
                <w:szCs w:val="20"/>
                <w:lang w:val="en-GB"/>
              </w:rPr>
            </w:pPr>
            <w:r w:rsidRPr="001E2BCC">
              <w:rPr>
                <w:sz w:val="20"/>
                <w:szCs w:val="20"/>
                <w:lang w:val="en-GB"/>
              </w:rPr>
              <w:t>km</w:t>
            </w:r>
          </w:p>
        </w:tc>
        <w:tc>
          <w:tcPr>
            <w:tcW w:w="5103" w:type="dxa"/>
            <w:vAlign w:val="center"/>
          </w:tcPr>
          <w:p w14:paraId="4D43B457" w14:textId="1B7D9B92" w:rsidR="002125C3" w:rsidRPr="001E2BCC" w:rsidRDefault="00A96506">
            <w:pPr>
              <w:jc w:val="center"/>
              <w:rPr>
                <w:sz w:val="20"/>
                <w:szCs w:val="20"/>
                <w:lang w:val="en-GB"/>
              </w:rPr>
            </w:pPr>
            <w:r w:rsidRPr="001E2BCC">
              <w:rPr>
                <w:sz w:val="20"/>
                <w:szCs w:val="20"/>
                <w:lang w:val="en-GB"/>
              </w:rPr>
              <w:t>67</w:t>
            </w:r>
            <w:r>
              <w:rPr>
                <w:sz w:val="20"/>
                <w:szCs w:val="20"/>
                <w:lang w:val="en-GB"/>
              </w:rPr>
              <w:t>2</w:t>
            </w:r>
            <w:r w:rsidR="004A2B1F" w:rsidRPr="001E2BCC">
              <w:rPr>
                <w:sz w:val="20"/>
                <w:szCs w:val="20"/>
                <w:lang w:val="en-GB"/>
              </w:rPr>
              <w:t>-</w:t>
            </w:r>
            <w:r w:rsidRPr="001E2BCC">
              <w:rPr>
                <w:sz w:val="20"/>
                <w:szCs w:val="20"/>
                <w:lang w:val="en-GB"/>
              </w:rPr>
              <w:t>77</w:t>
            </w:r>
            <w:r>
              <w:rPr>
                <w:sz w:val="20"/>
                <w:szCs w:val="20"/>
                <w:lang w:val="en-GB"/>
              </w:rPr>
              <w:t>1</w:t>
            </w:r>
          </w:p>
        </w:tc>
      </w:tr>
      <w:tr w:rsidR="002125C3" w:rsidRPr="001E2BCC" w14:paraId="16684432" w14:textId="77777777" w:rsidTr="001E2BCC">
        <w:trPr>
          <w:trHeight w:val="255"/>
        </w:trPr>
        <w:tc>
          <w:tcPr>
            <w:tcW w:w="3256" w:type="dxa"/>
            <w:vAlign w:val="center"/>
          </w:tcPr>
          <w:p w14:paraId="3E57A5AC" w14:textId="09331851" w:rsidR="002125C3" w:rsidRPr="001E2BCC" w:rsidRDefault="002125C3">
            <w:pPr>
              <w:rPr>
                <w:sz w:val="20"/>
                <w:szCs w:val="20"/>
                <w:lang w:val="en-GB"/>
              </w:rPr>
            </w:pPr>
            <w:r w:rsidRPr="001E2BCC">
              <w:rPr>
                <w:sz w:val="20"/>
                <w:szCs w:val="20"/>
                <w:lang w:val="en-GB"/>
              </w:rPr>
              <w:t>CO</w:t>
            </w:r>
            <w:r w:rsidRPr="001E2BCC">
              <w:rPr>
                <w:sz w:val="20"/>
                <w:szCs w:val="20"/>
                <w:vertAlign w:val="subscript"/>
                <w:lang w:val="en-GB"/>
              </w:rPr>
              <w:t>2</w:t>
            </w:r>
            <w:r w:rsidRPr="001E2BCC">
              <w:rPr>
                <w:sz w:val="20"/>
                <w:szCs w:val="20"/>
                <w:lang w:val="en-GB"/>
              </w:rPr>
              <w:t xml:space="preserve"> class</w:t>
            </w:r>
            <w:r w:rsidR="00825696" w:rsidRPr="007208EB">
              <w:rPr>
                <w:sz w:val="20"/>
                <w:szCs w:val="20"/>
                <w:vertAlign w:val="superscript"/>
                <w:lang w:val="en-GB"/>
              </w:rPr>
              <w:t>3</w:t>
            </w:r>
            <w:r w:rsidR="00825696">
              <w:rPr>
                <w:sz w:val="20"/>
                <w:szCs w:val="20"/>
                <w:vertAlign w:val="superscript"/>
                <w:lang w:val="en-GB"/>
              </w:rPr>
              <w:t>8</w:t>
            </w:r>
          </w:p>
        </w:tc>
        <w:tc>
          <w:tcPr>
            <w:tcW w:w="992" w:type="dxa"/>
            <w:vAlign w:val="center"/>
          </w:tcPr>
          <w:p w14:paraId="437B84E3" w14:textId="77777777" w:rsidR="002125C3" w:rsidRPr="001E2BCC" w:rsidRDefault="002125C3">
            <w:pPr>
              <w:jc w:val="right"/>
              <w:rPr>
                <w:sz w:val="20"/>
                <w:szCs w:val="20"/>
                <w:lang w:val="en-GB"/>
              </w:rPr>
            </w:pPr>
          </w:p>
        </w:tc>
        <w:tc>
          <w:tcPr>
            <w:tcW w:w="5103" w:type="dxa"/>
            <w:vAlign w:val="center"/>
          </w:tcPr>
          <w:p w14:paraId="74A5C44A" w14:textId="77777777" w:rsidR="002125C3" w:rsidRPr="001E2BCC" w:rsidRDefault="002125C3">
            <w:pPr>
              <w:jc w:val="center"/>
              <w:rPr>
                <w:sz w:val="20"/>
                <w:szCs w:val="20"/>
                <w:lang w:val="en-GB"/>
              </w:rPr>
            </w:pPr>
            <w:r w:rsidRPr="001E2BCC">
              <w:rPr>
                <w:sz w:val="20"/>
                <w:szCs w:val="20"/>
                <w:lang w:val="en-GB"/>
              </w:rPr>
              <w:t>A</w:t>
            </w:r>
          </w:p>
        </w:tc>
      </w:tr>
    </w:tbl>
    <w:p w14:paraId="795973D9" w14:textId="77777777" w:rsidR="005A4908" w:rsidRPr="001E2BCC" w:rsidRDefault="005A4908" w:rsidP="0050496B">
      <w:pPr>
        <w:pStyle w:val="01Flietext"/>
        <w:rPr>
          <w:sz w:val="20"/>
          <w:szCs w:val="20"/>
          <w:lang w:val="en-GB"/>
        </w:rPr>
      </w:pPr>
    </w:p>
    <w:sectPr w:rsidR="005A4908" w:rsidRPr="001E2BCC"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44BBE" w14:textId="77777777" w:rsidR="00971DAD" w:rsidRPr="00E675DA" w:rsidRDefault="00971DAD" w:rsidP="00764B8C">
      <w:r w:rsidRPr="00E675DA">
        <w:separator/>
      </w:r>
    </w:p>
    <w:p w14:paraId="267A935D" w14:textId="77777777" w:rsidR="00971DAD" w:rsidRDefault="00971DAD"/>
  </w:endnote>
  <w:endnote w:type="continuationSeparator" w:id="0">
    <w:p w14:paraId="4C248235" w14:textId="77777777" w:rsidR="00971DAD" w:rsidRPr="00E675DA" w:rsidRDefault="00971DAD" w:rsidP="00764B8C">
      <w:r w:rsidRPr="00E675DA">
        <w:continuationSeparator/>
      </w:r>
    </w:p>
    <w:p w14:paraId="2FA400F9" w14:textId="77777777" w:rsidR="00971DAD" w:rsidRDefault="00971DAD"/>
  </w:endnote>
  <w:endnote w:type="continuationNotice" w:id="1">
    <w:p w14:paraId="692684BB" w14:textId="77777777" w:rsidR="00971DAD" w:rsidRDefault="00971D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Light">
    <w:altName w:val="MB Corpo S Text Office Light"/>
    <w:panose1 w:val="020B0404050000000004"/>
    <w:charset w:val="00"/>
    <w:family w:val="swiss"/>
    <w:pitch w:val="variable"/>
    <w:sig w:usb0="20000007" w:usb1="00000003" w:usb2="00000000" w:usb3="00000000" w:csb0="00000193" w:csb1="00000000"/>
  </w:font>
  <w:font w:name="MB Corpo S Text Office">
    <w:panose1 w:val="020B0504050000000004"/>
    <w:charset w:val="00"/>
    <w:family w:val="swiss"/>
    <w:pitch w:val="variable"/>
    <w:sig w:usb0="20000007" w:usb1="00000003"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MB Corpo A Title Cond Office">
    <w:panose1 w:val="02020506080000000003"/>
    <w:charset w:val="00"/>
    <w:family w:val="roman"/>
    <w:pitch w:val="variable"/>
    <w:sig w:usb0="20000007" w:usb1="00000003"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79544" w14:textId="61C6FA5C" w:rsidR="004C65D1" w:rsidRDefault="004C65D1">
    <w:pPr>
      <w:pStyle w:val="Fuzeile"/>
    </w:pPr>
    <w:r>
      <w:rPr>
        <w:noProof/>
        <w14:ligatures w14:val="none"/>
      </w:rPr>
      <mc:AlternateContent>
        <mc:Choice Requires="wps">
          <w:drawing>
            <wp:anchor distT="0" distB="0" distL="0" distR="0" simplePos="0" relativeHeight="251658243" behindDoc="0" locked="0" layoutInCell="1" allowOverlap="1" wp14:anchorId="297F8D17" wp14:editId="7156600C">
              <wp:simplePos x="635" y="635"/>
              <wp:positionH relativeFrom="page">
                <wp:align>center</wp:align>
              </wp:positionH>
              <wp:positionV relativeFrom="page">
                <wp:align>bottom</wp:align>
              </wp:positionV>
              <wp:extent cx="2924810" cy="345440"/>
              <wp:effectExtent l="0" t="0" r="8890" b="0"/>
              <wp:wrapNone/>
              <wp:docPr id="1585064557" name="Textfeld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1C4B7E64" w14:textId="173C86BE" w:rsidR="004C65D1" w:rsidRPr="00C33DE5" w:rsidRDefault="004C65D1" w:rsidP="004C65D1">
                          <w:pPr>
                            <w:rPr>
                              <w:rFonts w:ascii="Calibri" w:eastAsia="Calibri" w:hAnsi="Calibri" w:cs="Calibri"/>
                              <w:noProof/>
                              <w:color w:val="000000"/>
                              <w:sz w:val="20"/>
                              <w:szCs w:val="20"/>
                              <w:lang w:val="en-GB"/>
                            </w:rPr>
                          </w:pPr>
                          <w:r w:rsidRPr="00C33DE5">
                            <w:rPr>
                              <w:rFonts w:ascii="Calibri" w:eastAsia="Calibri" w:hAnsi="Calibri" w:cs="Calibri"/>
                              <w:noProof/>
                              <w:color w:val="000000"/>
                              <w:sz w:val="20"/>
                              <w:szCs w:val="20"/>
                              <w:lang w:val="en-GB"/>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7F8D17" id="_x0000_t202" coordsize="21600,21600" o:spt="202" path="m,l,21600r21600,l21600,xe">
              <v:stroke joinstyle="miter"/>
              <v:path gradientshapeok="t" o:connecttype="rect"/>
            </v:shapetype>
            <v:shape id="Textfeld 2" o:spid="_x0000_s1026" type="#_x0000_t202" alt="Confidential - Not for Public Consumption or Distribution" style="position:absolute;margin-left:0;margin-top:0;width:230.3pt;height:27.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" filled="f" stroked="f">
              <v:textbox style="mso-fit-shape-to-text:t" inset="0,0,0,15pt">
                <w:txbxContent>
                  <w:p w14:paraId="1C4B7E64" w14:textId="173C86BE" w:rsidR="004C65D1" w:rsidRPr="00C33DE5" w:rsidRDefault="004C65D1" w:rsidP="004C65D1">
                    <w:pPr>
                      <w:rPr>
                        <w:rFonts w:ascii="Calibri" w:eastAsia="Calibri" w:hAnsi="Calibri" w:cs="Calibri"/>
                        <w:noProof/>
                        <w:color w:val="000000"/>
                        <w:sz w:val="20"/>
                        <w:szCs w:val="20"/>
                        <w:lang w:val="en-GB"/>
                      </w:rPr>
                    </w:pPr>
                    <w:r w:rsidRPr="00C33DE5">
                      <w:rPr>
                        <w:rFonts w:ascii="Calibri" w:eastAsia="Calibri" w:hAnsi="Calibri" w:cs="Calibri"/>
                        <w:noProof/>
                        <w:color w:val="000000"/>
                        <w:sz w:val="20"/>
                        <w:szCs w:val="20"/>
                        <w:lang w:val="en-GB"/>
                      </w:rPr>
                      <w:t>Confidential - Not for Public Consumption or Distribution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9268C" w14:textId="2200A9EA" w:rsidR="00EC1864" w:rsidRPr="0033780C" w:rsidRDefault="004C65D1" w:rsidP="00B00F20">
    <w:pPr>
      <w:pStyle w:val="D07Seitenzahl"/>
      <w:framePr w:wrap="around"/>
    </w:pPr>
    <w:r>
      <mc:AlternateContent>
        <mc:Choice Requires="wps">
          <w:drawing>
            <wp:anchor distT="0" distB="0" distL="0" distR="0" simplePos="0" relativeHeight="251658244" behindDoc="0" locked="0" layoutInCell="1" allowOverlap="1" wp14:anchorId="6DC73384" wp14:editId="000D42D0">
              <wp:simplePos x="635" y="635"/>
              <wp:positionH relativeFrom="page">
                <wp:align>center</wp:align>
              </wp:positionH>
              <wp:positionV relativeFrom="page">
                <wp:align>bottom</wp:align>
              </wp:positionV>
              <wp:extent cx="2924810" cy="345440"/>
              <wp:effectExtent l="0" t="0" r="8890" b="0"/>
              <wp:wrapNone/>
              <wp:docPr id="315167936" name="Textfeld 3"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485D75FC" w14:textId="44841818" w:rsidR="004C65D1" w:rsidRPr="00C33DE5" w:rsidRDefault="004C65D1" w:rsidP="004C65D1">
                          <w:pPr>
                            <w:rPr>
                              <w:rFonts w:ascii="Calibri" w:eastAsia="Calibri" w:hAnsi="Calibri" w:cs="Calibri"/>
                              <w:noProof/>
                              <w:color w:val="000000"/>
                              <w:sz w:val="20"/>
                              <w:szCs w:val="20"/>
                              <w:lang w:val="en-GB"/>
                            </w:rPr>
                          </w:pPr>
                          <w:r w:rsidRPr="00C33DE5">
                            <w:rPr>
                              <w:rFonts w:ascii="Calibri" w:eastAsia="Calibri" w:hAnsi="Calibri" w:cs="Calibri"/>
                              <w:noProof/>
                              <w:color w:val="000000"/>
                              <w:sz w:val="20"/>
                              <w:szCs w:val="20"/>
                              <w:lang w:val="en-GB"/>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C73384" id="_x0000_t202" coordsize="21600,21600" o:spt="202" path="m,l,21600r21600,l21600,xe">
              <v:stroke joinstyle="miter"/>
              <v:path gradientshapeok="t" o:connecttype="rect"/>
            </v:shapetype>
            <v:shape id="Textfeld 3" o:spid="_x0000_s1027" type="#_x0000_t202" alt="Confidential - Not for Public Consumption or Distribution" style="position:absolute;left:0;text-align:left;margin-left:0;margin-top:0;width:230.3pt;height:27.2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" filled="f" stroked="f">
              <v:textbox style="mso-fit-shape-to-text:t" inset="0,0,0,15pt">
                <w:txbxContent>
                  <w:p w14:paraId="485D75FC" w14:textId="44841818" w:rsidR="004C65D1" w:rsidRPr="00C33DE5" w:rsidRDefault="004C65D1" w:rsidP="004C65D1">
                    <w:pPr>
                      <w:rPr>
                        <w:rFonts w:ascii="Calibri" w:eastAsia="Calibri" w:hAnsi="Calibri" w:cs="Calibri"/>
                        <w:noProof/>
                        <w:color w:val="000000"/>
                        <w:sz w:val="20"/>
                        <w:szCs w:val="20"/>
                        <w:lang w:val="en-GB"/>
                      </w:rPr>
                    </w:pPr>
                    <w:r w:rsidRPr="00C33DE5">
                      <w:rPr>
                        <w:rFonts w:ascii="Calibri" w:eastAsia="Calibri" w:hAnsi="Calibri" w:cs="Calibri"/>
                        <w:noProof/>
                        <w:color w:val="000000"/>
                        <w:sz w:val="20"/>
                        <w:szCs w:val="20"/>
                        <w:lang w:val="en-GB"/>
                      </w:rPr>
                      <w:t>Confidential - Not for Public Consumption or Distribution</w:t>
                    </w:r>
                  </w:p>
                </w:txbxContent>
              </v:textbox>
              <w10:wrap anchorx="page" anchory="page"/>
            </v:shape>
          </w:pict>
        </mc:Fallback>
      </mc:AlternateContent>
    </w:r>
    <w:r w:rsidR="00135170">
      <w:t>page</w:t>
    </w:r>
    <w:r w:rsidR="00EC1864" w:rsidRPr="0033780C">
      <w:t xml:space="preserve"> </w:t>
    </w:r>
    <w:r w:rsidR="00EC1864" w:rsidRPr="0033780C">
      <w:rPr>
        <w:rStyle w:val="Seitenzahl"/>
      </w:rPr>
      <w:fldChar w:fldCharType="begin"/>
    </w:r>
    <w:r w:rsidR="00EC1864" w:rsidRPr="0033780C">
      <w:rPr>
        <w:rStyle w:val="Seitenzahl"/>
      </w:rPr>
      <w:instrText xml:space="preserve"> PAGE </w:instrText>
    </w:r>
    <w:r w:rsidR="00EC1864" w:rsidRPr="0033780C">
      <w:rPr>
        <w:rStyle w:val="Seitenzahl"/>
      </w:rPr>
      <w:fldChar w:fldCharType="separate"/>
    </w:r>
    <w:r w:rsidR="002B3A8B" w:rsidRPr="0033780C">
      <w:rPr>
        <w:rStyle w:val="Seitenzahl"/>
      </w:rPr>
      <w:t>2</w:t>
    </w:r>
    <w:r w:rsidR="00EC1864" w:rsidRPr="0033780C">
      <w:rPr>
        <w:rStyle w:val="Seitenzahl"/>
      </w:rPr>
      <w:fldChar w:fldCharType="end"/>
    </w:r>
  </w:p>
  <w:p w14:paraId="51D889AC" w14:textId="77777777" w:rsidR="00EC1864" w:rsidRDefault="00EC186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361EC7" w14:paraId="079ADE04" w14:textId="77777777" w:rsidTr="004D15C2">
      <w:trPr>
        <w:trHeight w:hRule="exact" w:val="1279"/>
      </w:trPr>
      <w:tc>
        <w:tcPr>
          <w:tcW w:w="9894" w:type="dxa"/>
          <w:vAlign w:val="bottom"/>
        </w:tcPr>
        <w:p w14:paraId="6DB10A75" w14:textId="5638E75F" w:rsidR="00FD5D6D" w:rsidRPr="00CD566E" w:rsidRDefault="00FD5D6D" w:rsidP="00FD5D6D">
          <w:pPr>
            <w:rPr>
              <w:rFonts w:ascii="MB Corpo S Text Office Light" w:eastAsiaTheme="minorHAnsi" w:hAnsi="MB Corpo S Text Office Light" w:cs="MB Corpo S Text Office Light"/>
              <w:kern w:val="0"/>
              <w:sz w:val="15"/>
              <w:szCs w:val="15"/>
              <w:lang w:eastAsia="en-US"/>
              <w14:ligatures w14:val="none"/>
            </w:rPr>
          </w:pPr>
          <w:r w:rsidRPr="00CD566E">
            <w:rPr>
              <w:rFonts w:ascii="MB Corpo S Text Office Light" w:eastAsiaTheme="minorHAnsi" w:hAnsi="MB Corpo S Text Office Light" w:cs="MB Corpo S Text Office Light"/>
              <w:kern w:val="0"/>
              <w:sz w:val="15"/>
              <w:szCs w:val="15"/>
              <w:lang w:eastAsia="en-US"/>
              <w14:ligatures w14:val="none"/>
            </w:rPr>
            <w:t>Mercedes-Benz AG | 70546 Stuttgart | T +49 711 17 0 | F +49 711 17 2 22 44 | dialog@mercedes-benz.com | www.mercedes-benz.com</w:t>
          </w:r>
        </w:p>
        <w:p w14:paraId="3BEB27DC" w14:textId="77777777" w:rsidR="00FD5D6D" w:rsidRPr="00CD566E" w:rsidRDefault="00FD5D6D" w:rsidP="00FD5D6D">
          <w:pPr>
            <w:rPr>
              <w:rFonts w:ascii="MB Corpo S Text Office Light" w:eastAsiaTheme="minorHAnsi" w:hAnsi="MB Corpo S Text Office Light" w:cs="MB Corpo S Text Office Light"/>
              <w:kern w:val="0"/>
              <w:sz w:val="15"/>
              <w:szCs w:val="15"/>
              <w:lang w:eastAsia="en-US"/>
              <w14:ligatures w14:val="none"/>
            </w:rPr>
          </w:pPr>
        </w:p>
        <w:p w14:paraId="5B6E7A8B" w14:textId="77777777" w:rsidR="00CD566E" w:rsidRPr="00CD566E" w:rsidRDefault="00CD566E" w:rsidP="00CD566E">
          <w:pPr>
            <w:rPr>
              <w:rFonts w:ascii="MB Corpo S Text Office Light" w:eastAsiaTheme="minorHAnsi" w:hAnsi="MB Corpo S Text Office Light" w:cs="MB Corpo S Text Office Light"/>
              <w:kern w:val="0"/>
              <w:sz w:val="15"/>
              <w:szCs w:val="15"/>
              <w:lang w:val="en-US" w:eastAsia="en-US"/>
              <w14:ligatures w14:val="none"/>
            </w:rPr>
          </w:pPr>
          <w:r w:rsidRPr="00CD566E">
            <w:rPr>
              <w:rFonts w:ascii="MB Corpo S Text Office Light" w:eastAsiaTheme="minorHAnsi" w:hAnsi="MB Corpo S Text Office Light" w:cs="MB Corpo S Text Office Light"/>
              <w:kern w:val="0"/>
              <w:sz w:val="15"/>
              <w:szCs w:val="15"/>
              <w:lang w:val="en-US" w:eastAsia="en-US"/>
              <w14:ligatures w14:val="none"/>
            </w:rPr>
            <w:t xml:space="preserve">Mercedes-Benz AG, Stuttgart, Germany | Domicile and Court of Registry: Stuttgart, Commercial Register No.: 762873 </w:t>
          </w:r>
          <w:r w:rsidRPr="00CD566E">
            <w:rPr>
              <w:rFonts w:ascii="MB Corpo S Text Office Light" w:eastAsiaTheme="minorHAnsi" w:hAnsi="MB Corpo S Text Office Light" w:cs="MB Corpo S Text Office Light"/>
              <w:kern w:val="0"/>
              <w:sz w:val="15"/>
              <w:szCs w:val="15"/>
              <w:lang w:val="en-US" w:eastAsia="en-US"/>
              <w14:ligatures w14:val="none"/>
            </w:rPr>
            <w:br/>
            <w:t>Chairman of the Supervisory Board: Martin Brudermüller</w:t>
          </w:r>
        </w:p>
        <w:p w14:paraId="4764F86A" w14:textId="217681B9" w:rsidR="00AF3162" w:rsidRPr="00DD42E7" w:rsidRDefault="00CD566E" w:rsidP="00CD566E">
          <w:pPr>
            <w:rPr>
              <w:rFonts w:ascii="MB Corpo S Text Office Light" w:eastAsiaTheme="minorHAnsi" w:hAnsi="MB Corpo S Text Office Light" w:cs="MB Corpo S Text Office Light"/>
              <w:kern w:val="0"/>
              <w:sz w:val="15"/>
              <w:szCs w:val="15"/>
              <w:lang w:eastAsia="en-US"/>
              <w14:ligatures w14:val="none"/>
            </w:rPr>
          </w:pPr>
          <w:r w:rsidRPr="00DD42E7">
            <w:rPr>
              <w:rFonts w:eastAsiaTheme="minorHAnsi"/>
              <w:kern w:val="0"/>
              <w:sz w:val="15"/>
              <w:szCs w:val="15"/>
              <w:lang w:eastAsia="en-US"/>
              <w14:ligatures w14:val="none"/>
            </w:rPr>
            <w:t>Board of Management: Ola Källenius, Chairman; Jörg Burzer, Renata Jungo Brüngger, Mathias Geisen, Sabine Kohleisen, Markus Schäfer, Britta Seeger, Oliver Thöne, Hubertus Troska, Harald Wilhelm</w:t>
          </w:r>
        </w:p>
      </w:tc>
    </w:tr>
  </w:tbl>
  <w:p w14:paraId="5B43FB52" w14:textId="77777777" w:rsidR="007F0784" w:rsidRPr="00DD42E7" w:rsidRDefault="007F0784" w:rsidP="003A4141">
    <w:pPr>
      <w:pStyle w:val="Fuzeile"/>
      <w:rPr>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0CAB8" w14:textId="77777777" w:rsidR="00971DAD" w:rsidRDefault="00971DAD" w:rsidP="002724F8">
      <w:pPr>
        <w:spacing w:line="170" w:lineRule="exact"/>
      </w:pPr>
      <w:r w:rsidRPr="00F46A21">
        <w:rPr>
          <w:sz w:val="10"/>
          <w:szCs w:val="10"/>
        </w:rPr>
        <w:separator/>
      </w:r>
    </w:p>
  </w:footnote>
  <w:footnote w:type="continuationSeparator" w:id="0">
    <w:p w14:paraId="69064DEF" w14:textId="77777777" w:rsidR="00971DAD" w:rsidRPr="00E675DA" w:rsidRDefault="00971DAD" w:rsidP="00764B8C">
      <w:r w:rsidRPr="00E675DA">
        <w:continuationSeparator/>
      </w:r>
    </w:p>
    <w:p w14:paraId="31E8BE1D" w14:textId="77777777" w:rsidR="00971DAD" w:rsidRDefault="00971DAD"/>
  </w:footnote>
  <w:footnote w:type="continuationNotice" w:id="1">
    <w:p w14:paraId="433F92C1" w14:textId="77777777" w:rsidR="00971DAD" w:rsidRDefault="00971DAD"/>
  </w:footnote>
  <w:footnote w:id="2">
    <w:p w14:paraId="028CB66E" w14:textId="0A803810" w:rsidR="00D95C9C" w:rsidRPr="00C30161" w:rsidRDefault="00D95C9C">
      <w:pPr>
        <w:pStyle w:val="Funotentext"/>
        <w:rPr>
          <w:lang w:val="en-GB"/>
        </w:rPr>
      </w:pPr>
      <w:r>
        <w:rPr>
          <w:rStyle w:val="Funotenzeichen"/>
        </w:rPr>
        <w:footnoteRef/>
      </w:r>
      <w:r w:rsidRPr="00C30161">
        <w:rPr>
          <w:lang w:val="en-GB"/>
        </w:rPr>
        <w:t xml:space="preserve"> </w:t>
      </w:r>
      <w:r w:rsidR="00B42BF4" w:rsidRPr="00C30161">
        <w:rPr>
          <w:lang w:val="en-GB"/>
        </w:rPr>
        <w:t>A personal Mercedes me ID and agreement to the Terms of Use for the Mercedes-Benz Digital Extras are required to use the services. In addition, the vehicle must be paired with the corresponding user account. Upon expiry of the initial term, the services can be renewed for a fee, provided they are at that point still offered for the corresponding vehicle.</w:t>
      </w:r>
    </w:p>
  </w:footnote>
  <w:footnote w:id="3">
    <w:p w14:paraId="65B14F20" w14:textId="23CA0EEF" w:rsidR="007201A2" w:rsidRPr="00072D6D" w:rsidRDefault="007201A2">
      <w:pPr>
        <w:pStyle w:val="Funotentext"/>
        <w:rPr>
          <w:lang w:val="en-GB"/>
        </w:rPr>
      </w:pPr>
      <w:r>
        <w:rPr>
          <w:rStyle w:val="Funotenzeichen"/>
        </w:rPr>
        <w:footnoteRef/>
      </w:r>
      <w:r w:rsidRPr="00072D6D">
        <w:rPr>
          <w:lang w:val="en-GB"/>
        </w:rPr>
        <w:t xml:space="preserve"> </w:t>
      </w:r>
      <w:r w:rsidRPr="00410435">
        <w:rPr>
          <w:lang w:val="en-GB"/>
        </w:rPr>
        <w:t>A personal Mercedes me ID and agreement to the Terms of Use for the Mercedes-Benz Digital Extras are required to use the services. In addition, the vehicle must be paired with the corresponding user account. Upon expiry of the initial term, the services can be renewed for a fee, provided they are at that point still offered for the corresponding vehicle.</w:t>
      </w:r>
    </w:p>
  </w:footnote>
  <w:footnote w:id="4">
    <w:p w14:paraId="6F62207C" w14:textId="20D016C8" w:rsidR="004D0C84" w:rsidRPr="00410435" w:rsidRDefault="004D0C84">
      <w:pPr>
        <w:pStyle w:val="Funotentext"/>
        <w:rPr>
          <w:lang w:val="en-GB"/>
        </w:rPr>
      </w:pPr>
      <w:r w:rsidRPr="00957BB5">
        <w:rPr>
          <w:rStyle w:val="Funotenzeichen"/>
          <w:lang w:val="en-GB"/>
        </w:rPr>
        <w:footnoteRef/>
      </w:r>
      <w:r w:rsidRPr="00957BB5">
        <w:rPr>
          <w:lang w:val="en-GB"/>
        </w:rPr>
        <w:t xml:space="preserve"> </w:t>
      </w:r>
      <w:r w:rsidR="0023738A" w:rsidRPr="00072D6D">
        <w:rPr>
          <w:lang w:val="en-GB"/>
        </w:rPr>
        <w:t xml:space="preserve">The specified values were determined in accordance with the </w:t>
      </w:r>
      <w:r w:rsidR="00DE1C0A">
        <w:rPr>
          <w:lang w:val="en-GB"/>
        </w:rPr>
        <w:t xml:space="preserve">prescribed </w:t>
      </w:r>
      <w:r w:rsidR="0023738A" w:rsidRPr="00072D6D">
        <w:rPr>
          <w:lang w:val="en-GB"/>
        </w:rPr>
        <w:t xml:space="preserve">WLTP (Worldwide harmonised Light vehicles Test Procedure) measurement method. The ranges given refer to </w:t>
      </w:r>
      <w:r w:rsidR="00DE1C0A">
        <w:rPr>
          <w:lang w:val="en-GB"/>
        </w:rPr>
        <w:t xml:space="preserve">the European </w:t>
      </w:r>
      <w:r w:rsidR="0023738A" w:rsidRPr="00072D6D">
        <w:rPr>
          <w:lang w:val="en-GB"/>
        </w:rPr>
        <w:t>market. The energy consumption and CO₂ emissions of a car depend not only on the efficient utilisation of the fuel or energy source by the car, but also on the driving style and other non-technical factors.</w:t>
      </w:r>
    </w:p>
  </w:footnote>
  <w:footnote w:id="5">
    <w:p w14:paraId="465661CE" w14:textId="6A06C99A" w:rsidR="000F5C4C" w:rsidRPr="00410435" w:rsidRDefault="000F5C4C">
      <w:pPr>
        <w:pStyle w:val="Funotentext"/>
        <w:rPr>
          <w:lang w:val="en-GB"/>
        </w:rPr>
      </w:pPr>
      <w:r>
        <w:rPr>
          <w:rStyle w:val="Funotenzeichen"/>
        </w:rPr>
        <w:footnoteRef/>
      </w:r>
      <w:r w:rsidRPr="00410435">
        <w:rPr>
          <w:lang w:val="en-GB"/>
        </w:rPr>
        <w:t xml:space="preserve"> </w:t>
      </w:r>
      <w:r w:rsidR="00CF6590" w:rsidRPr="00072D6D">
        <w:rPr>
          <w:lang w:val="en-GB"/>
        </w:rPr>
        <w:t>At DC fast-charging stations with 500 amps based on the WLTP range</w:t>
      </w:r>
      <w:r w:rsidR="00D80941" w:rsidRPr="00892419">
        <w:rPr>
          <w:lang w:val="en-GB"/>
        </w:rPr>
        <w:t>.</w:t>
      </w:r>
    </w:p>
  </w:footnote>
  <w:footnote w:id="6">
    <w:p w14:paraId="4062296C" w14:textId="0FDEE022" w:rsidR="00A377F4" w:rsidRPr="00A04680" w:rsidRDefault="00A377F4">
      <w:pPr>
        <w:pStyle w:val="Funotentext"/>
        <w:rPr>
          <w:lang w:val="en-GB"/>
        </w:rPr>
      </w:pPr>
      <w:r>
        <w:rPr>
          <w:rStyle w:val="Funotenzeichen"/>
        </w:rPr>
        <w:footnoteRef/>
      </w:r>
      <w:r w:rsidRPr="00A04680">
        <w:rPr>
          <w:lang w:val="en-GB"/>
        </w:rPr>
        <w:t xml:space="preserve"> </w:t>
      </w:r>
      <w:r w:rsidR="00644EB0" w:rsidRPr="00A04680">
        <w:rPr>
          <w:lang w:val="en-GB"/>
        </w:rPr>
        <w:t>Net carbon-neutral means that carbon emissions that are not avoided or reduced at Mercedes-Benz are compensated for by certified compensation offsetting projects.</w:t>
      </w:r>
    </w:p>
  </w:footnote>
  <w:footnote w:id="7">
    <w:p w14:paraId="123CDCB6" w14:textId="160E27C4" w:rsidR="007A6732" w:rsidRPr="008366CA" w:rsidRDefault="007A6732">
      <w:pPr>
        <w:pStyle w:val="Funotentext"/>
        <w:rPr>
          <w:lang w:val="en-GB"/>
        </w:rPr>
      </w:pPr>
      <w:r>
        <w:rPr>
          <w:rStyle w:val="Funotenzeichen"/>
        </w:rPr>
        <w:footnoteRef/>
      </w:r>
      <w:r w:rsidRPr="00640DBF">
        <w:rPr>
          <w:lang w:val="en-GB"/>
        </w:rPr>
        <w:t xml:space="preserve"> </w:t>
      </w:r>
      <w:r w:rsidR="00FB51E8" w:rsidRPr="008366CA">
        <w:rPr>
          <w:lang w:val="en-GB"/>
        </w:rPr>
        <w:t>A personal Mercedes me ID and agreement to the Terms of Use for the Mercedes-Benz Digital Extras are required to use the services. In addition, the vehicle must be paired with the corresponding user account. Upon expiry of the initial term, the services can be renewed for a fee, provided they are at that point still offered for the corresponding vehicle.</w:t>
      </w:r>
    </w:p>
  </w:footnote>
  <w:footnote w:id="8">
    <w:p w14:paraId="5D7D1518" w14:textId="1DF66A9A" w:rsidR="003C6AB6" w:rsidRPr="006E011C" w:rsidRDefault="003C6AB6">
      <w:pPr>
        <w:pStyle w:val="Funotentext"/>
        <w:rPr>
          <w:lang w:val="en-GB"/>
        </w:rPr>
      </w:pPr>
      <w:r w:rsidRPr="006E011C">
        <w:rPr>
          <w:rStyle w:val="Funotenzeichen"/>
          <w:lang w:val="en-GB"/>
        </w:rPr>
        <w:footnoteRef/>
      </w:r>
      <w:r w:rsidRPr="006E011C">
        <w:rPr>
          <w:lang w:val="en-GB"/>
        </w:rPr>
        <w:t xml:space="preserve"> A personal Mercedes me ID and agreement to the Terms of Use for the Mercedes-Benz Digital Extras are required to use the services. In addition, the vehicle must be paired with the corresponding user account. Upon expiry of the initial term, the services can be renewed for a fee, provided they are at that point still offered for the corresponding vehicle.</w:t>
      </w:r>
    </w:p>
  </w:footnote>
  <w:footnote w:id="9">
    <w:p w14:paraId="66639B17" w14:textId="63DC4C1D" w:rsidR="00777423" w:rsidRPr="00724287" w:rsidRDefault="00777423">
      <w:pPr>
        <w:pStyle w:val="Funotentext"/>
        <w:rPr>
          <w:lang w:val="en-GB"/>
        </w:rPr>
      </w:pPr>
      <w:r>
        <w:rPr>
          <w:rStyle w:val="Funotenzeichen"/>
        </w:rPr>
        <w:footnoteRef/>
      </w:r>
      <w:r w:rsidRPr="00724287">
        <w:rPr>
          <w:lang w:val="en-GB"/>
        </w:rPr>
        <w:t xml:space="preserve"> </w:t>
      </w:r>
      <w:r w:rsidRPr="006E011C">
        <w:rPr>
          <w:lang w:val="en-GB"/>
        </w:rPr>
        <w:t>A personal Mercedes me ID and agreement to the Terms of Use for the Mercedes-Benz Digital Extras are required to use the services. In addition, the vehicle must be paired with the corresponding user account. Upon expiry of the initial term, the services can be renewed for a fee, provided they are at that point still offered for the corresponding vehicle</w:t>
      </w:r>
      <w:r w:rsidR="00724287">
        <w:rPr>
          <w:lang w:val="en-GB"/>
        </w:rPr>
        <w:t>.</w:t>
      </w:r>
    </w:p>
  </w:footnote>
  <w:footnote w:id="10">
    <w:p w14:paraId="5A891714" w14:textId="27743FE0" w:rsidR="00DD0329" w:rsidRPr="00693D66" w:rsidRDefault="00DD0329">
      <w:pPr>
        <w:pStyle w:val="Funotentext"/>
        <w:rPr>
          <w:lang w:val="en-GB"/>
        </w:rPr>
      </w:pPr>
      <w:r w:rsidRPr="00693D66">
        <w:rPr>
          <w:rStyle w:val="Funotenzeichen"/>
          <w:lang w:val="en-GB"/>
        </w:rPr>
        <w:footnoteRef/>
      </w:r>
      <w:r w:rsidRPr="00693D66">
        <w:rPr>
          <w:lang w:val="en-GB"/>
        </w:rPr>
        <w:t xml:space="preserve"> </w:t>
      </w:r>
      <w:r w:rsidR="00281E21" w:rsidRPr="00693D66">
        <w:rPr>
          <w:lang w:val="en-GB"/>
        </w:rPr>
        <w:t xml:space="preserve">The reservation function is currently available at selected Mercedes-Benz charging stations in Germany and the USA. </w:t>
      </w:r>
      <w:r w:rsidR="00847B6F" w:rsidRPr="00693D66">
        <w:rPr>
          <w:lang w:val="en-GB"/>
        </w:rPr>
        <w:t>Further rollouts</w:t>
      </w:r>
      <w:r w:rsidR="004A0E05" w:rsidRPr="00693D66">
        <w:rPr>
          <w:lang w:val="en-GB"/>
        </w:rPr>
        <w:t xml:space="preserve"> are planned for 2025,</w:t>
      </w:r>
      <w:r w:rsidR="007F5AC4" w:rsidRPr="00693D66">
        <w:rPr>
          <w:lang w:val="en-GB"/>
        </w:rPr>
        <w:t xml:space="preserve"> </w:t>
      </w:r>
      <w:r w:rsidR="00A92D0E" w:rsidRPr="00693D66">
        <w:rPr>
          <w:lang w:val="en-GB"/>
        </w:rPr>
        <w:t>and the long-term goal is to establish around 10,000 charging points by</w:t>
      </w:r>
      <w:r w:rsidR="00A92D0E" w:rsidRPr="00F37247">
        <w:rPr>
          <w:lang w:val="en-GB"/>
        </w:rPr>
        <w:t xml:space="preserve"> the end of the decade</w:t>
      </w:r>
      <w:r w:rsidR="00A92D0E" w:rsidRPr="001830D7">
        <w:rPr>
          <w:lang w:val="en-GB"/>
        </w:rPr>
        <w:t xml:space="preserve">. </w:t>
      </w:r>
      <w:r w:rsidR="006318D6" w:rsidRPr="00693D66">
        <w:rPr>
          <w:lang w:val="en-GB"/>
        </w:rPr>
        <w:t xml:space="preserve">Mercedes-Benz is initially offering the reservation option free of charge as part of MB.CHARGE Public. </w:t>
      </w:r>
      <w:r w:rsidR="001830D7" w:rsidRPr="001830D7">
        <w:rPr>
          <w:lang w:val="en-GB"/>
        </w:rPr>
        <w:t>Mercedes-Benz reserves the right to charge for the reservation in the future.</w:t>
      </w:r>
    </w:p>
  </w:footnote>
  <w:footnote w:id="11">
    <w:p w14:paraId="492B06CE" w14:textId="6FDB7E48" w:rsidR="00BC29D5" w:rsidRPr="00693D66" w:rsidRDefault="00BC29D5">
      <w:pPr>
        <w:pStyle w:val="Funotentext"/>
        <w:rPr>
          <w:lang w:val="en-GB"/>
        </w:rPr>
      </w:pPr>
      <w:r w:rsidRPr="00693D66">
        <w:rPr>
          <w:rStyle w:val="Funotenzeichen"/>
          <w:lang w:val="en-GB"/>
        </w:rPr>
        <w:footnoteRef/>
      </w:r>
      <w:r w:rsidRPr="00693D66">
        <w:rPr>
          <w:lang w:val="en-GB"/>
        </w:rPr>
        <w:t xml:space="preserve"> </w:t>
      </w:r>
      <w:r w:rsidR="005F4F4B" w:rsidRPr="00693D66">
        <w:rPr>
          <w:lang w:val="en-GB"/>
        </w:rPr>
        <w:t>A personal Mercedes me ID and agreement to the Terms of Use for the Mercedes-Benz Digital Extras are required to use the services. In addition, the vehicle must be paired with the corresponding user account. Upon expiry of the initial term, the services can be renewed for a fee, provided they are at that point still offered for the corresponding vehicle.</w:t>
      </w:r>
    </w:p>
  </w:footnote>
  <w:footnote w:id="12">
    <w:p w14:paraId="22211F93" w14:textId="1C9BE5BA" w:rsidR="00594864" w:rsidRPr="00845778" w:rsidRDefault="00594864">
      <w:pPr>
        <w:pStyle w:val="Funotentext"/>
        <w:rPr>
          <w:lang w:val="en-GB"/>
        </w:rPr>
      </w:pPr>
      <w:r>
        <w:rPr>
          <w:rStyle w:val="Funotenzeichen"/>
        </w:rPr>
        <w:footnoteRef/>
      </w:r>
      <w:r w:rsidRPr="00845778">
        <w:rPr>
          <w:lang w:val="en-GB"/>
        </w:rPr>
        <w:t xml:space="preserve"> </w:t>
      </w:r>
      <w:r w:rsidR="006D66FE" w:rsidRPr="00845778">
        <w:rPr>
          <w:lang w:val="en-GB"/>
        </w:rPr>
        <w:t xml:space="preserve">Mercedes-Benz CLA 250+ </w:t>
      </w:r>
      <w:r w:rsidR="00845778">
        <w:rPr>
          <w:lang w:val="en-GB"/>
        </w:rPr>
        <w:t>with</w:t>
      </w:r>
      <w:r w:rsidR="006D66FE" w:rsidRPr="00845778">
        <w:rPr>
          <w:lang w:val="en-GB"/>
        </w:rPr>
        <w:t xml:space="preserve"> EQ Technolog</w:t>
      </w:r>
      <w:r w:rsidR="00845778">
        <w:rPr>
          <w:lang w:val="en-GB"/>
        </w:rPr>
        <w:t>y</w:t>
      </w:r>
      <w:r w:rsidR="006D66FE" w:rsidRPr="00845778">
        <w:rPr>
          <w:lang w:val="en-GB"/>
        </w:rPr>
        <w:t xml:space="preserve">; </w:t>
      </w:r>
      <w:r w:rsidR="006D66FE">
        <w:rPr>
          <w:lang w:val="en-GB"/>
        </w:rPr>
        <w:t>a</w:t>
      </w:r>
      <w:r w:rsidR="006D66FE" w:rsidRPr="00845778">
        <w:rPr>
          <w:lang w:val="en-GB"/>
        </w:rPr>
        <w:t>t DC fast-charging stations with 500 amps based on the WLTP range</w:t>
      </w:r>
      <w:r w:rsidR="006D66FE">
        <w:rPr>
          <w:lang w:val="en-GB"/>
        </w:rPr>
        <w:t>.</w:t>
      </w:r>
    </w:p>
  </w:footnote>
  <w:footnote w:id="13">
    <w:p w14:paraId="6C8CF71A" w14:textId="1581C153" w:rsidR="00970C01" w:rsidRPr="009C1EA6" w:rsidRDefault="00970C01">
      <w:pPr>
        <w:pStyle w:val="Funotentext"/>
        <w:rPr>
          <w:lang w:val="en-GB"/>
        </w:rPr>
      </w:pPr>
      <w:r w:rsidRPr="009C1EA6">
        <w:rPr>
          <w:rStyle w:val="Funotenzeichen"/>
          <w:lang w:val="en-GB"/>
        </w:rPr>
        <w:footnoteRef/>
      </w:r>
      <w:r w:rsidRPr="009C1EA6">
        <w:rPr>
          <w:lang w:val="en-GB"/>
        </w:rPr>
        <w:t xml:space="preserve"> </w:t>
      </w:r>
      <w:r w:rsidR="00A60EE3" w:rsidRPr="00845778">
        <w:rPr>
          <w:lang w:val="en-GB"/>
        </w:rPr>
        <w:t xml:space="preserve">The specified values were determined in accordance with the </w:t>
      </w:r>
      <w:r w:rsidR="00425DB0">
        <w:rPr>
          <w:lang w:val="en-GB"/>
        </w:rPr>
        <w:t xml:space="preserve">prescribed </w:t>
      </w:r>
      <w:r w:rsidR="00A60EE3" w:rsidRPr="00845778">
        <w:rPr>
          <w:lang w:val="en-GB"/>
        </w:rPr>
        <w:t xml:space="preserve">WLTP (Worldwide harmonised Light vehicles Test Procedure) measurement method. The ranges given refer to </w:t>
      </w:r>
      <w:r w:rsidR="00425DB0">
        <w:rPr>
          <w:lang w:val="en-GB"/>
        </w:rPr>
        <w:t>the European</w:t>
      </w:r>
      <w:r w:rsidR="00A60EE3" w:rsidRPr="00845778">
        <w:rPr>
          <w:lang w:val="en-GB"/>
        </w:rPr>
        <w:t xml:space="preserve"> market. The energy consumption and CO₂ emissions of a car depend not only on the efficient utilisation of the fuel or energy source by the car, but also on the driving style and other non-technical factors.</w:t>
      </w:r>
    </w:p>
  </w:footnote>
  <w:footnote w:id="14">
    <w:p w14:paraId="0993ADE5" w14:textId="2DE24F51" w:rsidR="00E93B38" w:rsidRPr="009C1EA6" w:rsidRDefault="00E93B38">
      <w:pPr>
        <w:pStyle w:val="Funotentext"/>
        <w:rPr>
          <w:lang w:val="en-GB"/>
        </w:rPr>
      </w:pPr>
      <w:r w:rsidRPr="009C1EA6">
        <w:rPr>
          <w:rStyle w:val="Funotenzeichen"/>
          <w:lang w:val="en-GB"/>
        </w:rPr>
        <w:footnoteRef/>
      </w:r>
      <w:r w:rsidRPr="009C1EA6">
        <w:rPr>
          <w:lang w:val="en-GB"/>
        </w:rPr>
        <w:t xml:space="preserve"> </w:t>
      </w:r>
      <w:r w:rsidR="00780BAF" w:rsidRPr="00845778">
        <w:rPr>
          <w:lang w:val="en-GB"/>
        </w:rPr>
        <w:t>At DC fast-charging stations with 500 amps based on the WLTP range</w:t>
      </w:r>
      <w:r w:rsidR="002135C2" w:rsidRPr="009C1EA6">
        <w:rPr>
          <w:lang w:val="en-GB"/>
        </w:rPr>
        <w:t>.</w:t>
      </w:r>
    </w:p>
  </w:footnote>
  <w:footnote w:id="15">
    <w:p w14:paraId="378F7071" w14:textId="309C4D82" w:rsidR="00E15F73" w:rsidRPr="00845778" w:rsidRDefault="00E15F73">
      <w:pPr>
        <w:pStyle w:val="Funotentext"/>
        <w:rPr>
          <w:lang w:val="en-GB"/>
        </w:rPr>
      </w:pPr>
      <w:r>
        <w:rPr>
          <w:rStyle w:val="Funotenzeichen"/>
        </w:rPr>
        <w:footnoteRef/>
      </w:r>
      <w:r w:rsidRPr="00845778">
        <w:rPr>
          <w:lang w:val="en-GB"/>
        </w:rPr>
        <w:t xml:space="preserve"> </w:t>
      </w:r>
      <w:r w:rsidRPr="00DD7348">
        <w:rPr>
          <w:lang w:val="en-GB"/>
        </w:rPr>
        <w:t>At DC fast-charging stations with 500 amps based on the WLTP range</w:t>
      </w:r>
      <w:r w:rsidRPr="009C1EA6">
        <w:rPr>
          <w:lang w:val="en-GB"/>
        </w:rPr>
        <w:t>.</w:t>
      </w:r>
    </w:p>
  </w:footnote>
  <w:footnote w:id="16">
    <w:p w14:paraId="4DEF68DE" w14:textId="46939010" w:rsidR="002A05F4" w:rsidRPr="00845778" w:rsidRDefault="002A05F4">
      <w:pPr>
        <w:pStyle w:val="Funotentext"/>
        <w:rPr>
          <w:lang w:val="en-GB"/>
        </w:rPr>
      </w:pPr>
      <w:r>
        <w:rPr>
          <w:rStyle w:val="Funotenzeichen"/>
        </w:rPr>
        <w:footnoteRef/>
      </w:r>
      <w:r w:rsidRPr="00845778">
        <w:rPr>
          <w:lang w:val="en-GB"/>
        </w:rPr>
        <w:t xml:space="preserve"> </w:t>
      </w:r>
      <w:r w:rsidRPr="00DD7348">
        <w:rPr>
          <w:lang w:val="en-GB"/>
        </w:rPr>
        <w:t xml:space="preserve">The specified values were determined in accordance with the </w:t>
      </w:r>
      <w:r w:rsidR="00425DB0">
        <w:rPr>
          <w:lang w:val="en-GB"/>
        </w:rPr>
        <w:t xml:space="preserve">prescribed </w:t>
      </w:r>
      <w:r w:rsidRPr="00DD7348">
        <w:rPr>
          <w:lang w:val="en-GB"/>
        </w:rPr>
        <w:t xml:space="preserve">WLTP (Worldwide harmonised Light vehicles Test Procedure) measurement method. The ranges given refer to </w:t>
      </w:r>
      <w:r w:rsidR="00425DB0">
        <w:rPr>
          <w:lang w:val="en-GB"/>
        </w:rPr>
        <w:t>the European</w:t>
      </w:r>
      <w:r w:rsidRPr="00DD7348">
        <w:rPr>
          <w:lang w:val="en-GB"/>
        </w:rPr>
        <w:t xml:space="preserve"> market. The energy consumption and CO₂ emissions of a car depend not only on the efficient utilisation of the fuel or energy source by the car, but also on the driving style and other non-technical factors.</w:t>
      </w:r>
    </w:p>
  </w:footnote>
  <w:footnote w:id="17">
    <w:p w14:paraId="313AA44B" w14:textId="5C708F0A" w:rsidR="00290799" w:rsidRPr="00A30B67" w:rsidRDefault="00290799">
      <w:pPr>
        <w:pStyle w:val="Funotentext"/>
        <w:rPr>
          <w:lang w:val="en-GB"/>
        </w:rPr>
      </w:pPr>
      <w:r>
        <w:rPr>
          <w:rStyle w:val="Funotenzeichen"/>
        </w:rPr>
        <w:footnoteRef/>
      </w:r>
      <w:r w:rsidRPr="00A30B67">
        <w:rPr>
          <w:lang w:val="en-GB"/>
        </w:rPr>
        <w:t xml:space="preserve"> </w:t>
      </w:r>
      <w:r w:rsidR="000225D4" w:rsidRPr="00DD7348">
        <w:rPr>
          <w:lang w:val="en-GB"/>
        </w:rPr>
        <w:t xml:space="preserve">Mercedes-Benz CLA 350 4MATIC </w:t>
      </w:r>
      <w:r w:rsidR="000225D4">
        <w:rPr>
          <w:lang w:val="en-GB"/>
        </w:rPr>
        <w:t>with EQ Technology</w:t>
      </w:r>
    </w:p>
  </w:footnote>
  <w:footnote w:id="18">
    <w:p w14:paraId="6174761A" w14:textId="3CE5D7A1" w:rsidR="00A90E46" w:rsidRPr="006E0661" w:rsidRDefault="00A90E46">
      <w:pPr>
        <w:pStyle w:val="Funotentext"/>
        <w:rPr>
          <w:lang w:val="en-GB"/>
        </w:rPr>
      </w:pPr>
      <w:r w:rsidRPr="007A5BBC">
        <w:rPr>
          <w:rStyle w:val="Funotenzeichen"/>
          <w:lang w:val="en-GB"/>
        </w:rPr>
        <w:footnoteRef/>
      </w:r>
      <w:r w:rsidRPr="007A5BBC">
        <w:rPr>
          <w:lang w:val="en-GB"/>
        </w:rPr>
        <w:t xml:space="preserve"> </w:t>
      </w:r>
      <w:r w:rsidR="00B8705F" w:rsidRPr="007A5BBC">
        <w:rPr>
          <w:lang w:val="en-GB"/>
        </w:rPr>
        <w:t xml:space="preserve">Net carbon-neutral means that carbon emissions that are not avoided or reduced at Mercedes-Benz are compensated for by certified compensation </w:t>
      </w:r>
      <w:r w:rsidR="00B8705F" w:rsidRPr="006E0661">
        <w:rPr>
          <w:lang w:val="en-GB"/>
        </w:rPr>
        <w:t>offsetting projects.</w:t>
      </w:r>
    </w:p>
  </w:footnote>
  <w:footnote w:id="19">
    <w:p w14:paraId="78650158" w14:textId="0EF3A2F2" w:rsidR="00181B23" w:rsidRPr="007A5BBC" w:rsidRDefault="00181B23">
      <w:pPr>
        <w:pStyle w:val="Funotentext"/>
        <w:rPr>
          <w:lang w:val="en-GB"/>
        </w:rPr>
      </w:pPr>
      <w:r>
        <w:rPr>
          <w:rStyle w:val="Funotenzeichen"/>
        </w:rPr>
        <w:footnoteRef/>
      </w:r>
      <w:r w:rsidRPr="00C0021F">
        <w:rPr>
          <w:lang w:val="en-US"/>
        </w:rPr>
        <w:t xml:space="preserve"> </w:t>
      </w:r>
      <w:r w:rsidR="00EC0E30" w:rsidRPr="006E0661">
        <w:rPr>
          <w:lang w:val="en-GB"/>
        </w:rPr>
        <w:t>A personal Mercedes me ID and agreement to the Terms of Use for the Mercedes-Benz Digital Extras are required to use the services. In addition, the vehicle must be paired with the corresponding user account. Upon expiry of the initial term, the services can be renewed for a fee, provided they are at that point still offered for the corresponding vehicle.</w:t>
      </w:r>
    </w:p>
  </w:footnote>
  <w:footnote w:id="20">
    <w:p w14:paraId="6F97EC30" w14:textId="01B8A698" w:rsidR="006629B7" w:rsidRPr="007A5BBC" w:rsidRDefault="006629B7">
      <w:pPr>
        <w:pStyle w:val="Funotentext"/>
        <w:rPr>
          <w:lang w:val="en-GB"/>
        </w:rPr>
      </w:pPr>
      <w:r w:rsidRPr="00EF70D2">
        <w:rPr>
          <w:rStyle w:val="Funotenzeichen"/>
        </w:rPr>
        <w:footnoteRef/>
      </w:r>
      <w:r w:rsidRPr="007A5BBC">
        <w:rPr>
          <w:lang w:val="en-GB"/>
        </w:rPr>
        <w:t xml:space="preserve"> </w:t>
      </w:r>
      <w:r w:rsidR="0003593B" w:rsidRPr="007A5BBC">
        <w:rPr>
          <w:lang w:val="en-GB"/>
        </w:rPr>
        <w:t>In order</w:t>
      </w:r>
      <w:r w:rsidR="00070E32" w:rsidRPr="007A5BBC">
        <w:rPr>
          <w:lang w:val="en-GB"/>
        </w:rPr>
        <w:t xml:space="preserve"> </w:t>
      </w:r>
      <w:r w:rsidR="0003593B" w:rsidRPr="007A5BBC">
        <w:rPr>
          <w:lang w:val="en-GB"/>
        </w:rPr>
        <w:t xml:space="preserve">to use the </w:t>
      </w:r>
      <w:r w:rsidR="00D45FE7" w:rsidRPr="007A5BBC">
        <w:rPr>
          <w:lang w:val="en-GB"/>
        </w:rPr>
        <w:t>MB.CHARGE Public</w:t>
      </w:r>
      <w:r w:rsidR="009C240C" w:rsidRPr="007A5BBC">
        <w:rPr>
          <w:lang w:val="en-GB"/>
        </w:rPr>
        <w:t xml:space="preserve"> </w:t>
      </w:r>
      <w:r w:rsidR="00EF70D2" w:rsidRPr="007A5BBC">
        <w:rPr>
          <w:lang w:val="en-GB"/>
        </w:rPr>
        <w:t>d</w:t>
      </w:r>
      <w:r w:rsidR="009C240C" w:rsidRPr="007A5BBC">
        <w:rPr>
          <w:lang w:val="en-GB"/>
        </w:rPr>
        <w:t xml:space="preserve">igital </w:t>
      </w:r>
      <w:r w:rsidR="00EF70D2" w:rsidRPr="007A5BBC">
        <w:rPr>
          <w:lang w:val="en-GB"/>
        </w:rPr>
        <w:t>e</w:t>
      </w:r>
      <w:r w:rsidR="009C240C" w:rsidRPr="007A5BBC">
        <w:rPr>
          <w:lang w:val="en-GB"/>
        </w:rPr>
        <w:t>xtra</w:t>
      </w:r>
      <w:r w:rsidR="00274B21" w:rsidRPr="007A5BBC">
        <w:rPr>
          <w:lang w:val="en-GB"/>
        </w:rPr>
        <w:t xml:space="preserve">, the customer will require </w:t>
      </w:r>
      <w:r w:rsidR="00EF70D2" w:rsidRPr="007A5BBC">
        <w:rPr>
          <w:lang w:val="en-GB"/>
        </w:rPr>
        <w:t>their own separate charging contract with a selected third-party provider</w:t>
      </w:r>
      <w:r w:rsidR="00D45FE7" w:rsidRPr="007A5BBC">
        <w:rPr>
          <w:lang w:val="en-GB"/>
        </w:rPr>
        <w:t>.</w:t>
      </w:r>
    </w:p>
  </w:footnote>
  <w:footnote w:id="21">
    <w:p w14:paraId="38470897" w14:textId="6717E3E0" w:rsidR="0057653D" w:rsidRPr="00C873F9" w:rsidRDefault="0057653D">
      <w:pPr>
        <w:pStyle w:val="Funotentext"/>
        <w:rPr>
          <w:lang w:val="en-GB"/>
        </w:rPr>
      </w:pPr>
      <w:r w:rsidRPr="00C873F9">
        <w:rPr>
          <w:rStyle w:val="Funotenzeichen"/>
          <w:lang w:val="en-GB"/>
        </w:rPr>
        <w:footnoteRef/>
      </w:r>
      <w:r w:rsidRPr="00C873F9">
        <w:rPr>
          <w:lang w:val="en-GB"/>
        </w:rPr>
        <w:t xml:space="preserve"> </w:t>
      </w:r>
      <w:r w:rsidR="00FD79B5" w:rsidRPr="00FD79B5">
        <w:rPr>
          <w:lang w:val="en-GB"/>
        </w:rPr>
        <w:t>With Plug &amp; Charge, the charging process starts by plugging in the charging cable. The vehicle communicates the charging contract data directly to the charging station. A Mercedes me Charge contract is required for billing.</w:t>
      </w:r>
    </w:p>
  </w:footnote>
  <w:footnote w:id="22">
    <w:p w14:paraId="11B223E5" w14:textId="7216FBFB" w:rsidR="00DB2F0C" w:rsidRPr="00C873F9" w:rsidRDefault="00DB2F0C">
      <w:pPr>
        <w:pStyle w:val="Funotentext"/>
        <w:rPr>
          <w:lang w:val="en-GB"/>
        </w:rPr>
      </w:pPr>
      <w:r w:rsidRPr="00C873F9">
        <w:rPr>
          <w:rStyle w:val="Funotenzeichen"/>
          <w:lang w:val="en-GB"/>
        </w:rPr>
        <w:footnoteRef/>
      </w:r>
      <w:r w:rsidRPr="00C873F9">
        <w:rPr>
          <w:lang w:val="en-GB"/>
        </w:rPr>
        <w:t xml:space="preserve"> </w:t>
      </w:r>
      <w:r w:rsidR="00077631" w:rsidRPr="00C873F9">
        <w:rPr>
          <w:lang w:val="en-GB"/>
        </w:rPr>
        <w:t>EKOenergy in Europe, Green-e in North America</w:t>
      </w:r>
    </w:p>
  </w:footnote>
  <w:footnote w:id="23">
    <w:p w14:paraId="6D0DACB2" w14:textId="20DE93AB" w:rsidR="00077631" w:rsidRPr="00C873F9" w:rsidRDefault="00077631">
      <w:pPr>
        <w:pStyle w:val="Funotentext"/>
        <w:rPr>
          <w:lang w:val="en-GB"/>
        </w:rPr>
      </w:pPr>
      <w:r w:rsidRPr="00C873F9">
        <w:rPr>
          <w:rStyle w:val="Funotenzeichen"/>
          <w:lang w:val="en-GB"/>
        </w:rPr>
        <w:footnoteRef/>
      </w:r>
      <w:r w:rsidRPr="00C873F9">
        <w:rPr>
          <w:lang w:val="en-GB"/>
        </w:rPr>
        <w:t xml:space="preserve"> </w:t>
      </w:r>
      <w:r w:rsidR="00582D0F" w:rsidRPr="00C873F9">
        <w:rPr>
          <w:lang w:val="en-GB"/>
        </w:rPr>
        <w:t>Assured in all countries except for</w:t>
      </w:r>
      <w:r w:rsidR="00FD79B5">
        <w:rPr>
          <w:lang w:val="en-GB"/>
        </w:rPr>
        <w:t xml:space="preserve"> </w:t>
      </w:r>
      <w:r w:rsidR="00582D0F" w:rsidRPr="00C873F9">
        <w:rPr>
          <w:lang w:val="en-GB"/>
        </w:rPr>
        <w:t>the United Kingdom and Poland</w:t>
      </w:r>
    </w:p>
  </w:footnote>
  <w:footnote w:id="24">
    <w:p w14:paraId="05FC421C" w14:textId="04586F38" w:rsidR="00746FFE" w:rsidRPr="008E79C6" w:rsidRDefault="00746FFE">
      <w:pPr>
        <w:pStyle w:val="Funotentext"/>
        <w:rPr>
          <w:lang w:val="en-GB"/>
        </w:rPr>
      </w:pPr>
      <w:r>
        <w:rPr>
          <w:rStyle w:val="Funotenzeichen"/>
        </w:rPr>
        <w:footnoteRef/>
      </w:r>
      <w:r w:rsidRPr="008E79C6">
        <w:rPr>
          <w:lang w:val="en-GB"/>
        </w:rPr>
        <w:t xml:space="preserve"> </w:t>
      </w:r>
      <w:r w:rsidRPr="00892419">
        <w:rPr>
          <w:lang w:val="en-GB"/>
        </w:rPr>
        <w:t>Net carbon-neutral means that carbon emissions that are not avoided or reduced at Mercedes-Benz are compensated for by certified compensation offsetting projects.</w:t>
      </w:r>
    </w:p>
  </w:footnote>
  <w:footnote w:id="25">
    <w:p w14:paraId="030A4793" w14:textId="77777777" w:rsidR="00640DBF" w:rsidRPr="00640DBF" w:rsidRDefault="00640DBF" w:rsidP="00640DBF">
      <w:pPr>
        <w:pStyle w:val="Funotentext"/>
        <w:rPr>
          <w:lang w:val="en-GB"/>
        </w:rPr>
      </w:pPr>
      <w:r w:rsidRPr="00062EEE">
        <w:rPr>
          <w:rStyle w:val="Funotenzeichen"/>
          <w:lang w:val="en-GB"/>
        </w:rPr>
        <w:footnoteRef/>
      </w:r>
      <w:r w:rsidRPr="00062EEE">
        <w:rPr>
          <w:lang w:val="en-GB"/>
        </w:rPr>
        <w:t xml:space="preserve"> In the USA, Canada, China and the Gulf states, the central star is fully illuminated. In western Europe and ECE as well as the rest of the world, the central star is partially illuminated (minus ring). </w:t>
      </w:r>
      <w:r w:rsidRPr="00640DBF">
        <w:rPr>
          <w:lang w:val="en-GB"/>
        </w:rPr>
        <w:t xml:space="preserve">Illumination is not available in South Korea and Taiwan. </w:t>
      </w:r>
    </w:p>
  </w:footnote>
  <w:footnote w:id="26">
    <w:p w14:paraId="6DFA920C" w14:textId="77777777" w:rsidR="00B31DB8" w:rsidRPr="004E5350" w:rsidRDefault="00B31DB8" w:rsidP="00B31DB8">
      <w:pPr>
        <w:pStyle w:val="Funotentext"/>
        <w:rPr>
          <w:lang w:val="en-GB"/>
        </w:rPr>
      </w:pPr>
      <w:r w:rsidRPr="004E5350">
        <w:rPr>
          <w:rStyle w:val="Funotenzeichen"/>
          <w:lang w:val="en-GB"/>
        </w:rPr>
        <w:footnoteRef/>
      </w:r>
      <w:r w:rsidRPr="004E5350">
        <w:rPr>
          <w:lang w:val="en-GB"/>
        </w:rPr>
        <w:t xml:space="preserve"> The charging times correspond to 10-100% full charge when using a wallbox or public charging station (AC connection with at least 11/22 kW; 16/32 A per phase) at 23 degrees Celsius.</w:t>
      </w:r>
    </w:p>
  </w:footnote>
  <w:footnote w:id="27">
    <w:p w14:paraId="40C1BEA9" w14:textId="756AE756" w:rsidR="00B31DB8" w:rsidRPr="004E5350" w:rsidRDefault="00B31DB8" w:rsidP="00B31DB8">
      <w:pPr>
        <w:pStyle w:val="Funotentext"/>
        <w:rPr>
          <w:lang w:val="en-GB"/>
        </w:rPr>
      </w:pPr>
      <w:r w:rsidRPr="004E5350">
        <w:rPr>
          <w:rStyle w:val="Funotenzeichen"/>
          <w:lang w:val="en-GB"/>
        </w:rPr>
        <w:footnoteRef/>
      </w:r>
      <w:r w:rsidRPr="004E5350">
        <w:rPr>
          <w:lang w:val="en-GB"/>
        </w:rPr>
        <w:t xml:space="preserve"> The charging times correspond to 10-80 % charge when using a DC fast-charging station of category "K" or "L" according to EN17186 with 500 A charging current</w:t>
      </w:r>
      <w:r w:rsidR="008C2B86">
        <w:rPr>
          <w:lang w:val="en-GB"/>
        </w:rPr>
        <w:t>.</w:t>
      </w:r>
    </w:p>
  </w:footnote>
  <w:footnote w:id="28">
    <w:p w14:paraId="63BC2D3D" w14:textId="45B6C25A" w:rsidR="00B31DB8" w:rsidRPr="004E5350" w:rsidRDefault="00B31DB8" w:rsidP="00B31DB8">
      <w:pPr>
        <w:pStyle w:val="Funotentext"/>
        <w:rPr>
          <w:lang w:val="en-GB"/>
        </w:rPr>
      </w:pPr>
      <w:r w:rsidRPr="004E5350">
        <w:rPr>
          <w:rStyle w:val="Funotenzeichen"/>
          <w:lang w:val="en-GB"/>
        </w:rPr>
        <w:footnoteRef/>
      </w:r>
      <w:r w:rsidRPr="004E5350">
        <w:rPr>
          <w:lang w:val="en-GB"/>
        </w:rPr>
        <w:t xml:space="preserve"> At DC fast-charging stations with 500 amps based on the WLTP range</w:t>
      </w:r>
    </w:p>
  </w:footnote>
  <w:footnote w:id="29">
    <w:p w14:paraId="452060D1" w14:textId="77777777" w:rsidR="00B31DB8" w:rsidRPr="004E5350" w:rsidRDefault="00B31DB8" w:rsidP="00B31DB8">
      <w:pPr>
        <w:pStyle w:val="Funotentext"/>
        <w:rPr>
          <w:lang w:val="en-GB"/>
        </w:rPr>
      </w:pPr>
      <w:r w:rsidRPr="004E5350">
        <w:rPr>
          <w:rStyle w:val="Funotenzeichen"/>
          <w:lang w:val="en-GB"/>
        </w:rPr>
        <w:footnoteRef/>
      </w:r>
      <w:r w:rsidRPr="004E5350">
        <w:rPr>
          <w:lang w:val="en-GB"/>
        </w:rPr>
        <w:t xml:space="preserve"> Without exterior mirrors</w:t>
      </w:r>
    </w:p>
  </w:footnote>
  <w:footnote w:id="30">
    <w:p w14:paraId="1DC07784" w14:textId="3FF0B421" w:rsidR="001D2280" w:rsidRPr="0071226D" w:rsidRDefault="001D2280">
      <w:pPr>
        <w:pStyle w:val="Funotentext"/>
        <w:rPr>
          <w:lang w:val="en-GB"/>
        </w:rPr>
      </w:pPr>
      <w:r>
        <w:rPr>
          <w:rStyle w:val="Funotenzeichen"/>
        </w:rPr>
        <w:footnoteRef/>
      </w:r>
      <w:r w:rsidRPr="0071226D">
        <w:rPr>
          <w:lang w:val="en-GB"/>
        </w:rPr>
        <w:t xml:space="preserve"> Based on guideline ISO 3832:2002-06. </w:t>
      </w:r>
      <w:r w:rsidR="0082063F">
        <w:rPr>
          <w:lang w:val="en-GB"/>
        </w:rPr>
        <w:t>Boot</w:t>
      </w:r>
      <w:r w:rsidRPr="0071226D">
        <w:rPr>
          <w:lang w:val="en-GB"/>
        </w:rPr>
        <w:t xml:space="preserve"> volume may vary depending on optional equipment.</w:t>
      </w:r>
    </w:p>
  </w:footnote>
  <w:footnote w:id="31">
    <w:p w14:paraId="062EFBBC" w14:textId="77777777" w:rsidR="00B31DB8" w:rsidRPr="004E5350" w:rsidRDefault="00B31DB8" w:rsidP="00B31DB8">
      <w:pPr>
        <w:pStyle w:val="Funotentext"/>
        <w:rPr>
          <w:lang w:val="en-GB"/>
        </w:rPr>
      </w:pPr>
      <w:r w:rsidRPr="004E5350">
        <w:rPr>
          <w:rStyle w:val="Funotenzeichen"/>
          <w:lang w:val="en-GB"/>
        </w:rPr>
        <w:footnoteRef/>
      </w:r>
      <w:r w:rsidRPr="004E5350">
        <w:rPr>
          <w:lang w:val="en-GB"/>
        </w:rPr>
        <w:t xml:space="preserve"> Electronically regulated</w:t>
      </w:r>
    </w:p>
  </w:footnote>
  <w:footnote w:id="32">
    <w:p w14:paraId="537C0B8D" w14:textId="1925E3A8" w:rsidR="00B31DB8" w:rsidRPr="004E5350" w:rsidRDefault="00B31DB8" w:rsidP="00B31DB8">
      <w:pPr>
        <w:pStyle w:val="Funotentext"/>
        <w:rPr>
          <w:lang w:val="en-GB"/>
        </w:rPr>
      </w:pPr>
      <w:r w:rsidRPr="004E5350">
        <w:rPr>
          <w:rStyle w:val="Funotenzeichen"/>
          <w:lang w:val="en-GB"/>
        </w:rPr>
        <w:footnoteRef/>
      </w:r>
      <w:r w:rsidRPr="004E5350">
        <w:rPr>
          <w:lang w:val="en-GB"/>
        </w:rPr>
        <w:t xml:space="preserve"> </w:t>
      </w:r>
      <w:r w:rsidR="00DD29D5" w:rsidRPr="0071226D">
        <w:rPr>
          <w:lang w:val="en-GB"/>
        </w:rPr>
        <w:t xml:space="preserve">The specified values were determined in accordance with the </w:t>
      </w:r>
      <w:r w:rsidR="00425DB0">
        <w:rPr>
          <w:lang w:val="en-GB"/>
        </w:rPr>
        <w:t xml:space="preserve">prescribed </w:t>
      </w:r>
      <w:r w:rsidR="00DD29D5" w:rsidRPr="0071226D">
        <w:rPr>
          <w:lang w:val="en-GB"/>
        </w:rPr>
        <w:t xml:space="preserve">WLTP (Worldwide harmonised Light vehicles Test Procedure) measurement method. The ranges given refer to </w:t>
      </w:r>
      <w:r w:rsidR="00425DB0">
        <w:rPr>
          <w:lang w:val="en-GB"/>
        </w:rPr>
        <w:t>the European</w:t>
      </w:r>
      <w:r w:rsidR="00DD29D5" w:rsidRPr="0071226D">
        <w:rPr>
          <w:lang w:val="en-GB"/>
        </w:rPr>
        <w:t xml:space="preserve"> market. The energy consumption and CO₂ emissions of a car depend not only on the efficient utilisation of the fuel or energy source by the car, but also on the driving style and other non-technical factors.</w:t>
      </w:r>
    </w:p>
  </w:footnote>
  <w:footnote w:id="33">
    <w:p w14:paraId="390CE8A3" w14:textId="77777777" w:rsidR="002125C3" w:rsidRPr="004E5350" w:rsidRDefault="002125C3" w:rsidP="002125C3">
      <w:pPr>
        <w:pStyle w:val="Funotentext"/>
        <w:rPr>
          <w:lang w:val="en-GB"/>
        </w:rPr>
      </w:pPr>
      <w:r w:rsidRPr="004E5350">
        <w:rPr>
          <w:rStyle w:val="Funotenzeichen"/>
          <w:lang w:val="en-GB"/>
        </w:rPr>
        <w:footnoteRef/>
      </w:r>
      <w:r w:rsidRPr="004E5350">
        <w:rPr>
          <w:lang w:val="en-GB"/>
        </w:rPr>
        <w:t xml:space="preserve"> The charging times correspond to 10-100% full charge when using a wallbox or public charging station (AC connection with at least 11/22 kW; 16/32 A per phase) at 23 degrees Celsius.</w:t>
      </w:r>
    </w:p>
  </w:footnote>
  <w:footnote w:id="34">
    <w:p w14:paraId="3F459114" w14:textId="77777777" w:rsidR="002125C3" w:rsidRPr="004E5350" w:rsidRDefault="002125C3" w:rsidP="002125C3">
      <w:pPr>
        <w:pStyle w:val="Funotentext"/>
        <w:rPr>
          <w:lang w:val="en-GB"/>
        </w:rPr>
      </w:pPr>
      <w:r w:rsidRPr="004E5350">
        <w:rPr>
          <w:rStyle w:val="Funotenzeichen"/>
          <w:lang w:val="en-GB"/>
        </w:rPr>
        <w:footnoteRef/>
      </w:r>
      <w:r w:rsidRPr="004E5350">
        <w:rPr>
          <w:lang w:val="en-GB"/>
        </w:rPr>
        <w:t xml:space="preserve"> The charging times correspond to 10-80 % charge when using a DC fast-charging station of category "K" or "L" according to EN17186 with 500 A charging current</w:t>
      </w:r>
      <w:r>
        <w:rPr>
          <w:lang w:val="en-GB"/>
        </w:rPr>
        <w:t>.</w:t>
      </w:r>
    </w:p>
  </w:footnote>
  <w:footnote w:id="35">
    <w:p w14:paraId="6ADB7A44" w14:textId="5BB654DC" w:rsidR="002125C3" w:rsidRPr="004E5350" w:rsidRDefault="002125C3" w:rsidP="002125C3">
      <w:pPr>
        <w:pStyle w:val="Funotentext"/>
        <w:rPr>
          <w:lang w:val="en-GB"/>
        </w:rPr>
      </w:pPr>
      <w:r w:rsidRPr="004E5350">
        <w:rPr>
          <w:rStyle w:val="Funotenzeichen"/>
          <w:lang w:val="en-GB"/>
        </w:rPr>
        <w:footnoteRef/>
      </w:r>
      <w:r w:rsidRPr="004E5350">
        <w:rPr>
          <w:lang w:val="en-GB"/>
        </w:rPr>
        <w:t xml:space="preserve"> At DC fast-charging stations with 500 amps based on the WLTP range</w:t>
      </w:r>
    </w:p>
  </w:footnote>
  <w:footnote w:id="36">
    <w:p w14:paraId="00EE5FEB" w14:textId="77777777" w:rsidR="002125C3" w:rsidRPr="004E5350" w:rsidRDefault="002125C3" w:rsidP="002125C3">
      <w:pPr>
        <w:pStyle w:val="Funotentext"/>
        <w:rPr>
          <w:lang w:val="en-GB"/>
        </w:rPr>
      </w:pPr>
      <w:r w:rsidRPr="004E5350">
        <w:rPr>
          <w:rStyle w:val="Funotenzeichen"/>
          <w:lang w:val="en-GB"/>
        </w:rPr>
        <w:footnoteRef/>
      </w:r>
      <w:r w:rsidRPr="004E5350">
        <w:rPr>
          <w:lang w:val="en-GB"/>
        </w:rPr>
        <w:t xml:space="preserve"> Without exterior mirrors</w:t>
      </w:r>
    </w:p>
  </w:footnote>
  <w:footnote w:id="37">
    <w:p w14:paraId="3E716088" w14:textId="573D3310" w:rsidR="0082063F" w:rsidRPr="007208EB" w:rsidRDefault="0082063F">
      <w:pPr>
        <w:pStyle w:val="Funotentext"/>
        <w:rPr>
          <w:lang w:val="en-GB"/>
        </w:rPr>
      </w:pPr>
      <w:r>
        <w:rPr>
          <w:rStyle w:val="Funotenzeichen"/>
        </w:rPr>
        <w:footnoteRef/>
      </w:r>
      <w:r w:rsidRPr="007208EB">
        <w:rPr>
          <w:lang w:val="en-GB"/>
        </w:rPr>
        <w:t xml:space="preserve"> </w:t>
      </w:r>
      <w:r w:rsidRPr="0082063F">
        <w:rPr>
          <w:lang w:val="en-GB"/>
        </w:rPr>
        <w:t xml:space="preserve">Based on guideline ISO 3832:2002-06. </w:t>
      </w:r>
      <w:r>
        <w:rPr>
          <w:lang w:val="en-GB"/>
        </w:rPr>
        <w:t>Boot</w:t>
      </w:r>
      <w:r w:rsidRPr="0082063F">
        <w:rPr>
          <w:lang w:val="en-GB"/>
        </w:rPr>
        <w:t xml:space="preserve"> volume may vary depending on optional equipment.</w:t>
      </w:r>
    </w:p>
  </w:footnote>
  <w:footnote w:id="38">
    <w:p w14:paraId="5961B767" w14:textId="1696860D" w:rsidR="00F56FAF" w:rsidRPr="007208EB" w:rsidRDefault="00F56FAF">
      <w:pPr>
        <w:pStyle w:val="Funotentext"/>
        <w:rPr>
          <w:lang w:val="en-GB"/>
        </w:rPr>
      </w:pPr>
      <w:r>
        <w:rPr>
          <w:rStyle w:val="Funotenzeichen"/>
        </w:rPr>
        <w:footnoteRef/>
      </w:r>
      <w:r w:rsidRPr="007208EB">
        <w:rPr>
          <w:lang w:val="en-GB"/>
        </w:rPr>
        <w:t xml:space="preserve"> </w:t>
      </w:r>
      <w:r w:rsidR="007328EC" w:rsidRPr="004E5350">
        <w:rPr>
          <w:lang w:val="en-GB"/>
        </w:rPr>
        <w:t>Electronically regulated</w:t>
      </w:r>
    </w:p>
  </w:footnote>
  <w:footnote w:id="39">
    <w:p w14:paraId="4CDDEBEF" w14:textId="3ECAE3B2" w:rsidR="007328EC" w:rsidRPr="007A0077" w:rsidRDefault="007328EC">
      <w:pPr>
        <w:pStyle w:val="Funotentext"/>
        <w:rPr>
          <w:lang w:val="en-GB"/>
        </w:rPr>
      </w:pPr>
      <w:r>
        <w:rPr>
          <w:rStyle w:val="Funotenzeichen"/>
        </w:rPr>
        <w:footnoteRef/>
      </w:r>
      <w:r w:rsidRPr="007A0077">
        <w:rPr>
          <w:lang w:val="en-GB"/>
        </w:rPr>
        <w:t xml:space="preserve"> </w:t>
      </w:r>
      <w:r w:rsidR="007A0077" w:rsidRPr="00DD7348">
        <w:rPr>
          <w:lang w:val="en-GB"/>
        </w:rPr>
        <w:t xml:space="preserve">The specified values were determined in accordance with the </w:t>
      </w:r>
      <w:r w:rsidR="007A0077">
        <w:rPr>
          <w:lang w:val="en-GB"/>
        </w:rPr>
        <w:t xml:space="preserve">prescribed </w:t>
      </w:r>
      <w:r w:rsidR="007A0077" w:rsidRPr="00DD7348">
        <w:rPr>
          <w:lang w:val="en-GB"/>
        </w:rPr>
        <w:t xml:space="preserve">WLTP (Worldwide harmonised Light vehicles Test Procedure) measurement method. The ranges given refer to </w:t>
      </w:r>
      <w:r w:rsidR="007A0077">
        <w:rPr>
          <w:lang w:val="en-GB"/>
        </w:rPr>
        <w:t xml:space="preserve">the European </w:t>
      </w:r>
      <w:r w:rsidR="007A0077" w:rsidRPr="00DD7348">
        <w:rPr>
          <w:lang w:val="en-GB"/>
        </w:rPr>
        <w:t>market. The energy consumption and CO₂ emissions of a car depend not only on the efficient utilisation of the fuel or energy source by the car, but also on the driving style and other non-technical factors.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1B556" w14:textId="77777777" w:rsidR="00135170" w:rsidRDefault="0013517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B7D1A" w14:textId="77777777" w:rsidR="00135170" w:rsidRDefault="0013517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94AF0" w14:textId="77777777" w:rsidR="006C14AB" w:rsidRDefault="006262B4" w:rsidP="001028C6">
    <w:pPr>
      <w:pStyle w:val="A03Flietext"/>
    </w:pPr>
    <w:r>
      <w:rPr>
        <w:noProof/>
        <w14:ligatures w14:val="none"/>
      </w:rPr>
      <w:drawing>
        <wp:anchor distT="0" distB="0" distL="114300" distR="114300" simplePos="0" relativeHeight="251658241" behindDoc="0" locked="0" layoutInCell="1" allowOverlap="1" wp14:anchorId="07D800F6" wp14:editId="04A99E55">
          <wp:simplePos x="0" y="0"/>
          <wp:positionH relativeFrom="page">
            <wp:posOffset>5435600</wp:posOffset>
          </wp:positionH>
          <wp:positionV relativeFrom="topMargin">
            <wp:posOffset>1674495</wp:posOffset>
          </wp:positionV>
          <wp:extent cx="1080000" cy="122400"/>
          <wp:effectExtent l="0" t="0" r="0" b="0"/>
          <wp:wrapNone/>
          <wp:docPr id="296418101"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9" name="Mercedes-Benz (word mark)"/>
                  <pic:cNvPicPr>
                    <a:picLocks noChangeAspect="1"/>
                  </pic:cNvPicPr>
                </pic:nvPicPr>
                <pic:blipFill>
                  <a:blip r:embed="rId1"/>
                  <a:stretch>
                    <a:fillRect/>
                  </a:stretch>
                </pic:blipFill>
                <pic:spPr bwMode="auto">
                  <a:xfrm>
                    <a:off x="0" y="0"/>
                    <a:ext cx="1080000" cy="122400"/>
                  </a:xfrm>
                  <a:prstGeom prst="rect">
                    <a:avLst/>
                  </a:prstGeom>
                  <a:noFill/>
                </pic:spPr>
              </pic:pic>
            </a:graphicData>
          </a:graphic>
          <wp14:sizeRelH relativeFrom="margin">
            <wp14:pctWidth>0</wp14:pctWidth>
          </wp14:sizeRelH>
          <wp14:sizeRelV relativeFrom="margin">
            <wp14:pctHeight>0</wp14:pctHeight>
          </wp14:sizeRelV>
        </wp:anchor>
      </w:drawing>
    </w:r>
    <w:r w:rsidR="00E77957">
      <w:rPr>
        <w:noProof/>
        <w14:ligatures w14:val="none"/>
      </w:rPr>
      <w:drawing>
        <wp:anchor distT="0" distB="0" distL="114300" distR="114300" simplePos="0" relativeHeight="251658240" behindDoc="0" locked="0" layoutInCell="1" allowOverlap="1" wp14:anchorId="7A2BE8DC" wp14:editId="019132CB">
          <wp:simplePos x="0" y="0"/>
          <wp:positionH relativeFrom="page">
            <wp:align>center</wp:align>
          </wp:positionH>
          <wp:positionV relativeFrom="topMargin">
            <wp:posOffset>540385</wp:posOffset>
          </wp:positionV>
          <wp:extent cx="720000" cy="720000"/>
          <wp:effectExtent l="0" t="0" r="4445" b="4445"/>
          <wp:wrapNone/>
          <wp:docPr id="1269905231"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17865" name="Mercedes-Benz (sta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2A85CD9"/>
    <w:multiLevelType w:val="hybridMultilevel"/>
    <w:tmpl w:val="745A15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45AC670"/>
    <w:multiLevelType w:val="hybridMultilevel"/>
    <w:tmpl w:val="FFFFFFFF"/>
    <w:lvl w:ilvl="0" w:tplc="B310E1B8">
      <w:start w:val="1"/>
      <w:numFmt w:val="bullet"/>
      <w:lvlText w:val=""/>
      <w:lvlJc w:val="left"/>
      <w:pPr>
        <w:ind w:left="720" w:hanging="360"/>
      </w:pPr>
      <w:rPr>
        <w:rFonts w:ascii="Symbol" w:hAnsi="Symbol" w:hint="default"/>
      </w:rPr>
    </w:lvl>
    <w:lvl w:ilvl="1" w:tplc="09C656AA">
      <w:start w:val="1"/>
      <w:numFmt w:val="bullet"/>
      <w:lvlText w:val="o"/>
      <w:lvlJc w:val="left"/>
      <w:pPr>
        <w:ind w:left="1440" w:hanging="360"/>
      </w:pPr>
      <w:rPr>
        <w:rFonts w:ascii="Symbol" w:hAnsi="Symbol" w:hint="default"/>
      </w:rPr>
    </w:lvl>
    <w:lvl w:ilvl="2" w:tplc="38601AA4">
      <w:start w:val="1"/>
      <w:numFmt w:val="bullet"/>
      <w:lvlText w:val=""/>
      <w:lvlJc w:val="left"/>
      <w:pPr>
        <w:ind w:left="2160" w:hanging="360"/>
      </w:pPr>
      <w:rPr>
        <w:rFonts w:ascii="Wingdings" w:hAnsi="Wingdings" w:hint="default"/>
      </w:rPr>
    </w:lvl>
    <w:lvl w:ilvl="3" w:tplc="75C47BCE">
      <w:start w:val="1"/>
      <w:numFmt w:val="bullet"/>
      <w:lvlText w:val=""/>
      <w:lvlJc w:val="left"/>
      <w:pPr>
        <w:ind w:left="2880" w:hanging="360"/>
      </w:pPr>
      <w:rPr>
        <w:rFonts w:ascii="Symbol" w:hAnsi="Symbol" w:hint="default"/>
      </w:rPr>
    </w:lvl>
    <w:lvl w:ilvl="4" w:tplc="0B3C4FE2">
      <w:start w:val="1"/>
      <w:numFmt w:val="bullet"/>
      <w:lvlText w:val="o"/>
      <w:lvlJc w:val="left"/>
      <w:pPr>
        <w:ind w:left="3600" w:hanging="360"/>
      </w:pPr>
      <w:rPr>
        <w:rFonts w:ascii="Courier New" w:hAnsi="Courier New" w:hint="default"/>
      </w:rPr>
    </w:lvl>
    <w:lvl w:ilvl="5" w:tplc="F942F25A">
      <w:start w:val="1"/>
      <w:numFmt w:val="bullet"/>
      <w:lvlText w:val=""/>
      <w:lvlJc w:val="left"/>
      <w:pPr>
        <w:ind w:left="4320" w:hanging="360"/>
      </w:pPr>
      <w:rPr>
        <w:rFonts w:ascii="Wingdings" w:hAnsi="Wingdings" w:hint="default"/>
      </w:rPr>
    </w:lvl>
    <w:lvl w:ilvl="6" w:tplc="2716C28E">
      <w:start w:val="1"/>
      <w:numFmt w:val="bullet"/>
      <w:lvlText w:val=""/>
      <w:lvlJc w:val="left"/>
      <w:pPr>
        <w:ind w:left="5040" w:hanging="360"/>
      </w:pPr>
      <w:rPr>
        <w:rFonts w:ascii="Symbol" w:hAnsi="Symbol" w:hint="default"/>
      </w:rPr>
    </w:lvl>
    <w:lvl w:ilvl="7" w:tplc="341461E0">
      <w:start w:val="1"/>
      <w:numFmt w:val="bullet"/>
      <w:lvlText w:val="o"/>
      <w:lvlJc w:val="left"/>
      <w:pPr>
        <w:ind w:left="5760" w:hanging="360"/>
      </w:pPr>
      <w:rPr>
        <w:rFonts w:ascii="Courier New" w:hAnsi="Courier New" w:hint="default"/>
      </w:rPr>
    </w:lvl>
    <w:lvl w:ilvl="8" w:tplc="37562800">
      <w:start w:val="1"/>
      <w:numFmt w:val="bullet"/>
      <w:lvlText w:val=""/>
      <w:lvlJc w:val="left"/>
      <w:pPr>
        <w:ind w:left="6480" w:hanging="360"/>
      </w:pPr>
      <w:rPr>
        <w:rFonts w:ascii="Wingdings" w:hAnsi="Wingdings" w:hint="default"/>
      </w:rPr>
    </w:lvl>
  </w:abstractNum>
  <w:abstractNum w:abstractNumId="13" w15:restartNumberingAfterBreak="0">
    <w:nsid w:val="1BF368BE"/>
    <w:multiLevelType w:val="hybridMultilevel"/>
    <w:tmpl w:val="FF6692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7B468C2"/>
    <w:multiLevelType w:val="hybridMultilevel"/>
    <w:tmpl w:val="30DCF950"/>
    <w:lvl w:ilvl="0" w:tplc="FFFFFFFF">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A890516"/>
    <w:multiLevelType w:val="hybridMultilevel"/>
    <w:tmpl w:val="A8DECE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CA60543"/>
    <w:multiLevelType w:val="hybridMultilevel"/>
    <w:tmpl w:val="3050E0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FCE1E55"/>
    <w:multiLevelType w:val="hybridMultilevel"/>
    <w:tmpl w:val="BD587F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98C6005"/>
    <w:multiLevelType w:val="hybridMultilevel"/>
    <w:tmpl w:val="D466F7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A052EFD"/>
    <w:multiLevelType w:val="multilevel"/>
    <w:tmpl w:val="B3BA8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0CE07A7"/>
    <w:multiLevelType w:val="multilevel"/>
    <w:tmpl w:val="7AA0A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6C100091"/>
    <w:multiLevelType w:val="hybridMultilevel"/>
    <w:tmpl w:val="2A349080"/>
    <w:lvl w:ilvl="0" w:tplc="03368AB0">
      <w:start w:val="5"/>
      <w:numFmt w:val="bullet"/>
      <w:pStyle w:val="C04TabelleAufzhlung"/>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6" w15:restartNumberingAfterBreak="0">
    <w:nsid w:val="6FAC61E5"/>
    <w:multiLevelType w:val="hybridMultilevel"/>
    <w:tmpl w:val="A0BA7B90"/>
    <w:lvl w:ilvl="0" w:tplc="88A0DBB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62E091C"/>
    <w:multiLevelType w:val="hybridMultilevel"/>
    <w:tmpl w:val="52BE9BA8"/>
    <w:lvl w:ilvl="0" w:tplc="160044BE">
      <w:start w:val="1"/>
      <w:numFmt w:val="bullet"/>
      <w:pStyle w:val="A04Aufzhlung"/>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8"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F44376B"/>
    <w:multiLevelType w:val="hybridMultilevel"/>
    <w:tmpl w:val="69AC71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52888371">
    <w:abstractNumId w:val="12"/>
  </w:num>
  <w:num w:numId="2" w16cid:durableId="838883642">
    <w:abstractNumId w:val="9"/>
  </w:num>
  <w:num w:numId="3" w16cid:durableId="344092966">
    <w:abstractNumId w:val="8"/>
  </w:num>
  <w:num w:numId="4" w16cid:durableId="1138886535">
    <w:abstractNumId w:val="7"/>
  </w:num>
  <w:num w:numId="5" w16cid:durableId="1913737452">
    <w:abstractNumId w:val="6"/>
  </w:num>
  <w:num w:numId="6" w16cid:durableId="203492391">
    <w:abstractNumId w:val="5"/>
  </w:num>
  <w:num w:numId="7" w16cid:durableId="1631936522">
    <w:abstractNumId w:val="4"/>
  </w:num>
  <w:num w:numId="8" w16cid:durableId="854686550">
    <w:abstractNumId w:val="3"/>
  </w:num>
  <w:num w:numId="9" w16cid:durableId="1467312632">
    <w:abstractNumId w:val="2"/>
  </w:num>
  <w:num w:numId="10" w16cid:durableId="952983264">
    <w:abstractNumId w:val="1"/>
  </w:num>
  <w:num w:numId="11" w16cid:durableId="1036735461">
    <w:abstractNumId w:val="0"/>
  </w:num>
  <w:num w:numId="12" w16cid:durableId="1174413334">
    <w:abstractNumId w:val="23"/>
  </w:num>
  <w:num w:numId="13" w16cid:durableId="423838343">
    <w:abstractNumId w:val="10"/>
  </w:num>
  <w:num w:numId="14" w16cid:durableId="1293629408">
    <w:abstractNumId w:val="24"/>
  </w:num>
  <w:num w:numId="15" w16cid:durableId="1237932400">
    <w:abstractNumId w:val="27"/>
  </w:num>
  <w:num w:numId="16" w16cid:durableId="1072124215">
    <w:abstractNumId w:val="28"/>
  </w:num>
  <w:num w:numId="17" w16cid:durableId="1743990120">
    <w:abstractNumId w:val="25"/>
  </w:num>
  <w:num w:numId="18" w16cid:durableId="1086612032">
    <w:abstractNumId w:val="15"/>
  </w:num>
  <w:num w:numId="19" w16cid:durableId="366371384">
    <w:abstractNumId w:val="16"/>
  </w:num>
  <w:num w:numId="20" w16cid:durableId="30692960">
    <w:abstractNumId w:val="14"/>
  </w:num>
  <w:num w:numId="21" w16cid:durableId="1720281285">
    <w:abstractNumId w:val="17"/>
  </w:num>
  <w:num w:numId="22" w16cid:durableId="1917083525">
    <w:abstractNumId w:val="26"/>
  </w:num>
  <w:num w:numId="23" w16cid:durableId="1224634853">
    <w:abstractNumId w:val="21"/>
  </w:num>
  <w:num w:numId="24" w16cid:durableId="759645939">
    <w:abstractNumId w:val="22"/>
  </w:num>
  <w:num w:numId="25" w16cid:durableId="1604537402">
    <w:abstractNumId w:val="29"/>
  </w:num>
  <w:num w:numId="26" w16cid:durableId="1014916467">
    <w:abstractNumId w:val="18"/>
  </w:num>
  <w:num w:numId="27" w16cid:durableId="989098589">
    <w:abstractNumId w:val="13"/>
  </w:num>
  <w:num w:numId="28" w16cid:durableId="290595025">
    <w:abstractNumId w:val="19"/>
  </w:num>
  <w:num w:numId="29" w16cid:durableId="10642855">
    <w:abstractNumId w:val="11"/>
  </w:num>
  <w:num w:numId="30" w16cid:durableId="721776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fr-FR" w:vendorID="64" w:dllVersion="0"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99F"/>
    <w:rsid w:val="00000068"/>
    <w:rsid w:val="00000C4C"/>
    <w:rsid w:val="00001AC4"/>
    <w:rsid w:val="00001D5A"/>
    <w:rsid w:val="00001F1A"/>
    <w:rsid w:val="00002924"/>
    <w:rsid w:val="0000296F"/>
    <w:rsid w:val="00002A81"/>
    <w:rsid w:val="0000350B"/>
    <w:rsid w:val="000039A5"/>
    <w:rsid w:val="00003E8E"/>
    <w:rsid w:val="00004110"/>
    <w:rsid w:val="000049B1"/>
    <w:rsid w:val="00004BE8"/>
    <w:rsid w:val="000055C0"/>
    <w:rsid w:val="00005864"/>
    <w:rsid w:val="0000624B"/>
    <w:rsid w:val="000074CE"/>
    <w:rsid w:val="00010543"/>
    <w:rsid w:val="0001054D"/>
    <w:rsid w:val="000107C2"/>
    <w:rsid w:val="00010949"/>
    <w:rsid w:val="00011E70"/>
    <w:rsid w:val="0001257B"/>
    <w:rsid w:val="0001267A"/>
    <w:rsid w:val="00013723"/>
    <w:rsid w:val="00013835"/>
    <w:rsid w:val="000140ED"/>
    <w:rsid w:val="00014109"/>
    <w:rsid w:val="00014244"/>
    <w:rsid w:val="00014580"/>
    <w:rsid w:val="000151AF"/>
    <w:rsid w:val="00015D9B"/>
    <w:rsid w:val="00015E4F"/>
    <w:rsid w:val="00015EEC"/>
    <w:rsid w:val="000204F4"/>
    <w:rsid w:val="0002077F"/>
    <w:rsid w:val="000222EB"/>
    <w:rsid w:val="000225D4"/>
    <w:rsid w:val="00022977"/>
    <w:rsid w:val="000256F6"/>
    <w:rsid w:val="000257A3"/>
    <w:rsid w:val="00025CA1"/>
    <w:rsid w:val="0002653C"/>
    <w:rsid w:val="0002661E"/>
    <w:rsid w:val="00026A3A"/>
    <w:rsid w:val="00030182"/>
    <w:rsid w:val="000310B3"/>
    <w:rsid w:val="000316F2"/>
    <w:rsid w:val="000333CE"/>
    <w:rsid w:val="00033CCA"/>
    <w:rsid w:val="00033CD0"/>
    <w:rsid w:val="00033E2B"/>
    <w:rsid w:val="00033FA9"/>
    <w:rsid w:val="000341B8"/>
    <w:rsid w:val="00034CF8"/>
    <w:rsid w:val="0003593B"/>
    <w:rsid w:val="00035BB9"/>
    <w:rsid w:val="000361A8"/>
    <w:rsid w:val="0003739E"/>
    <w:rsid w:val="000404AE"/>
    <w:rsid w:val="00042F22"/>
    <w:rsid w:val="00042FF3"/>
    <w:rsid w:val="00043731"/>
    <w:rsid w:val="000449BF"/>
    <w:rsid w:val="00044F7C"/>
    <w:rsid w:val="000453B3"/>
    <w:rsid w:val="0004545F"/>
    <w:rsid w:val="000455F4"/>
    <w:rsid w:val="00045A88"/>
    <w:rsid w:val="000509C6"/>
    <w:rsid w:val="000511CC"/>
    <w:rsid w:val="00051A01"/>
    <w:rsid w:val="00051A81"/>
    <w:rsid w:val="00053054"/>
    <w:rsid w:val="000538B7"/>
    <w:rsid w:val="0005433B"/>
    <w:rsid w:val="00054538"/>
    <w:rsid w:val="00054DC2"/>
    <w:rsid w:val="00056131"/>
    <w:rsid w:val="00056613"/>
    <w:rsid w:val="00056874"/>
    <w:rsid w:val="00056CD0"/>
    <w:rsid w:val="0005702C"/>
    <w:rsid w:val="00057271"/>
    <w:rsid w:val="00060FF4"/>
    <w:rsid w:val="000615E0"/>
    <w:rsid w:val="00061A3C"/>
    <w:rsid w:val="00062AA8"/>
    <w:rsid w:val="00062EEE"/>
    <w:rsid w:val="000639BC"/>
    <w:rsid w:val="000641B3"/>
    <w:rsid w:val="000648CA"/>
    <w:rsid w:val="000660DF"/>
    <w:rsid w:val="00066231"/>
    <w:rsid w:val="00066A0F"/>
    <w:rsid w:val="000677A6"/>
    <w:rsid w:val="00067BE1"/>
    <w:rsid w:val="00070048"/>
    <w:rsid w:val="00070E32"/>
    <w:rsid w:val="00071239"/>
    <w:rsid w:val="00071326"/>
    <w:rsid w:val="00071568"/>
    <w:rsid w:val="00071D34"/>
    <w:rsid w:val="00071EA2"/>
    <w:rsid w:val="00072264"/>
    <w:rsid w:val="0007274D"/>
    <w:rsid w:val="00072D6D"/>
    <w:rsid w:val="00074AEB"/>
    <w:rsid w:val="00075956"/>
    <w:rsid w:val="00075CEA"/>
    <w:rsid w:val="00075FAF"/>
    <w:rsid w:val="0007651D"/>
    <w:rsid w:val="0007658D"/>
    <w:rsid w:val="0007675E"/>
    <w:rsid w:val="00076BD5"/>
    <w:rsid w:val="00076CE3"/>
    <w:rsid w:val="00077631"/>
    <w:rsid w:val="00077765"/>
    <w:rsid w:val="00080828"/>
    <w:rsid w:val="00080C21"/>
    <w:rsid w:val="00081305"/>
    <w:rsid w:val="0008171B"/>
    <w:rsid w:val="0008245B"/>
    <w:rsid w:val="00084223"/>
    <w:rsid w:val="0008446F"/>
    <w:rsid w:val="00084655"/>
    <w:rsid w:val="00084A94"/>
    <w:rsid w:val="00085881"/>
    <w:rsid w:val="0008623A"/>
    <w:rsid w:val="00086739"/>
    <w:rsid w:val="00086C76"/>
    <w:rsid w:val="000874F1"/>
    <w:rsid w:val="00093130"/>
    <w:rsid w:val="000932F1"/>
    <w:rsid w:val="00093ACF"/>
    <w:rsid w:val="000942D9"/>
    <w:rsid w:val="00094846"/>
    <w:rsid w:val="00094B50"/>
    <w:rsid w:val="00094F38"/>
    <w:rsid w:val="0009668B"/>
    <w:rsid w:val="000979B0"/>
    <w:rsid w:val="000A1AB4"/>
    <w:rsid w:val="000A280A"/>
    <w:rsid w:val="000A2F98"/>
    <w:rsid w:val="000A2FB7"/>
    <w:rsid w:val="000A377A"/>
    <w:rsid w:val="000A3A78"/>
    <w:rsid w:val="000A41E3"/>
    <w:rsid w:val="000A50A1"/>
    <w:rsid w:val="000A5775"/>
    <w:rsid w:val="000A59A7"/>
    <w:rsid w:val="000A6015"/>
    <w:rsid w:val="000A6302"/>
    <w:rsid w:val="000A66E7"/>
    <w:rsid w:val="000A7386"/>
    <w:rsid w:val="000A7675"/>
    <w:rsid w:val="000A7E71"/>
    <w:rsid w:val="000B0054"/>
    <w:rsid w:val="000B1059"/>
    <w:rsid w:val="000B134A"/>
    <w:rsid w:val="000B27B9"/>
    <w:rsid w:val="000B2AB7"/>
    <w:rsid w:val="000B2BF4"/>
    <w:rsid w:val="000B3689"/>
    <w:rsid w:val="000B44D2"/>
    <w:rsid w:val="000B52E9"/>
    <w:rsid w:val="000B5954"/>
    <w:rsid w:val="000B5D57"/>
    <w:rsid w:val="000B662B"/>
    <w:rsid w:val="000B7F3F"/>
    <w:rsid w:val="000C1953"/>
    <w:rsid w:val="000C2C40"/>
    <w:rsid w:val="000C30C7"/>
    <w:rsid w:val="000C3900"/>
    <w:rsid w:val="000C3D57"/>
    <w:rsid w:val="000C3F1A"/>
    <w:rsid w:val="000C5148"/>
    <w:rsid w:val="000C5779"/>
    <w:rsid w:val="000C5D70"/>
    <w:rsid w:val="000C66E4"/>
    <w:rsid w:val="000C6A17"/>
    <w:rsid w:val="000C6D03"/>
    <w:rsid w:val="000C74B9"/>
    <w:rsid w:val="000C7946"/>
    <w:rsid w:val="000C79D9"/>
    <w:rsid w:val="000C79E8"/>
    <w:rsid w:val="000C7B58"/>
    <w:rsid w:val="000D1EDA"/>
    <w:rsid w:val="000D2118"/>
    <w:rsid w:val="000D233B"/>
    <w:rsid w:val="000D27E3"/>
    <w:rsid w:val="000D451F"/>
    <w:rsid w:val="000D4868"/>
    <w:rsid w:val="000D48EC"/>
    <w:rsid w:val="000D4BDC"/>
    <w:rsid w:val="000D6393"/>
    <w:rsid w:val="000D66B8"/>
    <w:rsid w:val="000D70E9"/>
    <w:rsid w:val="000D7970"/>
    <w:rsid w:val="000E0C99"/>
    <w:rsid w:val="000E2E48"/>
    <w:rsid w:val="000E2F84"/>
    <w:rsid w:val="000E328C"/>
    <w:rsid w:val="000E35DA"/>
    <w:rsid w:val="000E368C"/>
    <w:rsid w:val="000E4E03"/>
    <w:rsid w:val="000E5674"/>
    <w:rsid w:val="000E6116"/>
    <w:rsid w:val="000E6BCB"/>
    <w:rsid w:val="000E6BDC"/>
    <w:rsid w:val="000E7113"/>
    <w:rsid w:val="000F1468"/>
    <w:rsid w:val="000F2665"/>
    <w:rsid w:val="000F3696"/>
    <w:rsid w:val="000F3AA9"/>
    <w:rsid w:val="000F4A6C"/>
    <w:rsid w:val="000F4F82"/>
    <w:rsid w:val="000F4FFC"/>
    <w:rsid w:val="000F52D6"/>
    <w:rsid w:val="000F5BB0"/>
    <w:rsid w:val="000F5C4C"/>
    <w:rsid w:val="000F6619"/>
    <w:rsid w:val="00101C6B"/>
    <w:rsid w:val="001028C6"/>
    <w:rsid w:val="00102E4D"/>
    <w:rsid w:val="00105176"/>
    <w:rsid w:val="0010554C"/>
    <w:rsid w:val="00105A62"/>
    <w:rsid w:val="001067D9"/>
    <w:rsid w:val="00106A41"/>
    <w:rsid w:val="0010757F"/>
    <w:rsid w:val="00107B0E"/>
    <w:rsid w:val="00107FD0"/>
    <w:rsid w:val="00110B7F"/>
    <w:rsid w:val="00110F48"/>
    <w:rsid w:val="00111D7F"/>
    <w:rsid w:val="00111F9F"/>
    <w:rsid w:val="00113F91"/>
    <w:rsid w:val="001153F4"/>
    <w:rsid w:val="001166BE"/>
    <w:rsid w:val="00117941"/>
    <w:rsid w:val="0012045E"/>
    <w:rsid w:val="00120603"/>
    <w:rsid w:val="00120A2F"/>
    <w:rsid w:val="00120EA5"/>
    <w:rsid w:val="001214B4"/>
    <w:rsid w:val="00121F3C"/>
    <w:rsid w:val="0012200B"/>
    <w:rsid w:val="00122038"/>
    <w:rsid w:val="0012267B"/>
    <w:rsid w:val="001228E8"/>
    <w:rsid w:val="00122BF0"/>
    <w:rsid w:val="00122D49"/>
    <w:rsid w:val="00122DEE"/>
    <w:rsid w:val="00122E30"/>
    <w:rsid w:val="00122EF1"/>
    <w:rsid w:val="00123A7C"/>
    <w:rsid w:val="00124490"/>
    <w:rsid w:val="00124FE0"/>
    <w:rsid w:val="00125368"/>
    <w:rsid w:val="0012549C"/>
    <w:rsid w:val="0012553B"/>
    <w:rsid w:val="00125D57"/>
    <w:rsid w:val="00126120"/>
    <w:rsid w:val="00127096"/>
    <w:rsid w:val="00127D2E"/>
    <w:rsid w:val="001300F7"/>
    <w:rsid w:val="0013025C"/>
    <w:rsid w:val="001306A6"/>
    <w:rsid w:val="001314A1"/>
    <w:rsid w:val="00131A63"/>
    <w:rsid w:val="00131E57"/>
    <w:rsid w:val="00132089"/>
    <w:rsid w:val="00132CEB"/>
    <w:rsid w:val="0013359C"/>
    <w:rsid w:val="00133C43"/>
    <w:rsid w:val="0013406C"/>
    <w:rsid w:val="00135170"/>
    <w:rsid w:val="001358CA"/>
    <w:rsid w:val="00135AA0"/>
    <w:rsid w:val="001368C5"/>
    <w:rsid w:val="00137050"/>
    <w:rsid w:val="001404C0"/>
    <w:rsid w:val="0014054B"/>
    <w:rsid w:val="00141213"/>
    <w:rsid w:val="001413C6"/>
    <w:rsid w:val="001413F3"/>
    <w:rsid w:val="00142043"/>
    <w:rsid w:val="0014254C"/>
    <w:rsid w:val="001426ED"/>
    <w:rsid w:val="001427FD"/>
    <w:rsid w:val="00142B83"/>
    <w:rsid w:val="0014385F"/>
    <w:rsid w:val="00143B88"/>
    <w:rsid w:val="0014405E"/>
    <w:rsid w:val="001450D8"/>
    <w:rsid w:val="001459AE"/>
    <w:rsid w:val="001461C2"/>
    <w:rsid w:val="00146EE3"/>
    <w:rsid w:val="00147739"/>
    <w:rsid w:val="00151835"/>
    <w:rsid w:val="0015237D"/>
    <w:rsid w:val="001526B3"/>
    <w:rsid w:val="00153588"/>
    <w:rsid w:val="0015388E"/>
    <w:rsid w:val="00153F19"/>
    <w:rsid w:val="001545A7"/>
    <w:rsid w:val="00155FFD"/>
    <w:rsid w:val="001568E8"/>
    <w:rsid w:val="00156903"/>
    <w:rsid w:val="00156F0A"/>
    <w:rsid w:val="001573E8"/>
    <w:rsid w:val="00157C6A"/>
    <w:rsid w:val="0016064E"/>
    <w:rsid w:val="0016089B"/>
    <w:rsid w:val="00160A4A"/>
    <w:rsid w:val="00160ED3"/>
    <w:rsid w:val="001625C8"/>
    <w:rsid w:val="001625F9"/>
    <w:rsid w:val="0016279C"/>
    <w:rsid w:val="00162A63"/>
    <w:rsid w:val="00162E24"/>
    <w:rsid w:val="00163232"/>
    <w:rsid w:val="00163D19"/>
    <w:rsid w:val="0016553E"/>
    <w:rsid w:val="00166785"/>
    <w:rsid w:val="00167B0B"/>
    <w:rsid w:val="00170359"/>
    <w:rsid w:val="00170F72"/>
    <w:rsid w:val="00171743"/>
    <w:rsid w:val="00172304"/>
    <w:rsid w:val="00174E83"/>
    <w:rsid w:val="00175562"/>
    <w:rsid w:val="001756AB"/>
    <w:rsid w:val="00175C92"/>
    <w:rsid w:val="0017699C"/>
    <w:rsid w:val="00176B8A"/>
    <w:rsid w:val="00177993"/>
    <w:rsid w:val="00177ADA"/>
    <w:rsid w:val="00180157"/>
    <w:rsid w:val="00180E23"/>
    <w:rsid w:val="00181283"/>
    <w:rsid w:val="0018182B"/>
    <w:rsid w:val="00181B23"/>
    <w:rsid w:val="00181C5F"/>
    <w:rsid w:val="001822B6"/>
    <w:rsid w:val="00182A36"/>
    <w:rsid w:val="001830D7"/>
    <w:rsid w:val="00183EB3"/>
    <w:rsid w:val="00184E9E"/>
    <w:rsid w:val="001850C2"/>
    <w:rsid w:val="00185B2E"/>
    <w:rsid w:val="00187794"/>
    <w:rsid w:val="00187A9D"/>
    <w:rsid w:val="00190106"/>
    <w:rsid w:val="00190A01"/>
    <w:rsid w:val="00191131"/>
    <w:rsid w:val="00191B43"/>
    <w:rsid w:val="00192420"/>
    <w:rsid w:val="00193003"/>
    <w:rsid w:val="00193C5F"/>
    <w:rsid w:val="001969A7"/>
    <w:rsid w:val="0019715A"/>
    <w:rsid w:val="001973AB"/>
    <w:rsid w:val="001973B1"/>
    <w:rsid w:val="0019743D"/>
    <w:rsid w:val="00197D3D"/>
    <w:rsid w:val="00197F83"/>
    <w:rsid w:val="001A01E1"/>
    <w:rsid w:val="001A03B1"/>
    <w:rsid w:val="001A17BA"/>
    <w:rsid w:val="001A2F7C"/>
    <w:rsid w:val="001A3E59"/>
    <w:rsid w:val="001A3EDE"/>
    <w:rsid w:val="001A4829"/>
    <w:rsid w:val="001A4F13"/>
    <w:rsid w:val="001A59E4"/>
    <w:rsid w:val="001A5A1C"/>
    <w:rsid w:val="001A6421"/>
    <w:rsid w:val="001A65BA"/>
    <w:rsid w:val="001B0025"/>
    <w:rsid w:val="001B0191"/>
    <w:rsid w:val="001B13D3"/>
    <w:rsid w:val="001B16A4"/>
    <w:rsid w:val="001B1808"/>
    <w:rsid w:val="001B2FCD"/>
    <w:rsid w:val="001B3AF0"/>
    <w:rsid w:val="001B4781"/>
    <w:rsid w:val="001B503F"/>
    <w:rsid w:val="001B5A88"/>
    <w:rsid w:val="001B6798"/>
    <w:rsid w:val="001B6847"/>
    <w:rsid w:val="001B6F3E"/>
    <w:rsid w:val="001B6FA3"/>
    <w:rsid w:val="001B6FAF"/>
    <w:rsid w:val="001B707D"/>
    <w:rsid w:val="001B7651"/>
    <w:rsid w:val="001B7945"/>
    <w:rsid w:val="001C05C5"/>
    <w:rsid w:val="001C0BCD"/>
    <w:rsid w:val="001C1BED"/>
    <w:rsid w:val="001C1DA5"/>
    <w:rsid w:val="001C282B"/>
    <w:rsid w:val="001C39E9"/>
    <w:rsid w:val="001C41E6"/>
    <w:rsid w:val="001C499B"/>
    <w:rsid w:val="001C4BC6"/>
    <w:rsid w:val="001C4CAC"/>
    <w:rsid w:val="001C4D78"/>
    <w:rsid w:val="001C5FD0"/>
    <w:rsid w:val="001D15A6"/>
    <w:rsid w:val="001D1651"/>
    <w:rsid w:val="001D21E1"/>
    <w:rsid w:val="001D2280"/>
    <w:rsid w:val="001D259B"/>
    <w:rsid w:val="001D2EC1"/>
    <w:rsid w:val="001D3673"/>
    <w:rsid w:val="001D3A15"/>
    <w:rsid w:val="001D6C8A"/>
    <w:rsid w:val="001D7FDF"/>
    <w:rsid w:val="001E0007"/>
    <w:rsid w:val="001E011E"/>
    <w:rsid w:val="001E061A"/>
    <w:rsid w:val="001E0685"/>
    <w:rsid w:val="001E06DF"/>
    <w:rsid w:val="001E1CA3"/>
    <w:rsid w:val="001E2BCC"/>
    <w:rsid w:val="001E37E4"/>
    <w:rsid w:val="001E3E2F"/>
    <w:rsid w:val="001E4213"/>
    <w:rsid w:val="001E47BE"/>
    <w:rsid w:val="001E48FE"/>
    <w:rsid w:val="001E5D3C"/>
    <w:rsid w:val="001E5D6B"/>
    <w:rsid w:val="001E68B1"/>
    <w:rsid w:val="001E701F"/>
    <w:rsid w:val="001E7477"/>
    <w:rsid w:val="001E7A48"/>
    <w:rsid w:val="001F13D6"/>
    <w:rsid w:val="001F2191"/>
    <w:rsid w:val="001F3272"/>
    <w:rsid w:val="001F36CB"/>
    <w:rsid w:val="001F3A57"/>
    <w:rsid w:val="001F3AED"/>
    <w:rsid w:val="001F4BCC"/>
    <w:rsid w:val="001F4F50"/>
    <w:rsid w:val="001F505B"/>
    <w:rsid w:val="001F51B3"/>
    <w:rsid w:val="001F5241"/>
    <w:rsid w:val="001F5932"/>
    <w:rsid w:val="001F61B2"/>
    <w:rsid w:val="001F664C"/>
    <w:rsid w:val="001F6DE6"/>
    <w:rsid w:val="001F749E"/>
    <w:rsid w:val="002001CD"/>
    <w:rsid w:val="00200BF8"/>
    <w:rsid w:val="00200E9A"/>
    <w:rsid w:val="00201B08"/>
    <w:rsid w:val="00201DB0"/>
    <w:rsid w:val="00202645"/>
    <w:rsid w:val="00203388"/>
    <w:rsid w:val="00203577"/>
    <w:rsid w:val="00203B04"/>
    <w:rsid w:val="00203D7B"/>
    <w:rsid w:val="0020411A"/>
    <w:rsid w:val="0020545A"/>
    <w:rsid w:val="00205552"/>
    <w:rsid w:val="00205BC7"/>
    <w:rsid w:val="0020724E"/>
    <w:rsid w:val="002077EE"/>
    <w:rsid w:val="002078FB"/>
    <w:rsid w:val="002107AA"/>
    <w:rsid w:val="002125C3"/>
    <w:rsid w:val="002126E5"/>
    <w:rsid w:val="00213139"/>
    <w:rsid w:val="002135C2"/>
    <w:rsid w:val="0021361E"/>
    <w:rsid w:val="00214E6F"/>
    <w:rsid w:val="00216079"/>
    <w:rsid w:val="0021614B"/>
    <w:rsid w:val="002172B3"/>
    <w:rsid w:val="002176BD"/>
    <w:rsid w:val="002178F5"/>
    <w:rsid w:val="00217F93"/>
    <w:rsid w:val="00220726"/>
    <w:rsid w:val="00221004"/>
    <w:rsid w:val="00221320"/>
    <w:rsid w:val="0022137E"/>
    <w:rsid w:val="0022182A"/>
    <w:rsid w:val="00221A55"/>
    <w:rsid w:val="00221EB7"/>
    <w:rsid w:val="0022313A"/>
    <w:rsid w:val="00223595"/>
    <w:rsid w:val="00225F0B"/>
    <w:rsid w:val="00226CBC"/>
    <w:rsid w:val="0023107F"/>
    <w:rsid w:val="0023113A"/>
    <w:rsid w:val="00231F92"/>
    <w:rsid w:val="00232075"/>
    <w:rsid w:val="00232705"/>
    <w:rsid w:val="002330A6"/>
    <w:rsid w:val="0023313C"/>
    <w:rsid w:val="002335E1"/>
    <w:rsid w:val="002348CF"/>
    <w:rsid w:val="00234B5A"/>
    <w:rsid w:val="00234EF6"/>
    <w:rsid w:val="00235A5E"/>
    <w:rsid w:val="002361E1"/>
    <w:rsid w:val="00236ED2"/>
    <w:rsid w:val="0023738A"/>
    <w:rsid w:val="00240590"/>
    <w:rsid w:val="00241035"/>
    <w:rsid w:val="00242604"/>
    <w:rsid w:val="002432DF"/>
    <w:rsid w:val="00243B2A"/>
    <w:rsid w:val="00243DA3"/>
    <w:rsid w:val="002444A5"/>
    <w:rsid w:val="00245510"/>
    <w:rsid w:val="0024567E"/>
    <w:rsid w:val="002461AE"/>
    <w:rsid w:val="00246EF4"/>
    <w:rsid w:val="0024757F"/>
    <w:rsid w:val="00247C6E"/>
    <w:rsid w:val="00247F6C"/>
    <w:rsid w:val="00250531"/>
    <w:rsid w:val="00250E91"/>
    <w:rsid w:val="002515CC"/>
    <w:rsid w:val="00251F94"/>
    <w:rsid w:val="002540A2"/>
    <w:rsid w:val="00254288"/>
    <w:rsid w:val="0025510D"/>
    <w:rsid w:val="002561E9"/>
    <w:rsid w:val="00256522"/>
    <w:rsid w:val="00257642"/>
    <w:rsid w:val="002606E2"/>
    <w:rsid w:val="00260747"/>
    <w:rsid w:val="00261600"/>
    <w:rsid w:val="00261AE7"/>
    <w:rsid w:val="002622FF"/>
    <w:rsid w:val="00262511"/>
    <w:rsid w:val="0026292B"/>
    <w:rsid w:val="00262EFF"/>
    <w:rsid w:val="0026510D"/>
    <w:rsid w:val="0026563A"/>
    <w:rsid w:val="0026566D"/>
    <w:rsid w:val="002657A4"/>
    <w:rsid w:val="002659E4"/>
    <w:rsid w:val="00265E4D"/>
    <w:rsid w:val="00267E79"/>
    <w:rsid w:val="0027043D"/>
    <w:rsid w:val="002707EA"/>
    <w:rsid w:val="00270988"/>
    <w:rsid w:val="00270D6E"/>
    <w:rsid w:val="00271933"/>
    <w:rsid w:val="00271D67"/>
    <w:rsid w:val="00272149"/>
    <w:rsid w:val="002724F8"/>
    <w:rsid w:val="002727F5"/>
    <w:rsid w:val="0027280D"/>
    <w:rsid w:val="00272EFC"/>
    <w:rsid w:val="00273DB9"/>
    <w:rsid w:val="00273FA4"/>
    <w:rsid w:val="002745CE"/>
    <w:rsid w:val="002745CF"/>
    <w:rsid w:val="00274B21"/>
    <w:rsid w:val="00275700"/>
    <w:rsid w:val="002766AF"/>
    <w:rsid w:val="00276781"/>
    <w:rsid w:val="002769DE"/>
    <w:rsid w:val="00277B68"/>
    <w:rsid w:val="00277D1D"/>
    <w:rsid w:val="00280686"/>
    <w:rsid w:val="00280C66"/>
    <w:rsid w:val="0028135E"/>
    <w:rsid w:val="00281E21"/>
    <w:rsid w:val="0028225B"/>
    <w:rsid w:val="0028297D"/>
    <w:rsid w:val="002830A1"/>
    <w:rsid w:val="0028327B"/>
    <w:rsid w:val="0028345F"/>
    <w:rsid w:val="00284271"/>
    <w:rsid w:val="002842CD"/>
    <w:rsid w:val="00284438"/>
    <w:rsid w:val="002847B6"/>
    <w:rsid w:val="0028573C"/>
    <w:rsid w:val="00287E53"/>
    <w:rsid w:val="00290799"/>
    <w:rsid w:val="00292A0A"/>
    <w:rsid w:val="00292B18"/>
    <w:rsid w:val="00292C74"/>
    <w:rsid w:val="00293867"/>
    <w:rsid w:val="0029395C"/>
    <w:rsid w:val="002944D5"/>
    <w:rsid w:val="002944F2"/>
    <w:rsid w:val="00294B0D"/>
    <w:rsid w:val="00295D8E"/>
    <w:rsid w:val="002960B5"/>
    <w:rsid w:val="00296AEF"/>
    <w:rsid w:val="00296C9A"/>
    <w:rsid w:val="00296E61"/>
    <w:rsid w:val="0029779A"/>
    <w:rsid w:val="00297E4A"/>
    <w:rsid w:val="002A05F4"/>
    <w:rsid w:val="002A0D6D"/>
    <w:rsid w:val="002A1228"/>
    <w:rsid w:val="002A1FCD"/>
    <w:rsid w:val="002A352A"/>
    <w:rsid w:val="002A3EA8"/>
    <w:rsid w:val="002A425C"/>
    <w:rsid w:val="002A4B8B"/>
    <w:rsid w:val="002A546D"/>
    <w:rsid w:val="002A5735"/>
    <w:rsid w:val="002A6618"/>
    <w:rsid w:val="002A6F3A"/>
    <w:rsid w:val="002A7188"/>
    <w:rsid w:val="002A720C"/>
    <w:rsid w:val="002A76DA"/>
    <w:rsid w:val="002A7A1F"/>
    <w:rsid w:val="002B0423"/>
    <w:rsid w:val="002B279C"/>
    <w:rsid w:val="002B27E5"/>
    <w:rsid w:val="002B2ADC"/>
    <w:rsid w:val="002B2D0F"/>
    <w:rsid w:val="002B38BE"/>
    <w:rsid w:val="002B3A8B"/>
    <w:rsid w:val="002B3F64"/>
    <w:rsid w:val="002B4D5F"/>
    <w:rsid w:val="002B536C"/>
    <w:rsid w:val="002B5448"/>
    <w:rsid w:val="002B59B8"/>
    <w:rsid w:val="002B6A8C"/>
    <w:rsid w:val="002B7A29"/>
    <w:rsid w:val="002C045A"/>
    <w:rsid w:val="002C1392"/>
    <w:rsid w:val="002C170E"/>
    <w:rsid w:val="002C2959"/>
    <w:rsid w:val="002C39C7"/>
    <w:rsid w:val="002C418A"/>
    <w:rsid w:val="002C5DC0"/>
    <w:rsid w:val="002C674D"/>
    <w:rsid w:val="002C7369"/>
    <w:rsid w:val="002C7994"/>
    <w:rsid w:val="002C7AA8"/>
    <w:rsid w:val="002C7C2C"/>
    <w:rsid w:val="002D2341"/>
    <w:rsid w:val="002D2B5C"/>
    <w:rsid w:val="002D310C"/>
    <w:rsid w:val="002D35A8"/>
    <w:rsid w:val="002D3D23"/>
    <w:rsid w:val="002D459F"/>
    <w:rsid w:val="002D4AED"/>
    <w:rsid w:val="002D5970"/>
    <w:rsid w:val="002D6123"/>
    <w:rsid w:val="002D6AAC"/>
    <w:rsid w:val="002D786A"/>
    <w:rsid w:val="002E07F2"/>
    <w:rsid w:val="002E2080"/>
    <w:rsid w:val="002E23DB"/>
    <w:rsid w:val="002E335F"/>
    <w:rsid w:val="002E3650"/>
    <w:rsid w:val="002E4318"/>
    <w:rsid w:val="002E44A8"/>
    <w:rsid w:val="002E4A78"/>
    <w:rsid w:val="002E4EB8"/>
    <w:rsid w:val="002E4EE0"/>
    <w:rsid w:val="002E5315"/>
    <w:rsid w:val="002E718D"/>
    <w:rsid w:val="002E7787"/>
    <w:rsid w:val="002E7D98"/>
    <w:rsid w:val="002E7E1F"/>
    <w:rsid w:val="002F0252"/>
    <w:rsid w:val="002F0720"/>
    <w:rsid w:val="002F10DD"/>
    <w:rsid w:val="002F1BBE"/>
    <w:rsid w:val="002F228F"/>
    <w:rsid w:val="002F23EB"/>
    <w:rsid w:val="002F2A10"/>
    <w:rsid w:val="002F34AC"/>
    <w:rsid w:val="002F3FEF"/>
    <w:rsid w:val="002F495E"/>
    <w:rsid w:val="002F548D"/>
    <w:rsid w:val="002F6141"/>
    <w:rsid w:val="002F6C9A"/>
    <w:rsid w:val="002F79A4"/>
    <w:rsid w:val="002F7BB2"/>
    <w:rsid w:val="00300181"/>
    <w:rsid w:val="003001B7"/>
    <w:rsid w:val="0030070F"/>
    <w:rsid w:val="00301FEA"/>
    <w:rsid w:val="00302EA4"/>
    <w:rsid w:val="00302EC4"/>
    <w:rsid w:val="00303790"/>
    <w:rsid w:val="003037C0"/>
    <w:rsid w:val="0030417E"/>
    <w:rsid w:val="003042DF"/>
    <w:rsid w:val="00304632"/>
    <w:rsid w:val="003052D0"/>
    <w:rsid w:val="00305B49"/>
    <w:rsid w:val="0030635E"/>
    <w:rsid w:val="003064B1"/>
    <w:rsid w:val="00307641"/>
    <w:rsid w:val="003107C6"/>
    <w:rsid w:val="0031094A"/>
    <w:rsid w:val="0031097C"/>
    <w:rsid w:val="0031194B"/>
    <w:rsid w:val="00311C42"/>
    <w:rsid w:val="00312458"/>
    <w:rsid w:val="00313181"/>
    <w:rsid w:val="003142F6"/>
    <w:rsid w:val="00314BA4"/>
    <w:rsid w:val="00315DD1"/>
    <w:rsid w:val="00315DEE"/>
    <w:rsid w:val="00316A31"/>
    <w:rsid w:val="00316C47"/>
    <w:rsid w:val="00317376"/>
    <w:rsid w:val="0031770B"/>
    <w:rsid w:val="00317769"/>
    <w:rsid w:val="00317872"/>
    <w:rsid w:val="0032016C"/>
    <w:rsid w:val="0032045E"/>
    <w:rsid w:val="00322CF7"/>
    <w:rsid w:val="00322FA5"/>
    <w:rsid w:val="0032392A"/>
    <w:rsid w:val="00324853"/>
    <w:rsid w:val="003249E5"/>
    <w:rsid w:val="00324A43"/>
    <w:rsid w:val="00324C6D"/>
    <w:rsid w:val="003251B7"/>
    <w:rsid w:val="0032689B"/>
    <w:rsid w:val="00326A1D"/>
    <w:rsid w:val="00327440"/>
    <w:rsid w:val="003275F6"/>
    <w:rsid w:val="0032780C"/>
    <w:rsid w:val="00330290"/>
    <w:rsid w:val="003302C0"/>
    <w:rsid w:val="0033099A"/>
    <w:rsid w:val="00330D0D"/>
    <w:rsid w:val="00331EB3"/>
    <w:rsid w:val="003320D5"/>
    <w:rsid w:val="0033290C"/>
    <w:rsid w:val="00332C72"/>
    <w:rsid w:val="00333954"/>
    <w:rsid w:val="00334624"/>
    <w:rsid w:val="00334918"/>
    <w:rsid w:val="0033518C"/>
    <w:rsid w:val="00335386"/>
    <w:rsid w:val="003355B7"/>
    <w:rsid w:val="003355C6"/>
    <w:rsid w:val="00335BA2"/>
    <w:rsid w:val="00336245"/>
    <w:rsid w:val="003371E8"/>
    <w:rsid w:val="0033742D"/>
    <w:rsid w:val="0033780C"/>
    <w:rsid w:val="00341FA1"/>
    <w:rsid w:val="00342034"/>
    <w:rsid w:val="00342C13"/>
    <w:rsid w:val="00343342"/>
    <w:rsid w:val="00343CD8"/>
    <w:rsid w:val="00344C5B"/>
    <w:rsid w:val="00345C06"/>
    <w:rsid w:val="003463D8"/>
    <w:rsid w:val="00346843"/>
    <w:rsid w:val="00346DBE"/>
    <w:rsid w:val="00350D19"/>
    <w:rsid w:val="00350DD6"/>
    <w:rsid w:val="00351301"/>
    <w:rsid w:val="003531C3"/>
    <w:rsid w:val="003531C8"/>
    <w:rsid w:val="0035324A"/>
    <w:rsid w:val="00354DFC"/>
    <w:rsid w:val="003556E3"/>
    <w:rsid w:val="00355E21"/>
    <w:rsid w:val="003565F2"/>
    <w:rsid w:val="00357746"/>
    <w:rsid w:val="00360545"/>
    <w:rsid w:val="00361774"/>
    <w:rsid w:val="00361EC7"/>
    <w:rsid w:val="00362CE7"/>
    <w:rsid w:val="003638FE"/>
    <w:rsid w:val="003654C4"/>
    <w:rsid w:val="00365832"/>
    <w:rsid w:val="00365C7E"/>
    <w:rsid w:val="00366577"/>
    <w:rsid w:val="0036672E"/>
    <w:rsid w:val="00366866"/>
    <w:rsid w:val="00366C36"/>
    <w:rsid w:val="00366D71"/>
    <w:rsid w:val="00370B20"/>
    <w:rsid w:val="003721C5"/>
    <w:rsid w:val="003733E4"/>
    <w:rsid w:val="00373737"/>
    <w:rsid w:val="00374CCB"/>
    <w:rsid w:val="003753CD"/>
    <w:rsid w:val="00376767"/>
    <w:rsid w:val="003805A9"/>
    <w:rsid w:val="00381DB5"/>
    <w:rsid w:val="00381F15"/>
    <w:rsid w:val="0038299D"/>
    <w:rsid w:val="00382D93"/>
    <w:rsid w:val="00383033"/>
    <w:rsid w:val="00383CD5"/>
    <w:rsid w:val="003853AC"/>
    <w:rsid w:val="0038797C"/>
    <w:rsid w:val="00387ABC"/>
    <w:rsid w:val="00390C71"/>
    <w:rsid w:val="00390D7C"/>
    <w:rsid w:val="00391886"/>
    <w:rsid w:val="00391CCB"/>
    <w:rsid w:val="00391E31"/>
    <w:rsid w:val="003922A6"/>
    <w:rsid w:val="003947BD"/>
    <w:rsid w:val="00394C06"/>
    <w:rsid w:val="003967EA"/>
    <w:rsid w:val="003968AF"/>
    <w:rsid w:val="00397380"/>
    <w:rsid w:val="00397BC6"/>
    <w:rsid w:val="003A0038"/>
    <w:rsid w:val="003A091A"/>
    <w:rsid w:val="003A0B70"/>
    <w:rsid w:val="003A11E2"/>
    <w:rsid w:val="003A1423"/>
    <w:rsid w:val="003A175E"/>
    <w:rsid w:val="003A1864"/>
    <w:rsid w:val="003A1E54"/>
    <w:rsid w:val="003A2431"/>
    <w:rsid w:val="003A2CEB"/>
    <w:rsid w:val="003A32ED"/>
    <w:rsid w:val="003A3A55"/>
    <w:rsid w:val="003A4141"/>
    <w:rsid w:val="003A4402"/>
    <w:rsid w:val="003A50A8"/>
    <w:rsid w:val="003A529A"/>
    <w:rsid w:val="003A5506"/>
    <w:rsid w:val="003A5B43"/>
    <w:rsid w:val="003A5CD7"/>
    <w:rsid w:val="003A7ACA"/>
    <w:rsid w:val="003A7C9F"/>
    <w:rsid w:val="003B0FFD"/>
    <w:rsid w:val="003B123E"/>
    <w:rsid w:val="003B12CF"/>
    <w:rsid w:val="003B1F4C"/>
    <w:rsid w:val="003B290C"/>
    <w:rsid w:val="003B3DF2"/>
    <w:rsid w:val="003B3FCC"/>
    <w:rsid w:val="003B40FF"/>
    <w:rsid w:val="003B424D"/>
    <w:rsid w:val="003B43E1"/>
    <w:rsid w:val="003B45D3"/>
    <w:rsid w:val="003B4A3A"/>
    <w:rsid w:val="003B4D4D"/>
    <w:rsid w:val="003B533A"/>
    <w:rsid w:val="003B5A16"/>
    <w:rsid w:val="003B5C4C"/>
    <w:rsid w:val="003B5CB2"/>
    <w:rsid w:val="003B6481"/>
    <w:rsid w:val="003B7439"/>
    <w:rsid w:val="003C0528"/>
    <w:rsid w:val="003C080E"/>
    <w:rsid w:val="003C31E9"/>
    <w:rsid w:val="003C37F6"/>
    <w:rsid w:val="003C43CC"/>
    <w:rsid w:val="003C4980"/>
    <w:rsid w:val="003C62CA"/>
    <w:rsid w:val="003C6552"/>
    <w:rsid w:val="003C6808"/>
    <w:rsid w:val="003C69A3"/>
    <w:rsid w:val="003C6A89"/>
    <w:rsid w:val="003C6AB6"/>
    <w:rsid w:val="003D0281"/>
    <w:rsid w:val="003D07BA"/>
    <w:rsid w:val="003D099D"/>
    <w:rsid w:val="003D117B"/>
    <w:rsid w:val="003D1958"/>
    <w:rsid w:val="003D1AC2"/>
    <w:rsid w:val="003D1D87"/>
    <w:rsid w:val="003D28B6"/>
    <w:rsid w:val="003D4C58"/>
    <w:rsid w:val="003D514B"/>
    <w:rsid w:val="003D56BC"/>
    <w:rsid w:val="003D5C59"/>
    <w:rsid w:val="003D6A50"/>
    <w:rsid w:val="003D753C"/>
    <w:rsid w:val="003E0217"/>
    <w:rsid w:val="003E16F2"/>
    <w:rsid w:val="003E1AD3"/>
    <w:rsid w:val="003E423E"/>
    <w:rsid w:val="003E45BC"/>
    <w:rsid w:val="003E4E2B"/>
    <w:rsid w:val="003E4E87"/>
    <w:rsid w:val="003E6938"/>
    <w:rsid w:val="003E72CE"/>
    <w:rsid w:val="003E79AC"/>
    <w:rsid w:val="003E7BE6"/>
    <w:rsid w:val="003F096D"/>
    <w:rsid w:val="003F10E5"/>
    <w:rsid w:val="003F1F43"/>
    <w:rsid w:val="003F220A"/>
    <w:rsid w:val="003F2495"/>
    <w:rsid w:val="003F28E5"/>
    <w:rsid w:val="003F2B2C"/>
    <w:rsid w:val="003F2C16"/>
    <w:rsid w:val="003F2ECC"/>
    <w:rsid w:val="003F33E4"/>
    <w:rsid w:val="003F43CB"/>
    <w:rsid w:val="003F4F2B"/>
    <w:rsid w:val="003F566A"/>
    <w:rsid w:val="003F5671"/>
    <w:rsid w:val="003F608E"/>
    <w:rsid w:val="003F6395"/>
    <w:rsid w:val="003F73DA"/>
    <w:rsid w:val="0040101D"/>
    <w:rsid w:val="00401BAA"/>
    <w:rsid w:val="00402C36"/>
    <w:rsid w:val="00402DAA"/>
    <w:rsid w:val="00402F29"/>
    <w:rsid w:val="0040327E"/>
    <w:rsid w:val="00403438"/>
    <w:rsid w:val="00403696"/>
    <w:rsid w:val="00403744"/>
    <w:rsid w:val="0040452A"/>
    <w:rsid w:val="00404FE0"/>
    <w:rsid w:val="004057B7"/>
    <w:rsid w:val="00405B41"/>
    <w:rsid w:val="00405C90"/>
    <w:rsid w:val="00406312"/>
    <w:rsid w:val="004068AB"/>
    <w:rsid w:val="004071EE"/>
    <w:rsid w:val="004078C9"/>
    <w:rsid w:val="00407A79"/>
    <w:rsid w:val="00407C61"/>
    <w:rsid w:val="00410435"/>
    <w:rsid w:val="00410AB6"/>
    <w:rsid w:val="0041163E"/>
    <w:rsid w:val="00411672"/>
    <w:rsid w:val="004116D5"/>
    <w:rsid w:val="004126A0"/>
    <w:rsid w:val="00413BA9"/>
    <w:rsid w:val="00415F47"/>
    <w:rsid w:val="004163DC"/>
    <w:rsid w:val="00416405"/>
    <w:rsid w:val="00416434"/>
    <w:rsid w:val="00416EE2"/>
    <w:rsid w:val="004214D3"/>
    <w:rsid w:val="00421A70"/>
    <w:rsid w:val="00421ACA"/>
    <w:rsid w:val="0042210D"/>
    <w:rsid w:val="00422788"/>
    <w:rsid w:val="0042318D"/>
    <w:rsid w:val="00423BDC"/>
    <w:rsid w:val="00423F78"/>
    <w:rsid w:val="00424C4D"/>
    <w:rsid w:val="004251CB"/>
    <w:rsid w:val="00425460"/>
    <w:rsid w:val="0042568E"/>
    <w:rsid w:val="00425DB0"/>
    <w:rsid w:val="004276F4"/>
    <w:rsid w:val="00427B81"/>
    <w:rsid w:val="00430602"/>
    <w:rsid w:val="0043219A"/>
    <w:rsid w:val="0043299A"/>
    <w:rsid w:val="0043351C"/>
    <w:rsid w:val="0043488D"/>
    <w:rsid w:val="00435DCA"/>
    <w:rsid w:val="004361CC"/>
    <w:rsid w:val="004361F4"/>
    <w:rsid w:val="00436C92"/>
    <w:rsid w:val="0043711A"/>
    <w:rsid w:val="004377ED"/>
    <w:rsid w:val="00437B1B"/>
    <w:rsid w:val="00437FE0"/>
    <w:rsid w:val="004403D4"/>
    <w:rsid w:val="00440CF9"/>
    <w:rsid w:val="0044160E"/>
    <w:rsid w:val="00441D5A"/>
    <w:rsid w:val="00442380"/>
    <w:rsid w:val="00442673"/>
    <w:rsid w:val="004440F8"/>
    <w:rsid w:val="00444C4C"/>
    <w:rsid w:val="00444EAD"/>
    <w:rsid w:val="004452F1"/>
    <w:rsid w:val="0044565D"/>
    <w:rsid w:val="00445F15"/>
    <w:rsid w:val="00450279"/>
    <w:rsid w:val="00450F3E"/>
    <w:rsid w:val="00452239"/>
    <w:rsid w:val="0045295D"/>
    <w:rsid w:val="004534BB"/>
    <w:rsid w:val="0045379A"/>
    <w:rsid w:val="00454936"/>
    <w:rsid w:val="00454AAF"/>
    <w:rsid w:val="00455338"/>
    <w:rsid w:val="004564EF"/>
    <w:rsid w:val="00456BA0"/>
    <w:rsid w:val="0045711A"/>
    <w:rsid w:val="0045791F"/>
    <w:rsid w:val="00460A21"/>
    <w:rsid w:val="004610FB"/>
    <w:rsid w:val="00465DAC"/>
    <w:rsid w:val="00465E45"/>
    <w:rsid w:val="004662D7"/>
    <w:rsid w:val="0046663A"/>
    <w:rsid w:val="00466A84"/>
    <w:rsid w:val="00467000"/>
    <w:rsid w:val="00467C87"/>
    <w:rsid w:val="00470D75"/>
    <w:rsid w:val="00470EC2"/>
    <w:rsid w:val="0047199F"/>
    <w:rsid w:val="004719A8"/>
    <w:rsid w:val="004740BA"/>
    <w:rsid w:val="00474B9D"/>
    <w:rsid w:val="004758D3"/>
    <w:rsid w:val="004771D2"/>
    <w:rsid w:val="00480488"/>
    <w:rsid w:val="00482011"/>
    <w:rsid w:val="00482922"/>
    <w:rsid w:val="00483B6B"/>
    <w:rsid w:val="00483C1B"/>
    <w:rsid w:val="00484427"/>
    <w:rsid w:val="004847DA"/>
    <w:rsid w:val="00484910"/>
    <w:rsid w:val="00484A6C"/>
    <w:rsid w:val="00486220"/>
    <w:rsid w:val="00486711"/>
    <w:rsid w:val="00486BAF"/>
    <w:rsid w:val="004879D4"/>
    <w:rsid w:val="0048EA25"/>
    <w:rsid w:val="00490244"/>
    <w:rsid w:val="00491570"/>
    <w:rsid w:val="00492EDF"/>
    <w:rsid w:val="00492F19"/>
    <w:rsid w:val="00493888"/>
    <w:rsid w:val="00495F82"/>
    <w:rsid w:val="004960A0"/>
    <w:rsid w:val="00496814"/>
    <w:rsid w:val="00496BD1"/>
    <w:rsid w:val="00496BD3"/>
    <w:rsid w:val="004971CA"/>
    <w:rsid w:val="0049748A"/>
    <w:rsid w:val="00497BF5"/>
    <w:rsid w:val="004A0E05"/>
    <w:rsid w:val="004A2B1F"/>
    <w:rsid w:val="004A2E41"/>
    <w:rsid w:val="004A30DF"/>
    <w:rsid w:val="004A318C"/>
    <w:rsid w:val="004A3DAD"/>
    <w:rsid w:val="004A482A"/>
    <w:rsid w:val="004A48A5"/>
    <w:rsid w:val="004A4ABC"/>
    <w:rsid w:val="004A4F43"/>
    <w:rsid w:val="004A4F73"/>
    <w:rsid w:val="004A4FBB"/>
    <w:rsid w:val="004A5A2D"/>
    <w:rsid w:val="004A6631"/>
    <w:rsid w:val="004A68B7"/>
    <w:rsid w:val="004A6F1C"/>
    <w:rsid w:val="004A7273"/>
    <w:rsid w:val="004A7C1F"/>
    <w:rsid w:val="004B1F0A"/>
    <w:rsid w:val="004B26F4"/>
    <w:rsid w:val="004B301F"/>
    <w:rsid w:val="004B4319"/>
    <w:rsid w:val="004B4913"/>
    <w:rsid w:val="004B516E"/>
    <w:rsid w:val="004B751B"/>
    <w:rsid w:val="004B7A02"/>
    <w:rsid w:val="004C0214"/>
    <w:rsid w:val="004C03FA"/>
    <w:rsid w:val="004C0885"/>
    <w:rsid w:val="004C1401"/>
    <w:rsid w:val="004C1AD5"/>
    <w:rsid w:val="004C22E1"/>
    <w:rsid w:val="004C22E5"/>
    <w:rsid w:val="004C3021"/>
    <w:rsid w:val="004C344E"/>
    <w:rsid w:val="004C36DE"/>
    <w:rsid w:val="004C3A8A"/>
    <w:rsid w:val="004C4652"/>
    <w:rsid w:val="004C48DC"/>
    <w:rsid w:val="004C52C6"/>
    <w:rsid w:val="004C5B6A"/>
    <w:rsid w:val="004C5D5F"/>
    <w:rsid w:val="004C65CD"/>
    <w:rsid w:val="004C65D1"/>
    <w:rsid w:val="004C6B13"/>
    <w:rsid w:val="004C6F0E"/>
    <w:rsid w:val="004C7228"/>
    <w:rsid w:val="004C7AB2"/>
    <w:rsid w:val="004C7BC4"/>
    <w:rsid w:val="004D04A8"/>
    <w:rsid w:val="004D0B1A"/>
    <w:rsid w:val="004D0C84"/>
    <w:rsid w:val="004D0E9C"/>
    <w:rsid w:val="004D15C2"/>
    <w:rsid w:val="004D1887"/>
    <w:rsid w:val="004D20E7"/>
    <w:rsid w:val="004D3DAC"/>
    <w:rsid w:val="004D3DBF"/>
    <w:rsid w:val="004D4839"/>
    <w:rsid w:val="004D4CA6"/>
    <w:rsid w:val="004D4CAE"/>
    <w:rsid w:val="004D4DC4"/>
    <w:rsid w:val="004D4F0E"/>
    <w:rsid w:val="004D5571"/>
    <w:rsid w:val="004D56A6"/>
    <w:rsid w:val="004D5B4E"/>
    <w:rsid w:val="004D6A44"/>
    <w:rsid w:val="004D6A8E"/>
    <w:rsid w:val="004D778B"/>
    <w:rsid w:val="004E0629"/>
    <w:rsid w:val="004E0667"/>
    <w:rsid w:val="004E0CD1"/>
    <w:rsid w:val="004E12D7"/>
    <w:rsid w:val="004E1AF7"/>
    <w:rsid w:val="004E2C25"/>
    <w:rsid w:val="004E2C3A"/>
    <w:rsid w:val="004E46E1"/>
    <w:rsid w:val="004E512C"/>
    <w:rsid w:val="004E55AA"/>
    <w:rsid w:val="004E64C3"/>
    <w:rsid w:val="004E7520"/>
    <w:rsid w:val="004E7DEC"/>
    <w:rsid w:val="004F02C8"/>
    <w:rsid w:val="004F1308"/>
    <w:rsid w:val="004F2D9F"/>
    <w:rsid w:val="004F34DB"/>
    <w:rsid w:val="004F3B68"/>
    <w:rsid w:val="004F40E3"/>
    <w:rsid w:val="004F4A71"/>
    <w:rsid w:val="004F50D5"/>
    <w:rsid w:val="004F6395"/>
    <w:rsid w:val="004F6ECA"/>
    <w:rsid w:val="00500FAB"/>
    <w:rsid w:val="005014B8"/>
    <w:rsid w:val="005019AE"/>
    <w:rsid w:val="00502647"/>
    <w:rsid w:val="00502AAA"/>
    <w:rsid w:val="00502D36"/>
    <w:rsid w:val="00503728"/>
    <w:rsid w:val="00503DF8"/>
    <w:rsid w:val="005040A2"/>
    <w:rsid w:val="005042A0"/>
    <w:rsid w:val="0050461D"/>
    <w:rsid w:val="005048AB"/>
    <w:rsid w:val="0050496B"/>
    <w:rsid w:val="00504C81"/>
    <w:rsid w:val="00504DC5"/>
    <w:rsid w:val="005064E8"/>
    <w:rsid w:val="00507993"/>
    <w:rsid w:val="00510497"/>
    <w:rsid w:val="005108D7"/>
    <w:rsid w:val="00510CAC"/>
    <w:rsid w:val="0051112F"/>
    <w:rsid w:val="00511D8D"/>
    <w:rsid w:val="00512FBA"/>
    <w:rsid w:val="005130FB"/>
    <w:rsid w:val="00513DE8"/>
    <w:rsid w:val="00514187"/>
    <w:rsid w:val="00520E0E"/>
    <w:rsid w:val="00522530"/>
    <w:rsid w:val="00522D21"/>
    <w:rsid w:val="00522F31"/>
    <w:rsid w:val="00523964"/>
    <w:rsid w:val="00523E64"/>
    <w:rsid w:val="00524468"/>
    <w:rsid w:val="005245EF"/>
    <w:rsid w:val="00524941"/>
    <w:rsid w:val="00525B17"/>
    <w:rsid w:val="00525F50"/>
    <w:rsid w:val="00530CBD"/>
    <w:rsid w:val="005318B3"/>
    <w:rsid w:val="005329A8"/>
    <w:rsid w:val="00532AFA"/>
    <w:rsid w:val="00532B8C"/>
    <w:rsid w:val="005338FF"/>
    <w:rsid w:val="005339E6"/>
    <w:rsid w:val="00533E32"/>
    <w:rsid w:val="005364D9"/>
    <w:rsid w:val="0053701D"/>
    <w:rsid w:val="005375EC"/>
    <w:rsid w:val="00537DDB"/>
    <w:rsid w:val="00540F90"/>
    <w:rsid w:val="00541568"/>
    <w:rsid w:val="00541969"/>
    <w:rsid w:val="005434C6"/>
    <w:rsid w:val="0054475E"/>
    <w:rsid w:val="00545AD2"/>
    <w:rsid w:val="00545B95"/>
    <w:rsid w:val="005463DB"/>
    <w:rsid w:val="00547F7F"/>
    <w:rsid w:val="00547FF7"/>
    <w:rsid w:val="005507E1"/>
    <w:rsid w:val="00550944"/>
    <w:rsid w:val="005509CD"/>
    <w:rsid w:val="00550BF8"/>
    <w:rsid w:val="00551642"/>
    <w:rsid w:val="005520C5"/>
    <w:rsid w:val="00552761"/>
    <w:rsid w:val="00552E0A"/>
    <w:rsid w:val="00553270"/>
    <w:rsid w:val="005532BF"/>
    <w:rsid w:val="00554C33"/>
    <w:rsid w:val="00556C78"/>
    <w:rsid w:val="005574D6"/>
    <w:rsid w:val="00560895"/>
    <w:rsid w:val="00560B67"/>
    <w:rsid w:val="00560C1B"/>
    <w:rsid w:val="0056108C"/>
    <w:rsid w:val="005611A5"/>
    <w:rsid w:val="005612D3"/>
    <w:rsid w:val="00561820"/>
    <w:rsid w:val="00561AA7"/>
    <w:rsid w:val="00561C73"/>
    <w:rsid w:val="00563CEF"/>
    <w:rsid w:val="005648C6"/>
    <w:rsid w:val="00566296"/>
    <w:rsid w:val="005662FA"/>
    <w:rsid w:val="00567E20"/>
    <w:rsid w:val="00570A1F"/>
    <w:rsid w:val="0057174E"/>
    <w:rsid w:val="00573E30"/>
    <w:rsid w:val="00575865"/>
    <w:rsid w:val="0057653D"/>
    <w:rsid w:val="00576B59"/>
    <w:rsid w:val="00576D1E"/>
    <w:rsid w:val="00576EC6"/>
    <w:rsid w:val="00576F68"/>
    <w:rsid w:val="005773A3"/>
    <w:rsid w:val="00577455"/>
    <w:rsid w:val="00577534"/>
    <w:rsid w:val="005778E0"/>
    <w:rsid w:val="00577A77"/>
    <w:rsid w:val="00577AE4"/>
    <w:rsid w:val="005800FC"/>
    <w:rsid w:val="0058024C"/>
    <w:rsid w:val="005808F5"/>
    <w:rsid w:val="00581473"/>
    <w:rsid w:val="0058168D"/>
    <w:rsid w:val="005816CD"/>
    <w:rsid w:val="005821D3"/>
    <w:rsid w:val="00582D0F"/>
    <w:rsid w:val="00583736"/>
    <w:rsid w:val="00584DFD"/>
    <w:rsid w:val="00585133"/>
    <w:rsid w:val="00585185"/>
    <w:rsid w:val="005869FB"/>
    <w:rsid w:val="00586EDA"/>
    <w:rsid w:val="00587291"/>
    <w:rsid w:val="005876CF"/>
    <w:rsid w:val="00587D3A"/>
    <w:rsid w:val="005907C0"/>
    <w:rsid w:val="0059181A"/>
    <w:rsid w:val="00591A18"/>
    <w:rsid w:val="00591BBD"/>
    <w:rsid w:val="00591CA8"/>
    <w:rsid w:val="00592566"/>
    <w:rsid w:val="0059290A"/>
    <w:rsid w:val="00592AA6"/>
    <w:rsid w:val="00594864"/>
    <w:rsid w:val="00595574"/>
    <w:rsid w:val="0059578C"/>
    <w:rsid w:val="0059730C"/>
    <w:rsid w:val="0059744E"/>
    <w:rsid w:val="005974B8"/>
    <w:rsid w:val="0059763D"/>
    <w:rsid w:val="005A0C9B"/>
    <w:rsid w:val="005A1168"/>
    <w:rsid w:val="005A13C7"/>
    <w:rsid w:val="005A1901"/>
    <w:rsid w:val="005A2C9E"/>
    <w:rsid w:val="005A2D9B"/>
    <w:rsid w:val="005A4908"/>
    <w:rsid w:val="005A546B"/>
    <w:rsid w:val="005A5EAD"/>
    <w:rsid w:val="005A64E1"/>
    <w:rsid w:val="005A6F77"/>
    <w:rsid w:val="005A7C90"/>
    <w:rsid w:val="005B03B7"/>
    <w:rsid w:val="005B0477"/>
    <w:rsid w:val="005B04A0"/>
    <w:rsid w:val="005B0728"/>
    <w:rsid w:val="005B0A0B"/>
    <w:rsid w:val="005B13DA"/>
    <w:rsid w:val="005B18BC"/>
    <w:rsid w:val="005B1CCA"/>
    <w:rsid w:val="005B1D0A"/>
    <w:rsid w:val="005B1EEF"/>
    <w:rsid w:val="005B1F34"/>
    <w:rsid w:val="005B23AF"/>
    <w:rsid w:val="005B3583"/>
    <w:rsid w:val="005B3746"/>
    <w:rsid w:val="005B3C3C"/>
    <w:rsid w:val="005B4365"/>
    <w:rsid w:val="005B47A7"/>
    <w:rsid w:val="005B5687"/>
    <w:rsid w:val="005B5AC0"/>
    <w:rsid w:val="005B6206"/>
    <w:rsid w:val="005B73DC"/>
    <w:rsid w:val="005B7CBE"/>
    <w:rsid w:val="005C0BCA"/>
    <w:rsid w:val="005C0ED8"/>
    <w:rsid w:val="005C1689"/>
    <w:rsid w:val="005C18D6"/>
    <w:rsid w:val="005C2968"/>
    <w:rsid w:val="005C297B"/>
    <w:rsid w:val="005C2D18"/>
    <w:rsid w:val="005C2ECA"/>
    <w:rsid w:val="005C3021"/>
    <w:rsid w:val="005C362F"/>
    <w:rsid w:val="005C3DC9"/>
    <w:rsid w:val="005C4F7C"/>
    <w:rsid w:val="005C5540"/>
    <w:rsid w:val="005C5B39"/>
    <w:rsid w:val="005C6FBA"/>
    <w:rsid w:val="005C74AB"/>
    <w:rsid w:val="005D1154"/>
    <w:rsid w:val="005D1C8F"/>
    <w:rsid w:val="005D2081"/>
    <w:rsid w:val="005D279F"/>
    <w:rsid w:val="005D412B"/>
    <w:rsid w:val="005D7453"/>
    <w:rsid w:val="005D795F"/>
    <w:rsid w:val="005E06A9"/>
    <w:rsid w:val="005E170E"/>
    <w:rsid w:val="005E1FDA"/>
    <w:rsid w:val="005E25FC"/>
    <w:rsid w:val="005E279E"/>
    <w:rsid w:val="005E2878"/>
    <w:rsid w:val="005E2DC6"/>
    <w:rsid w:val="005E3803"/>
    <w:rsid w:val="005E3C0C"/>
    <w:rsid w:val="005E3C21"/>
    <w:rsid w:val="005E4519"/>
    <w:rsid w:val="005E4752"/>
    <w:rsid w:val="005E5EA5"/>
    <w:rsid w:val="005E6498"/>
    <w:rsid w:val="005E6CF4"/>
    <w:rsid w:val="005E70A9"/>
    <w:rsid w:val="005E7509"/>
    <w:rsid w:val="005F3406"/>
    <w:rsid w:val="005F3A8E"/>
    <w:rsid w:val="005F3BFD"/>
    <w:rsid w:val="005F3DD7"/>
    <w:rsid w:val="005F42BF"/>
    <w:rsid w:val="005F4333"/>
    <w:rsid w:val="005F4F4B"/>
    <w:rsid w:val="005F5AA4"/>
    <w:rsid w:val="005F5BFE"/>
    <w:rsid w:val="005F63FB"/>
    <w:rsid w:val="005F6D0C"/>
    <w:rsid w:val="006001EE"/>
    <w:rsid w:val="0060130A"/>
    <w:rsid w:val="006013FD"/>
    <w:rsid w:val="00601C25"/>
    <w:rsid w:val="006036EB"/>
    <w:rsid w:val="00604334"/>
    <w:rsid w:val="006044F1"/>
    <w:rsid w:val="00604999"/>
    <w:rsid w:val="00605145"/>
    <w:rsid w:val="0060538A"/>
    <w:rsid w:val="00605990"/>
    <w:rsid w:val="006061E6"/>
    <w:rsid w:val="00606758"/>
    <w:rsid w:val="00610498"/>
    <w:rsid w:val="006109BB"/>
    <w:rsid w:val="00610B31"/>
    <w:rsid w:val="00610FB6"/>
    <w:rsid w:val="006117AF"/>
    <w:rsid w:val="00611A98"/>
    <w:rsid w:val="00611D99"/>
    <w:rsid w:val="00612519"/>
    <w:rsid w:val="0061326A"/>
    <w:rsid w:val="00613D1E"/>
    <w:rsid w:val="0061567D"/>
    <w:rsid w:val="00616BFC"/>
    <w:rsid w:val="006205B8"/>
    <w:rsid w:val="006223D2"/>
    <w:rsid w:val="006232A9"/>
    <w:rsid w:val="00624694"/>
    <w:rsid w:val="00625A46"/>
    <w:rsid w:val="006262B4"/>
    <w:rsid w:val="00626374"/>
    <w:rsid w:val="00627149"/>
    <w:rsid w:val="00630D84"/>
    <w:rsid w:val="00631604"/>
    <w:rsid w:val="006318D6"/>
    <w:rsid w:val="00632A35"/>
    <w:rsid w:val="00634712"/>
    <w:rsid w:val="0063475B"/>
    <w:rsid w:val="006349EC"/>
    <w:rsid w:val="00635A41"/>
    <w:rsid w:val="00635E04"/>
    <w:rsid w:val="00636506"/>
    <w:rsid w:val="006368A0"/>
    <w:rsid w:val="00636A74"/>
    <w:rsid w:val="006377AF"/>
    <w:rsid w:val="006406D2"/>
    <w:rsid w:val="00640797"/>
    <w:rsid w:val="00640DBF"/>
    <w:rsid w:val="00641536"/>
    <w:rsid w:val="00642232"/>
    <w:rsid w:val="00643493"/>
    <w:rsid w:val="006434AE"/>
    <w:rsid w:val="0064351B"/>
    <w:rsid w:val="00643D08"/>
    <w:rsid w:val="00643D2B"/>
    <w:rsid w:val="006445CA"/>
    <w:rsid w:val="00644EB0"/>
    <w:rsid w:val="00645940"/>
    <w:rsid w:val="00645A3E"/>
    <w:rsid w:val="00645E6A"/>
    <w:rsid w:val="0064602D"/>
    <w:rsid w:val="00646633"/>
    <w:rsid w:val="006466E9"/>
    <w:rsid w:val="00646A85"/>
    <w:rsid w:val="006473F4"/>
    <w:rsid w:val="0065282E"/>
    <w:rsid w:val="006546F8"/>
    <w:rsid w:val="00655B2C"/>
    <w:rsid w:val="00655DC5"/>
    <w:rsid w:val="0065651F"/>
    <w:rsid w:val="00657CA8"/>
    <w:rsid w:val="0066070D"/>
    <w:rsid w:val="006611CE"/>
    <w:rsid w:val="00661309"/>
    <w:rsid w:val="006619AF"/>
    <w:rsid w:val="0066206D"/>
    <w:rsid w:val="00662679"/>
    <w:rsid w:val="006629B7"/>
    <w:rsid w:val="0066336F"/>
    <w:rsid w:val="00663372"/>
    <w:rsid w:val="0066410A"/>
    <w:rsid w:val="006645A2"/>
    <w:rsid w:val="0066466C"/>
    <w:rsid w:val="00664D0C"/>
    <w:rsid w:val="00666145"/>
    <w:rsid w:val="006663C8"/>
    <w:rsid w:val="006664F2"/>
    <w:rsid w:val="00666B12"/>
    <w:rsid w:val="006674CA"/>
    <w:rsid w:val="00667DC0"/>
    <w:rsid w:val="00667F76"/>
    <w:rsid w:val="006703EC"/>
    <w:rsid w:val="00670B19"/>
    <w:rsid w:val="00671643"/>
    <w:rsid w:val="00673478"/>
    <w:rsid w:val="00673A0D"/>
    <w:rsid w:val="006741AA"/>
    <w:rsid w:val="006742E8"/>
    <w:rsid w:val="006748E2"/>
    <w:rsid w:val="00675365"/>
    <w:rsid w:val="0067577A"/>
    <w:rsid w:val="00675D17"/>
    <w:rsid w:val="006764F8"/>
    <w:rsid w:val="00677655"/>
    <w:rsid w:val="0068390D"/>
    <w:rsid w:val="0068409F"/>
    <w:rsid w:val="006856D9"/>
    <w:rsid w:val="006857E3"/>
    <w:rsid w:val="006857F0"/>
    <w:rsid w:val="00686237"/>
    <w:rsid w:val="00686F27"/>
    <w:rsid w:val="00687BD0"/>
    <w:rsid w:val="006906F1"/>
    <w:rsid w:val="00690BC6"/>
    <w:rsid w:val="006911D5"/>
    <w:rsid w:val="00692D84"/>
    <w:rsid w:val="006934DA"/>
    <w:rsid w:val="0069393F"/>
    <w:rsid w:val="00693D66"/>
    <w:rsid w:val="0069458C"/>
    <w:rsid w:val="00694EF2"/>
    <w:rsid w:val="00694F37"/>
    <w:rsid w:val="006950CC"/>
    <w:rsid w:val="00695570"/>
    <w:rsid w:val="00695F5C"/>
    <w:rsid w:val="006966A7"/>
    <w:rsid w:val="006968C9"/>
    <w:rsid w:val="00697428"/>
    <w:rsid w:val="006977FD"/>
    <w:rsid w:val="006979E8"/>
    <w:rsid w:val="00697B69"/>
    <w:rsid w:val="006A0084"/>
    <w:rsid w:val="006A09C5"/>
    <w:rsid w:val="006A2F6D"/>
    <w:rsid w:val="006A3579"/>
    <w:rsid w:val="006A3ABA"/>
    <w:rsid w:val="006A4EFD"/>
    <w:rsid w:val="006A53D9"/>
    <w:rsid w:val="006A5497"/>
    <w:rsid w:val="006A6374"/>
    <w:rsid w:val="006A6CAA"/>
    <w:rsid w:val="006B13CE"/>
    <w:rsid w:val="006B23C8"/>
    <w:rsid w:val="006B2699"/>
    <w:rsid w:val="006B4079"/>
    <w:rsid w:val="006B4E6A"/>
    <w:rsid w:val="006B4FF6"/>
    <w:rsid w:val="006B512D"/>
    <w:rsid w:val="006B590E"/>
    <w:rsid w:val="006B5A5A"/>
    <w:rsid w:val="006B625A"/>
    <w:rsid w:val="006B6484"/>
    <w:rsid w:val="006B6A27"/>
    <w:rsid w:val="006C14AB"/>
    <w:rsid w:val="006C1739"/>
    <w:rsid w:val="006C1F25"/>
    <w:rsid w:val="006C2BF4"/>
    <w:rsid w:val="006C2DC1"/>
    <w:rsid w:val="006C3170"/>
    <w:rsid w:val="006C3353"/>
    <w:rsid w:val="006C3861"/>
    <w:rsid w:val="006C3897"/>
    <w:rsid w:val="006C3A57"/>
    <w:rsid w:val="006C42A1"/>
    <w:rsid w:val="006C43E1"/>
    <w:rsid w:val="006C558B"/>
    <w:rsid w:val="006C6410"/>
    <w:rsid w:val="006C7FEF"/>
    <w:rsid w:val="006D04A1"/>
    <w:rsid w:val="006D083D"/>
    <w:rsid w:val="006D0AB5"/>
    <w:rsid w:val="006D0E4E"/>
    <w:rsid w:val="006D1EDC"/>
    <w:rsid w:val="006D2A3A"/>
    <w:rsid w:val="006D2A92"/>
    <w:rsid w:val="006D37B0"/>
    <w:rsid w:val="006D3E86"/>
    <w:rsid w:val="006D4E67"/>
    <w:rsid w:val="006D5262"/>
    <w:rsid w:val="006D66FE"/>
    <w:rsid w:val="006D6C1D"/>
    <w:rsid w:val="006D71DB"/>
    <w:rsid w:val="006D74F1"/>
    <w:rsid w:val="006D7AA4"/>
    <w:rsid w:val="006E011C"/>
    <w:rsid w:val="006E0124"/>
    <w:rsid w:val="006E01FD"/>
    <w:rsid w:val="006E0661"/>
    <w:rsid w:val="006E0CAC"/>
    <w:rsid w:val="006E0EB1"/>
    <w:rsid w:val="006E1452"/>
    <w:rsid w:val="006E2B65"/>
    <w:rsid w:val="006E36FD"/>
    <w:rsid w:val="006E3AE5"/>
    <w:rsid w:val="006E3DC4"/>
    <w:rsid w:val="006E3F75"/>
    <w:rsid w:val="006E42ED"/>
    <w:rsid w:val="006E44F3"/>
    <w:rsid w:val="006E47FB"/>
    <w:rsid w:val="006E4FEB"/>
    <w:rsid w:val="006E5464"/>
    <w:rsid w:val="006E5C52"/>
    <w:rsid w:val="006E60F1"/>
    <w:rsid w:val="006E676A"/>
    <w:rsid w:val="006E69FC"/>
    <w:rsid w:val="006E6C24"/>
    <w:rsid w:val="006E7AD0"/>
    <w:rsid w:val="006E7C83"/>
    <w:rsid w:val="006F000B"/>
    <w:rsid w:val="006F00CE"/>
    <w:rsid w:val="006F01FF"/>
    <w:rsid w:val="006F0792"/>
    <w:rsid w:val="006F0D8C"/>
    <w:rsid w:val="006F12C2"/>
    <w:rsid w:val="006F17AF"/>
    <w:rsid w:val="006F27E5"/>
    <w:rsid w:val="006F2918"/>
    <w:rsid w:val="006F37FD"/>
    <w:rsid w:val="006F3928"/>
    <w:rsid w:val="006F4A77"/>
    <w:rsid w:val="006F4B8F"/>
    <w:rsid w:val="006F5496"/>
    <w:rsid w:val="006F568D"/>
    <w:rsid w:val="006F57E2"/>
    <w:rsid w:val="006F5B7E"/>
    <w:rsid w:val="006F5F41"/>
    <w:rsid w:val="006F614B"/>
    <w:rsid w:val="006F6411"/>
    <w:rsid w:val="006F704D"/>
    <w:rsid w:val="006F71DC"/>
    <w:rsid w:val="006F71FB"/>
    <w:rsid w:val="006F7482"/>
    <w:rsid w:val="006F74E8"/>
    <w:rsid w:val="006F7961"/>
    <w:rsid w:val="006F7C58"/>
    <w:rsid w:val="00700674"/>
    <w:rsid w:val="00700E25"/>
    <w:rsid w:val="00700FA8"/>
    <w:rsid w:val="00701AFA"/>
    <w:rsid w:val="00702566"/>
    <w:rsid w:val="007041B2"/>
    <w:rsid w:val="00704CC6"/>
    <w:rsid w:val="007050BF"/>
    <w:rsid w:val="00705B2B"/>
    <w:rsid w:val="0070604C"/>
    <w:rsid w:val="00706E48"/>
    <w:rsid w:val="007101C3"/>
    <w:rsid w:val="00710366"/>
    <w:rsid w:val="00710C0E"/>
    <w:rsid w:val="0071226D"/>
    <w:rsid w:val="007123EA"/>
    <w:rsid w:val="007126AB"/>
    <w:rsid w:val="00712863"/>
    <w:rsid w:val="0071287C"/>
    <w:rsid w:val="007130DA"/>
    <w:rsid w:val="007135A2"/>
    <w:rsid w:val="00713AD5"/>
    <w:rsid w:val="00713D78"/>
    <w:rsid w:val="00714A84"/>
    <w:rsid w:val="0071756B"/>
    <w:rsid w:val="00717A5E"/>
    <w:rsid w:val="007201A2"/>
    <w:rsid w:val="0072046B"/>
    <w:rsid w:val="00720591"/>
    <w:rsid w:val="007205AC"/>
    <w:rsid w:val="007208CB"/>
    <w:rsid w:val="007208EB"/>
    <w:rsid w:val="00720DE8"/>
    <w:rsid w:val="00722625"/>
    <w:rsid w:val="00722916"/>
    <w:rsid w:val="007229E7"/>
    <w:rsid w:val="00724287"/>
    <w:rsid w:val="00724995"/>
    <w:rsid w:val="007256A1"/>
    <w:rsid w:val="0072570C"/>
    <w:rsid w:val="0072618C"/>
    <w:rsid w:val="00726C9D"/>
    <w:rsid w:val="0072713E"/>
    <w:rsid w:val="00730757"/>
    <w:rsid w:val="00730D3B"/>
    <w:rsid w:val="0073213F"/>
    <w:rsid w:val="007322BE"/>
    <w:rsid w:val="007328EC"/>
    <w:rsid w:val="00734F3B"/>
    <w:rsid w:val="00735384"/>
    <w:rsid w:val="00735547"/>
    <w:rsid w:val="00735BFF"/>
    <w:rsid w:val="00736485"/>
    <w:rsid w:val="00736647"/>
    <w:rsid w:val="00740100"/>
    <w:rsid w:val="00740CB2"/>
    <w:rsid w:val="00741196"/>
    <w:rsid w:val="007417F4"/>
    <w:rsid w:val="00741D40"/>
    <w:rsid w:val="007423F4"/>
    <w:rsid w:val="007456D2"/>
    <w:rsid w:val="007460D7"/>
    <w:rsid w:val="00746B86"/>
    <w:rsid w:val="00746E23"/>
    <w:rsid w:val="00746FFE"/>
    <w:rsid w:val="00747375"/>
    <w:rsid w:val="00747ADB"/>
    <w:rsid w:val="0075002E"/>
    <w:rsid w:val="0075030B"/>
    <w:rsid w:val="0075090F"/>
    <w:rsid w:val="00750E4A"/>
    <w:rsid w:val="00751366"/>
    <w:rsid w:val="00751E47"/>
    <w:rsid w:val="007522D3"/>
    <w:rsid w:val="007522E6"/>
    <w:rsid w:val="0075352D"/>
    <w:rsid w:val="00754168"/>
    <w:rsid w:val="00754F3C"/>
    <w:rsid w:val="00755141"/>
    <w:rsid w:val="00755539"/>
    <w:rsid w:val="00755A0C"/>
    <w:rsid w:val="00755FFC"/>
    <w:rsid w:val="007568DC"/>
    <w:rsid w:val="007571A3"/>
    <w:rsid w:val="007577BA"/>
    <w:rsid w:val="00757982"/>
    <w:rsid w:val="00760365"/>
    <w:rsid w:val="00760607"/>
    <w:rsid w:val="007611D7"/>
    <w:rsid w:val="007612C0"/>
    <w:rsid w:val="0076193D"/>
    <w:rsid w:val="00764B8C"/>
    <w:rsid w:val="007656FC"/>
    <w:rsid w:val="00765876"/>
    <w:rsid w:val="00765988"/>
    <w:rsid w:val="00765AA2"/>
    <w:rsid w:val="00766C52"/>
    <w:rsid w:val="00766D95"/>
    <w:rsid w:val="007678CB"/>
    <w:rsid w:val="00767A2B"/>
    <w:rsid w:val="00770E1F"/>
    <w:rsid w:val="00772011"/>
    <w:rsid w:val="0077247C"/>
    <w:rsid w:val="00772594"/>
    <w:rsid w:val="00772BA6"/>
    <w:rsid w:val="00772D18"/>
    <w:rsid w:val="0077323C"/>
    <w:rsid w:val="00773623"/>
    <w:rsid w:val="00773668"/>
    <w:rsid w:val="00773FD7"/>
    <w:rsid w:val="007752D9"/>
    <w:rsid w:val="007753C5"/>
    <w:rsid w:val="00775FC6"/>
    <w:rsid w:val="00776422"/>
    <w:rsid w:val="00776BE1"/>
    <w:rsid w:val="00777423"/>
    <w:rsid w:val="00780BAF"/>
    <w:rsid w:val="007834FE"/>
    <w:rsid w:val="00784F90"/>
    <w:rsid w:val="00785968"/>
    <w:rsid w:val="00786C9F"/>
    <w:rsid w:val="00787F1F"/>
    <w:rsid w:val="007901FC"/>
    <w:rsid w:val="00790423"/>
    <w:rsid w:val="0079068D"/>
    <w:rsid w:val="00790967"/>
    <w:rsid w:val="007911BF"/>
    <w:rsid w:val="007917ED"/>
    <w:rsid w:val="0079228F"/>
    <w:rsid w:val="00792383"/>
    <w:rsid w:val="00793374"/>
    <w:rsid w:val="00793BFF"/>
    <w:rsid w:val="00795261"/>
    <w:rsid w:val="00795C72"/>
    <w:rsid w:val="00796291"/>
    <w:rsid w:val="007964A2"/>
    <w:rsid w:val="007A0077"/>
    <w:rsid w:val="007A1F99"/>
    <w:rsid w:val="007A399D"/>
    <w:rsid w:val="007A3A4E"/>
    <w:rsid w:val="007A3CF5"/>
    <w:rsid w:val="007A42BE"/>
    <w:rsid w:val="007A540A"/>
    <w:rsid w:val="007A5BBC"/>
    <w:rsid w:val="007A5C5C"/>
    <w:rsid w:val="007A6400"/>
    <w:rsid w:val="007A6732"/>
    <w:rsid w:val="007A76DC"/>
    <w:rsid w:val="007B02DD"/>
    <w:rsid w:val="007B0434"/>
    <w:rsid w:val="007B0BAF"/>
    <w:rsid w:val="007B2421"/>
    <w:rsid w:val="007B260F"/>
    <w:rsid w:val="007B377E"/>
    <w:rsid w:val="007B383C"/>
    <w:rsid w:val="007B3E65"/>
    <w:rsid w:val="007B402A"/>
    <w:rsid w:val="007B41A4"/>
    <w:rsid w:val="007B4387"/>
    <w:rsid w:val="007B4D70"/>
    <w:rsid w:val="007B4DD7"/>
    <w:rsid w:val="007B4E11"/>
    <w:rsid w:val="007B5C34"/>
    <w:rsid w:val="007B7159"/>
    <w:rsid w:val="007B75B6"/>
    <w:rsid w:val="007B76EC"/>
    <w:rsid w:val="007C0E39"/>
    <w:rsid w:val="007C151D"/>
    <w:rsid w:val="007C1A9B"/>
    <w:rsid w:val="007C266E"/>
    <w:rsid w:val="007C290A"/>
    <w:rsid w:val="007C2DF1"/>
    <w:rsid w:val="007C40F9"/>
    <w:rsid w:val="007C5616"/>
    <w:rsid w:val="007C58FA"/>
    <w:rsid w:val="007C64AB"/>
    <w:rsid w:val="007C66D9"/>
    <w:rsid w:val="007C6AB5"/>
    <w:rsid w:val="007C71CD"/>
    <w:rsid w:val="007D0125"/>
    <w:rsid w:val="007D03AD"/>
    <w:rsid w:val="007D18B0"/>
    <w:rsid w:val="007D1E52"/>
    <w:rsid w:val="007D2456"/>
    <w:rsid w:val="007D2F66"/>
    <w:rsid w:val="007D49CB"/>
    <w:rsid w:val="007D566E"/>
    <w:rsid w:val="007D574C"/>
    <w:rsid w:val="007D65D1"/>
    <w:rsid w:val="007D6C3E"/>
    <w:rsid w:val="007D7881"/>
    <w:rsid w:val="007D79AB"/>
    <w:rsid w:val="007E123E"/>
    <w:rsid w:val="007E192F"/>
    <w:rsid w:val="007E234D"/>
    <w:rsid w:val="007E2854"/>
    <w:rsid w:val="007E3084"/>
    <w:rsid w:val="007E3F4D"/>
    <w:rsid w:val="007E621D"/>
    <w:rsid w:val="007E639B"/>
    <w:rsid w:val="007E657F"/>
    <w:rsid w:val="007E6767"/>
    <w:rsid w:val="007E6943"/>
    <w:rsid w:val="007E78A9"/>
    <w:rsid w:val="007F00FB"/>
    <w:rsid w:val="007F06BE"/>
    <w:rsid w:val="007F0784"/>
    <w:rsid w:val="007F0EC9"/>
    <w:rsid w:val="007F1637"/>
    <w:rsid w:val="007F2A0C"/>
    <w:rsid w:val="007F3C45"/>
    <w:rsid w:val="007F40C0"/>
    <w:rsid w:val="007F4291"/>
    <w:rsid w:val="007F465A"/>
    <w:rsid w:val="007F517F"/>
    <w:rsid w:val="007F55B9"/>
    <w:rsid w:val="007F5AC4"/>
    <w:rsid w:val="007F63C8"/>
    <w:rsid w:val="007F63E4"/>
    <w:rsid w:val="007F65F1"/>
    <w:rsid w:val="007F6D53"/>
    <w:rsid w:val="007F6D8D"/>
    <w:rsid w:val="007F7212"/>
    <w:rsid w:val="007F74BE"/>
    <w:rsid w:val="007F764F"/>
    <w:rsid w:val="007F7930"/>
    <w:rsid w:val="007F7B21"/>
    <w:rsid w:val="007F7F3E"/>
    <w:rsid w:val="00801F07"/>
    <w:rsid w:val="00801F2E"/>
    <w:rsid w:val="00802D2D"/>
    <w:rsid w:val="00803B73"/>
    <w:rsid w:val="00804B76"/>
    <w:rsid w:val="00804F3E"/>
    <w:rsid w:val="00804FBA"/>
    <w:rsid w:val="008059F5"/>
    <w:rsid w:val="00805C6C"/>
    <w:rsid w:val="00806101"/>
    <w:rsid w:val="00806FA2"/>
    <w:rsid w:val="008077AC"/>
    <w:rsid w:val="0081037B"/>
    <w:rsid w:val="00810A70"/>
    <w:rsid w:val="00811A57"/>
    <w:rsid w:val="00811AD5"/>
    <w:rsid w:val="00811EA6"/>
    <w:rsid w:val="008121EA"/>
    <w:rsid w:val="008124B8"/>
    <w:rsid w:val="00813827"/>
    <w:rsid w:val="00814857"/>
    <w:rsid w:val="008151D6"/>
    <w:rsid w:val="00815703"/>
    <w:rsid w:val="00815B40"/>
    <w:rsid w:val="00815EB3"/>
    <w:rsid w:val="00817206"/>
    <w:rsid w:val="00817268"/>
    <w:rsid w:val="0082063F"/>
    <w:rsid w:val="00820FD6"/>
    <w:rsid w:val="0082125C"/>
    <w:rsid w:val="0082137F"/>
    <w:rsid w:val="00821A2F"/>
    <w:rsid w:val="0082200D"/>
    <w:rsid w:val="0082316D"/>
    <w:rsid w:val="00823348"/>
    <w:rsid w:val="008239AB"/>
    <w:rsid w:val="00823E70"/>
    <w:rsid w:val="00825696"/>
    <w:rsid w:val="00825800"/>
    <w:rsid w:val="00825B2D"/>
    <w:rsid w:val="00825BD0"/>
    <w:rsid w:val="00825E5D"/>
    <w:rsid w:val="0082635D"/>
    <w:rsid w:val="00826511"/>
    <w:rsid w:val="00826601"/>
    <w:rsid w:val="008276E8"/>
    <w:rsid w:val="008279EE"/>
    <w:rsid w:val="00830226"/>
    <w:rsid w:val="008303D8"/>
    <w:rsid w:val="00830ABA"/>
    <w:rsid w:val="008314ED"/>
    <w:rsid w:val="008315F6"/>
    <w:rsid w:val="00832DB7"/>
    <w:rsid w:val="00833110"/>
    <w:rsid w:val="00833242"/>
    <w:rsid w:val="00833B8F"/>
    <w:rsid w:val="008353BE"/>
    <w:rsid w:val="00835B8A"/>
    <w:rsid w:val="0083649D"/>
    <w:rsid w:val="008366CA"/>
    <w:rsid w:val="00836725"/>
    <w:rsid w:val="00836AC4"/>
    <w:rsid w:val="00836FD4"/>
    <w:rsid w:val="0083722D"/>
    <w:rsid w:val="0084001C"/>
    <w:rsid w:val="0084004C"/>
    <w:rsid w:val="0084031A"/>
    <w:rsid w:val="00840D26"/>
    <w:rsid w:val="00840EFC"/>
    <w:rsid w:val="00841448"/>
    <w:rsid w:val="00841CF9"/>
    <w:rsid w:val="00841EBE"/>
    <w:rsid w:val="00842E87"/>
    <w:rsid w:val="008436BE"/>
    <w:rsid w:val="00844168"/>
    <w:rsid w:val="00844542"/>
    <w:rsid w:val="00844D44"/>
    <w:rsid w:val="00845778"/>
    <w:rsid w:val="008459EA"/>
    <w:rsid w:val="00845E00"/>
    <w:rsid w:val="00846E20"/>
    <w:rsid w:val="00846FED"/>
    <w:rsid w:val="00847B6F"/>
    <w:rsid w:val="00850FB5"/>
    <w:rsid w:val="00851B9A"/>
    <w:rsid w:val="008521B3"/>
    <w:rsid w:val="00852E88"/>
    <w:rsid w:val="0085348E"/>
    <w:rsid w:val="00853F21"/>
    <w:rsid w:val="0085439E"/>
    <w:rsid w:val="0085515E"/>
    <w:rsid w:val="008559C9"/>
    <w:rsid w:val="008563CB"/>
    <w:rsid w:val="00856E80"/>
    <w:rsid w:val="0085778E"/>
    <w:rsid w:val="00860034"/>
    <w:rsid w:val="00860B81"/>
    <w:rsid w:val="008624D2"/>
    <w:rsid w:val="00862C3E"/>
    <w:rsid w:val="00863039"/>
    <w:rsid w:val="008632ED"/>
    <w:rsid w:val="00863391"/>
    <w:rsid w:val="008636F1"/>
    <w:rsid w:val="00864B06"/>
    <w:rsid w:val="00865AD1"/>
    <w:rsid w:val="00865AD8"/>
    <w:rsid w:val="00866C8C"/>
    <w:rsid w:val="00870269"/>
    <w:rsid w:val="00870530"/>
    <w:rsid w:val="0087093C"/>
    <w:rsid w:val="00871F8B"/>
    <w:rsid w:val="00873112"/>
    <w:rsid w:val="00873D60"/>
    <w:rsid w:val="00873DCD"/>
    <w:rsid w:val="00874A38"/>
    <w:rsid w:val="00874EF8"/>
    <w:rsid w:val="008753A3"/>
    <w:rsid w:val="00875D36"/>
    <w:rsid w:val="008802EC"/>
    <w:rsid w:val="00881DD6"/>
    <w:rsid w:val="00882086"/>
    <w:rsid w:val="008820A6"/>
    <w:rsid w:val="00882B1C"/>
    <w:rsid w:val="00882FA0"/>
    <w:rsid w:val="00883B74"/>
    <w:rsid w:val="008843E6"/>
    <w:rsid w:val="00886D5F"/>
    <w:rsid w:val="00891389"/>
    <w:rsid w:val="00892B3D"/>
    <w:rsid w:val="00893E3B"/>
    <w:rsid w:val="00893F1A"/>
    <w:rsid w:val="0089446D"/>
    <w:rsid w:val="008945B3"/>
    <w:rsid w:val="008953A4"/>
    <w:rsid w:val="00895640"/>
    <w:rsid w:val="008956DC"/>
    <w:rsid w:val="0089584D"/>
    <w:rsid w:val="00896A86"/>
    <w:rsid w:val="00896E39"/>
    <w:rsid w:val="008978B1"/>
    <w:rsid w:val="00897FDC"/>
    <w:rsid w:val="008A058A"/>
    <w:rsid w:val="008A1B08"/>
    <w:rsid w:val="008A2665"/>
    <w:rsid w:val="008A300C"/>
    <w:rsid w:val="008A3BE0"/>
    <w:rsid w:val="008A54E9"/>
    <w:rsid w:val="008A5572"/>
    <w:rsid w:val="008A6291"/>
    <w:rsid w:val="008A62CD"/>
    <w:rsid w:val="008A636A"/>
    <w:rsid w:val="008A6768"/>
    <w:rsid w:val="008A6BC8"/>
    <w:rsid w:val="008A6CD9"/>
    <w:rsid w:val="008A6E99"/>
    <w:rsid w:val="008A75DA"/>
    <w:rsid w:val="008A7B99"/>
    <w:rsid w:val="008B0018"/>
    <w:rsid w:val="008B06F7"/>
    <w:rsid w:val="008B0A13"/>
    <w:rsid w:val="008B164D"/>
    <w:rsid w:val="008B1AC9"/>
    <w:rsid w:val="008B1E6E"/>
    <w:rsid w:val="008B200A"/>
    <w:rsid w:val="008B2431"/>
    <w:rsid w:val="008B41E6"/>
    <w:rsid w:val="008B4639"/>
    <w:rsid w:val="008B4A0B"/>
    <w:rsid w:val="008B5F59"/>
    <w:rsid w:val="008B6075"/>
    <w:rsid w:val="008B6602"/>
    <w:rsid w:val="008B6A47"/>
    <w:rsid w:val="008B6B6A"/>
    <w:rsid w:val="008B6F26"/>
    <w:rsid w:val="008B7A32"/>
    <w:rsid w:val="008C181B"/>
    <w:rsid w:val="008C1D2E"/>
    <w:rsid w:val="008C2ABD"/>
    <w:rsid w:val="008C2B86"/>
    <w:rsid w:val="008C2D44"/>
    <w:rsid w:val="008C37ED"/>
    <w:rsid w:val="008C3C97"/>
    <w:rsid w:val="008C3FC5"/>
    <w:rsid w:val="008C47B3"/>
    <w:rsid w:val="008C5B25"/>
    <w:rsid w:val="008C6F1C"/>
    <w:rsid w:val="008D0F3E"/>
    <w:rsid w:val="008D2015"/>
    <w:rsid w:val="008D2A82"/>
    <w:rsid w:val="008D2B5D"/>
    <w:rsid w:val="008D2E39"/>
    <w:rsid w:val="008D4A07"/>
    <w:rsid w:val="008D4D03"/>
    <w:rsid w:val="008D5362"/>
    <w:rsid w:val="008D545D"/>
    <w:rsid w:val="008D5479"/>
    <w:rsid w:val="008D5922"/>
    <w:rsid w:val="008D6EB1"/>
    <w:rsid w:val="008E0612"/>
    <w:rsid w:val="008E0644"/>
    <w:rsid w:val="008E157C"/>
    <w:rsid w:val="008E166C"/>
    <w:rsid w:val="008E27CC"/>
    <w:rsid w:val="008E2BA8"/>
    <w:rsid w:val="008E325A"/>
    <w:rsid w:val="008E3537"/>
    <w:rsid w:val="008E36F0"/>
    <w:rsid w:val="008E384E"/>
    <w:rsid w:val="008E391D"/>
    <w:rsid w:val="008E40DD"/>
    <w:rsid w:val="008E410B"/>
    <w:rsid w:val="008E4B03"/>
    <w:rsid w:val="008E4E34"/>
    <w:rsid w:val="008E4F5F"/>
    <w:rsid w:val="008E5A4E"/>
    <w:rsid w:val="008E79C6"/>
    <w:rsid w:val="008E7D8E"/>
    <w:rsid w:val="008F04DB"/>
    <w:rsid w:val="008F04DD"/>
    <w:rsid w:val="008F1EB1"/>
    <w:rsid w:val="008F1F74"/>
    <w:rsid w:val="008F250C"/>
    <w:rsid w:val="008F4116"/>
    <w:rsid w:val="008F44C7"/>
    <w:rsid w:val="008F6DCD"/>
    <w:rsid w:val="008F73CC"/>
    <w:rsid w:val="008F7531"/>
    <w:rsid w:val="009002A6"/>
    <w:rsid w:val="00900D6A"/>
    <w:rsid w:val="009049E5"/>
    <w:rsid w:val="00904E71"/>
    <w:rsid w:val="00905018"/>
    <w:rsid w:val="009058C7"/>
    <w:rsid w:val="0090622A"/>
    <w:rsid w:val="009063FB"/>
    <w:rsid w:val="0091001F"/>
    <w:rsid w:val="00911E1C"/>
    <w:rsid w:val="0091228B"/>
    <w:rsid w:val="00912754"/>
    <w:rsid w:val="009131AB"/>
    <w:rsid w:val="00913FB5"/>
    <w:rsid w:val="009142EE"/>
    <w:rsid w:val="00914D62"/>
    <w:rsid w:val="00915651"/>
    <w:rsid w:val="00915F61"/>
    <w:rsid w:val="00917B06"/>
    <w:rsid w:val="00920009"/>
    <w:rsid w:val="0092099F"/>
    <w:rsid w:val="009209A2"/>
    <w:rsid w:val="00920ABF"/>
    <w:rsid w:val="00920F8E"/>
    <w:rsid w:val="0092160C"/>
    <w:rsid w:val="00921B85"/>
    <w:rsid w:val="00921EE1"/>
    <w:rsid w:val="009220D9"/>
    <w:rsid w:val="009225DE"/>
    <w:rsid w:val="009226F8"/>
    <w:rsid w:val="00922AC9"/>
    <w:rsid w:val="00923AF4"/>
    <w:rsid w:val="0092440B"/>
    <w:rsid w:val="00924457"/>
    <w:rsid w:val="00924B60"/>
    <w:rsid w:val="00925158"/>
    <w:rsid w:val="0092571E"/>
    <w:rsid w:val="00926055"/>
    <w:rsid w:val="009260A3"/>
    <w:rsid w:val="00926BDA"/>
    <w:rsid w:val="00927557"/>
    <w:rsid w:val="00927D02"/>
    <w:rsid w:val="009303DA"/>
    <w:rsid w:val="0093161C"/>
    <w:rsid w:val="009322D1"/>
    <w:rsid w:val="00933395"/>
    <w:rsid w:val="00933566"/>
    <w:rsid w:val="00934040"/>
    <w:rsid w:val="00934B7D"/>
    <w:rsid w:val="00934D62"/>
    <w:rsid w:val="009369AF"/>
    <w:rsid w:val="009377F9"/>
    <w:rsid w:val="00942ACA"/>
    <w:rsid w:val="00943382"/>
    <w:rsid w:val="00944D03"/>
    <w:rsid w:val="00944E57"/>
    <w:rsid w:val="0094542B"/>
    <w:rsid w:val="00945D41"/>
    <w:rsid w:val="00945FAB"/>
    <w:rsid w:val="00950346"/>
    <w:rsid w:val="00951ECA"/>
    <w:rsid w:val="00952773"/>
    <w:rsid w:val="00953526"/>
    <w:rsid w:val="00953742"/>
    <w:rsid w:val="009539E0"/>
    <w:rsid w:val="00953C89"/>
    <w:rsid w:val="009559A9"/>
    <w:rsid w:val="00956C95"/>
    <w:rsid w:val="0095702A"/>
    <w:rsid w:val="0095725A"/>
    <w:rsid w:val="00957BB5"/>
    <w:rsid w:val="009603E0"/>
    <w:rsid w:val="00960566"/>
    <w:rsid w:val="00960DD5"/>
    <w:rsid w:val="00960E7E"/>
    <w:rsid w:val="009615D5"/>
    <w:rsid w:val="00961753"/>
    <w:rsid w:val="009633B4"/>
    <w:rsid w:val="009635EF"/>
    <w:rsid w:val="0096397D"/>
    <w:rsid w:val="0096671A"/>
    <w:rsid w:val="00967133"/>
    <w:rsid w:val="00967391"/>
    <w:rsid w:val="009709B7"/>
    <w:rsid w:val="00970C01"/>
    <w:rsid w:val="00971463"/>
    <w:rsid w:val="00971B98"/>
    <w:rsid w:val="00971DAD"/>
    <w:rsid w:val="009721C3"/>
    <w:rsid w:val="009727F6"/>
    <w:rsid w:val="00972916"/>
    <w:rsid w:val="00972E25"/>
    <w:rsid w:val="0097330F"/>
    <w:rsid w:val="009733BC"/>
    <w:rsid w:val="009736C7"/>
    <w:rsid w:val="009743D3"/>
    <w:rsid w:val="00974D35"/>
    <w:rsid w:val="00975A69"/>
    <w:rsid w:val="009763DB"/>
    <w:rsid w:val="00976CB0"/>
    <w:rsid w:val="00976D80"/>
    <w:rsid w:val="009802FA"/>
    <w:rsid w:val="00980517"/>
    <w:rsid w:val="0098062B"/>
    <w:rsid w:val="009809C7"/>
    <w:rsid w:val="0098126F"/>
    <w:rsid w:val="00981C87"/>
    <w:rsid w:val="00983AD7"/>
    <w:rsid w:val="00983DD0"/>
    <w:rsid w:val="0098465D"/>
    <w:rsid w:val="00985105"/>
    <w:rsid w:val="0098520A"/>
    <w:rsid w:val="0098598B"/>
    <w:rsid w:val="0098673F"/>
    <w:rsid w:val="00986B6A"/>
    <w:rsid w:val="00987D40"/>
    <w:rsid w:val="00987F15"/>
    <w:rsid w:val="009904EA"/>
    <w:rsid w:val="009907EE"/>
    <w:rsid w:val="00991D95"/>
    <w:rsid w:val="00992A39"/>
    <w:rsid w:val="00993A97"/>
    <w:rsid w:val="00994687"/>
    <w:rsid w:val="00994AA1"/>
    <w:rsid w:val="00995B19"/>
    <w:rsid w:val="00995B76"/>
    <w:rsid w:val="0099611B"/>
    <w:rsid w:val="00996AE2"/>
    <w:rsid w:val="00997442"/>
    <w:rsid w:val="00997499"/>
    <w:rsid w:val="00997B60"/>
    <w:rsid w:val="00997EB3"/>
    <w:rsid w:val="009A0117"/>
    <w:rsid w:val="009A066A"/>
    <w:rsid w:val="009A126C"/>
    <w:rsid w:val="009A1A64"/>
    <w:rsid w:val="009A2820"/>
    <w:rsid w:val="009A2929"/>
    <w:rsid w:val="009A2E38"/>
    <w:rsid w:val="009A2EF3"/>
    <w:rsid w:val="009A3A01"/>
    <w:rsid w:val="009A3B80"/>
    <w:rsid w:val="009A3EAC"/>
    <w:rsid w:val="009A425B"/>
    <w:rsid w:val="009A51AE"/>
    <w:rsid w:val="009A51CB"/>
    <w:rsid w:val="009A7796"/>
    <w:rsid w:val="009B05B9"/>
    <w:rsid w:val="009B18C5"/>
    <w:rsid w:val="009B1A81"/>
    <w:rsid w:val="009B1A95"/>
    <w:rsid w:val="009B20A7"/>
    <w:rsid w:val="009B28EF"/>
    <w:rsid w:val="009B2BDB"/>
    <w:rsid w:val="009B2E34"/>
    <w:rsid w:val="009B33E2"/>
    <w:rsid w:val="009B4521"/>
    <w:rsid w:val="009B4D2D"/>
    <w:rsid w:val="009B50C7"/>
    <w:rsid w:val="009B5404"/>
    <w:rsid w:val="009B56C0"/>
    <w:rsid w:val="009B577E"/>
    <w:rsid w:val="009B581A"/>
    <w:rsid w:val="009B64F5"/>
    <w:rsid w:val="009B67F5"/>
    <w:rsid w:val="009B6FB3"/>
    <w:rsid w:val="009B7198"/>
    <w:rsid w:val="009C129B"/>
    <w:rsid w:val="009C1B86"/>
    <w:rsid w:val="009C1EA6"/>
    <w:rsid w:val="009C240C"/>
    <w:rsid w:val="009C29B5"/>
    <w:rsid w:val="009C2C7A"/>
    <w:rsid w:val="009C3392"/>
    <w:rsid w:val="009C33CB"/>
    <w:rsid w:val="009C3D94"/>
    <w:rsid w:val="009C55F2"/>
    <w:rsid w:val="009C5A2F"/>
    <w:rsid w:val="009C5D30"/>
    <w:rsid w:val="009C6072"/>
    <w:rsid w:val="009C66F4"/>
    <w:rsid w:val="009C6C28"/>
    <w:rsid w:val="009C7D2D"/>
    <w:rsid w:val="009D0216"/>
    <w:rsid w:val="009D1764"/>
    <w:rsid w:val="009D2028"/>
    <w:rsid w:val="009D25F8"/>
    <w:rsid w:val="009D3BA3"/>
    <w:rsid w:val="009D510C"/>
    <w:rsid w:val="009D636C"/>
    <w:rsid w:val="009D6409"/>
    <w:rsid w:val="009D79FC"/>
    <w:rsid w:val="009D7BBF"/>
    <w:rsid w:val="009E1176"/>
    <w:rsid w:val="009E1354"/>
    <w:rsid w:val="009E2BC8"/>
    <w:rsid w:val="009E33E5"/>
    <w:rsid w:val="009E4BEA"/>
    <w:rsid w:val="009E529F"/>
    <w:rsid w:val="009E5F9C"/>
    <w:rsid w:val="009F02A4"/>
    <w:rsid w:val="009F03C6"/>
    <w:rsid w:val="009F0C07"/>
    <w:rsid w:val="009F0D8B"/>
    <w:rsid w:val="009F1816"/>
    <w:rsid w:val="009F23C6"/>
    <w:rsid w:val="009F28B5"/>
    <w:rsid w:val="009F29A3"/>
    <w:rsid w:val="009F2D63"/>
    <w:rsid w:val="009F353E"/>
    <w:rsid w:val="009F51B6"/>
    <w:rsid w:val="009F7A23"/>
    <w:rsid w:val="009F7F9D"/>
    <w:rsid w:val="00A0028B"/>
    <w:rsid w:val="00A00E96"/>
    <w:rsid w:val="00A01907"/>
    <w:rsid w:val="00A02669"/>
    <w:rsid w:val="00A039F0"/>
    <w:rsid w:val="00A04319"/>
    <w:rsid w:val="00A04680"/>
    <w:rsid w:val="00A04E7F"/>
    <w:rsid w:val="00A05375"/>
    <w:rsid w:val="00A05504"/>
    <w:rsid w:val="00A06271"/>
    <w:rsid w:val="00A101E4"/>
    <w:rsid w:val="00A10546"/>
    <w:rsid w:val="00A10EA8"/>
    <w:rsid w:val="00A10EF5"/>
    <w:rsid w:val="00A1154D"/>
    <w:rsid w:val="00A1183E"/>
    <w:rsid w:val="00A11B6C"/>
    <w:rsid w:val="00A11F96"/>
    <w:rsid w:val="00A13214"/>
    <w:rsid w:val="00A14899"/>
    <w:rsid w:val="00A15952"/>
    <w:rsid w:val="00A15FB5"/>
    <w:rsid w:val="00A1677D"/>
    <w:rsid w:val="00A1765C"/>
    <w:rsid w:val="00A20CDA"/>
    <w:rsid w:val="00A2174F"/>
    <w:rsid w:val="00A22A0A"/>
    <w:rsid w:val="00A23350"/>
    <w:rsid w:val="00A23DF4"/>
    <w:rsid w:val="00A24461"/>
    <w:rsid w:val="00A24A71"/>
    <w:rsid w:val="00A25E1B"/>
    <w:rsid w:val="00A260FC"/>
    <w:rsid w:val="00A26769"/>
    <w:rsid w:val="00A26E3F"/>
    <w:rsid w:val="00A275D4"/>
    <w:rsid w:val="00A275F1"/>
    <w:rsid w:val="00A308C2"/>
    <w:rsid w:val="00A30B67"/>
    <w:rsid w:val="00A32595"/>
    <w:rsid w:val="00A32C98"/>
    <w:rsid w:val="00A3408C"/>
    <w:rsid w:val="00A3581D"/>
    <w:rsid w:val="00A37113"/>
    <w:rsid w:val="00A37138"/>
    <w:rsid w:val="00A37687"/>
    <w:rsid w:val="00A377F4"/>
    <w:rsid w:val="00A37C3F"/>
    <w:rsid w:val="00A40AA3"/>
    <w:rsid w:val="00A40F93"/>
    <w:rsid w:val="00A42271"/>
    <w:rsid w:val="00A42F9A"/>
    <w:rsid w:val="00A434EF"/>
    <w:rsid w:val="00A44167"/>
    <w:rsid w:val="00A4427E"/>
    <w:rsid w:val="00A449BF"/>
    <w:rsid w:val="00A4552A"/>
    <w:rsid w:val="00A460A2"/>
    <w:rsid w:val="00A46C68"/>
    <w:rsid w:val="00A46E60"/>
    <w:rsid w:val="00A50591"/>
    <w:rsid w:val="00A50982"/>
    <w:rsid w:val="00A51E23"/>
    <w:rsid w:val="00A527C4"/>
    <w:rsid w:val="00A53766"/>
    <w:rsid w:val="00A54244"/>
    <w:rsid w:val="00A543EE"/>
    <w:rsid w:val="00A5566F"/>
    <w:rsid w:val="00A55F63"/>
    <w:rsid w:val="00A56059"/>
    <w:rsid w:val="00A60B36"/>
    <w:rsid w:val="00A60B9C"/>
    <w:rsid w:val="00A60EE3"/>
    <w:rsid w:val="00A6144E"/>
    <w:rsid w:val="00A61939"/>
    <w:rsid w:val="00A61C06"/>
    <w:rsid w:val="00A620DA"/>
    <w:rsid w:val="00A62544"/>
    <w:rsid w:val="00A626EF"/>
    <w:rsid w:val="00A62D37"/>
    <w:rsid w:val="00A6352A"/>
    <w:rsid w:val="00A63DEA"/>
    <w:rsid w:val="00A64500"/>
    <w:rsid w:val="00A64E47"/>
    <w:rsid w:val="00A655A2"/>
    <w:rsid w:val="00A66EEC"/>
    <w:rsid w:val="00A66FF9"/>
    <w:rsid w:val="00A6715B"/>
    <w:rsid w:val="00A704C4"/>
    <w:rsid w:val="00A70DC1"/>
    <w:rsid w:val="00A710EC"/>
    <w:rsid w:val="00A73819"/>
    <w:rsid w:val="00A73A06"/>
    <w:rsid w:val="00A73ED3"/>
    <w:rsid w:val="00A7453A"/>
    <w:rsid w:val="00A74CC5"/>
    <w:rsid w:val="00A74D89"/>
    <w:rsid w:val="00A750A4"/>
    <w:rsid w:val="00A757C6"/>
    <w:rsid w:val="00A75D0D"/>
    <w:rsid w:val="00A767F7"/>
    <w:rsid w:val="00A77434"/>
    <w:rsid w:val="00A81DC0"/>
    <w:rsid w:val="00A81F94"/>
    <w:rsid w:val="00A836E7"/>
    <w:rsid w:val="00A83BD6"/>
    <w:rsid w:val="00A84CC9"/>
    <w:rsid w:val="00A84E81"/>
    <w:rsid w:val="00A8587F"/>
    <w:rsid w:val="00A85A7C"/>
    <w:rsid w:val="00A86686"/>
    <w:rsid w:val="00A87297"/>
    <w:rsid w:val="00A87560"/>
    <w:rsid w:val="00A87631"/>
    <w:rsid w:val="00A87EBE"/>
    <w:rsid w:val="00A90416"/>
    <w:rsid w:val="00A904D8"/>
    <w:rsid w:val="00A90974"/>
    <w:rsid w:val="00A90E46"/>
    <w:rsid w:val="00A916A2"/>
    <w:rsid w:val="00A919E8"/>
    <w:rsid w:val="00A92D0E"/>
    <w:rsid w:val="00A941F3"/>
    <w:rsid w:val="00A94F62"/>
    <w:rsid w:val="00A950FC"/>
    <w:rsid w:val="00A960A2"/>
    <w:rsid w:val="00A96506"/>
    <w:rsid w:val="00A975AC"/>
    <w:rsid w:val="00A975C9"/>
    <w:rsid w:val="00AA0BBB"/>
    <w:rsid w:val="00AA1613"/>
    <w:rsid w:val="00AA2AAF"/>
    <w:rsid w:val="00AA3443"/>
    <w:rsid w:val="00AA36FB"/>
    <w:rsid w:val="00AA4386"/>
    <w:rsid w:val="00AA4450"/>
    <w:rsid w:val="00AA56FD"/>
    <w:rsid w:val="00AA57DC"/>
    <w:rsid w:val="00AA62CE"/>
    <w:rsid w:val="00AA633D"/>
    <w:rsid w:val="00AA6FED"/>
    <w:rsid w:val="00AA75E6"/>
    <w:rsid w:val="00AB0189"/>
    <w:rsid w:val="00AB047F"/>
    <w:rsid w:val="00AB10EF"/>
    <w:rsid w:val="00AB22D5"/>
    <w:rsid w:val="00AB22E0"/>
    <w:rsid w:val="00AB436D"/>
    <w:rsid w:val="00AB53FA"/>
    <w:rsid w:val="00AB54BE"/>
    <w:rsid w:val="00AB6596"/>
    <w:rsid w:val="00AB78C7"/>
    <w:rsid w:val="00AC0873"/>
    <w:rsid w:val="00AC0F23"/>
    <w:rsid w:val="00AC2693"/>
    <w:rsid w:val="00AC2CD5"/>
    <w:rsid w:val="00AC39D3"/>
    <w:rsid w:val="00AC3F4F"/>
    <w:rsid w:val="00AC4091"/>
    <w:rsid w:val="00AC41DD"/>
    <w:rsid w:val="00AC5435"/>
    <w:rsid w:val="00AC6018"/>
    <w:rsid w:val="00AC6E26"/>
    <w:rsid w:val="00AC7BB6"/>
    <w:rsid w:val="00AD0222"/>
    <w:rsid w:val="00AD23C5"/>
    <w:rsid w:val="00AD3AE4"/>
    <w:rsid w:val="00AD3DE6"/>
    <w:rsid w:val="00AD40BD"/>
    <w:rsid w:val="00AD441E"/>
    <w:rsid w:val="00AD450C"/>
    <w:rsid w:val="00AD56CA"/>
    <w:rsid w:val="00AD57E0"/>
    <w:rsid w:val="00AD705B"/>
    <w:rsid w:val="00AD717A"/>
    <w:rsid w:val="00AD765C"/>
    <w:rsid w:val="00AD7DFE"/>
    <w:rsid w:val="00AE0502"/>
    <w:rsid w:val="00AE080D"/>
    <w:rsid w:val="00AE0B64"/>
    <w:rsid w:val="00AE224F"/>
    <w:rsid w:val="00AE2A45"/>
    <w:rsid w:val="00AE6359"/>
    <w:rsid w:val="00AE6F66"/>
    <w:rsid w:val="00AF01FE"/>
    <w:rsid w:val="00AF0AEF"/>
    <w:rsid w:val="00AF0C4D"/>
    <w:rsid w:val="00AF3162"/>
    <w:rsid w:val="00AF3235"/>
    <w:rsid w:val="00AF3664"/>
    <w:rsid w:val="00AF4101"/>
    <w:rsid w:val="00AF437B"/>
    <w:rsid w:val="00AF4EB8"/>
    <w:rsid w:val="00AF51B2"/>
    <w:rsid w:val="00AF645D"/>
    <w:rsid w:val="00AF65AC"/>
    <w:rsid w:val="00AF66FE"/>
    <w:rsid w:val="00B0042F"/>
    <w:rsid w:val="00B0051C"/>
    <w:rsid w:val="00B005CA"/>
    <w:rsid w:val="00B00EC5"/>
    <w:rsid w:val="00B00F20"/>
    <w:rsid w:val="00B010B7"/>
    <w:rsid w:val="00B0113F"/>
    <w:rsid w:val="00B01D4F"/>
    <w:rsid w:val="00B02746"/>
    <w:rsid w:val="00B03193"/>
    <w:rsid w:val="00B03391"/>
    <w:rsid w:val="00B0358E"/>
    <w:rsid w:val="00B04684"/>
    <w:rsid w:val="00B04994"/>
    <w:rsid w:val="00B05176"/>
    <w:rsid w:val="00B05C62"/>
    <w:rsid w:val="00B05F07"/>
    <w:rsid w:val="00B05FF0"/>
    <w:rsid w:val="00B06546"/>
    <w:rsid w:val="00B065FE"/>
    <w:rsid w:val="00B078FF"/>
    <w:rsid w:val="00B10195"/>
    <w:rsid w:val="00B106A2"/>
    <w:rsid w:val="00B1241F"/>
    <w:rsid w:val="00B13668"/>
    <w:rsid w:val="00B1398D"/>
    <w:rsid w:val="00B139D0"/>
    <w:rsid w:val="00B13FAF"/>
    <w:rsid w:val="00B147C0"/>
    <w:rsid w:val="00B1524F"/>
    <w:rsid w:val="00B159B0"/>
    <w:rsid w:val="00B15F9D"/>
    <w:rsid w:val="00B163A8"/>
    <w:rsid w:val="00B2032C"/>
    <w:rsid w:val="00B20702"/>
    <w:rsid w:val="00B20749"/>
    <w:rsid w:val="00B207CE"/>
    <w:rsid w:val="00B20F73"/>
    <w:rsid w:val="00B215E6"/>
    <w:rsid w:val="00B216DC"/>
    <w:rsid w:val="00B216EC"/>
    <w:rsid w:val="00B21F02"/>
    <w:rsid w:val="00B22510"/>
    <w:rsid w:val="00B22BC8"/>
    <w:rsid w:val="00B2303B"/>
    <w:rsid w:val="00B2358F"/>
    <w:rsid w:val="00B23BCA"/>
    <w:rsid w:val="00B24110"/>
    <w:rsid w:val="00B251B7"/>
    <w:rsid w:val="00B253B8"/>
    <w:rsid w:val="00B25B00"/>
    <w:rsid w:val="00B26021"/>
    <w:rsid w:val="00B2604F"/>
    <w:rsid w:val="00B260AC"/>
    <w:rsid w:val="00B26B2D"/>
    <w:rsid w:val="00B26C81"/>
    <w:rsid w:val="00B302A3"/>
    <w:rsid w:val="00B30917"/>
    <w:rsid w:val="00B31216"/>
    <w:rsid w:val="00B313C2"/>
    <w:rsid w:val="00B315F7"/>
    <w:rsid w:val="00B319D9"/>
    <w:rsid w:val="00B31DB8"/>
    <w:rsid w:val="00B321CC"/>
    <w:rsid w:val="00B32FDF"/>
    <w:rsid w:val="00B33312"/>
    <w:rsid w:val="00B3359B"/>
    <w:rsid w:val="00B33A91"/>
    <w:rsid w:val="00B340A9"/>
    <w:rsid w:val="00B3511D"/>
    <w:rsid w:val="00B35897"/>
    <w:rsid w:val="00B35A15"/>
    <w:rsid w:val="00B36304"/>
    <w:rsid w:val="00B36B8D"/>
    <w:rsid w:val="00B36F63"/>
    <w:rsid w:val="00B40BF0"/>
    <w:rsid w:val="00B41009"/>
    <w:rsid w:val="00B41FB0"/>
    <w:rsid w:val="00B42491"/>
    <w:rsid w:val="00B4291B"/>
    <w:rsid w:val="00B42BF4"/>
    <w:rsid w:val="00B43218"/>
    <w:rsid w:val="00B44208"/>
    <w:rsid w:val="00B447A4"/>
    <w:rsid w:val="00B44A8F"/>
    <w:rsid w:val="00B44B76"/>
    <w:rsid w:val="00B45955"/>
    <w:rsid w:val="00B465D2"/>
    <w:rsid w:val="00B466BE"/>
    <w:rsid w:val="00B469A9"/>
    <w:rsid w:val="00B5150B"/>
    <w:rsid w:val="00B51989"/>
    <w:rsid w:val="00B521DD"/>
    <w:rsid w:val="00B529E9"/>
    <w:rsid w:val="00B539DA"/>
    <w:rsid w:val="00B541E7"/>
    <w:rsid w:val="00B5500E"/>
    <w:rsid w:val="00B55FBE"/>
    <w:rsid w:val="00B57555"/>
    <w:rsid w:val="00B6017F"/>
    <w:rsid w:val="00B60DAB"/>
    <w:rsid w:val="00B60E25"/>
    <w:rsid w:val="00B61DF2"/>
    <w:rsid w:val="00B62249"/>
    <w:rsid w:val="00B63A16"/>
    <w:rsid w:val="00B63C2B"/>
    <w:rsid w:val="00B63FB2"/>
    <w:rsid w:val="00B64420"/>
    <w:rsid w:val="00B6455A"/>
    <w:rsid w:val="00B64C49"/>
    <w:rsid w:val="00B65107"/>
    <w:rsid w:val="00B6666C"/>
    <w:rsid w:val="00B668E9"/>
    <w:rsid w:val="00B7026F"/>
    <w:rsid w:val="00B71B23"/>
    <w:rsid w:val="00B72280"/>
    <w:rsid w:val="00B723CA"/>
    <w:rsid w:val="00B72E8A"/>
    <w:rsid w:val="00B730F2"/>
    <w:rsid w:val="00B7535B"/>
    <w:rsid w:val="00B75513"/>
    <w:rsid w:val="00B75FB8"/>
    <w:rsid w:val="00B7627B"/>
    <w:rsid w:val="00B7695E"/>
    <w:rsid w:val="00B76E24"/>
    <w:rsid w:val="00B80247"/>
    <w:rsid w:val="00B802EF"/>
    <w:rsid w:val="00B8035F"/>
    <w:rsid w:val="00B80553"/>
    <w:rsid w:val="00B80648"/>
    <w:rsid w:val="00B82259"/>
    <w:rsid w:val="00B825E3"/>
    <w:rsid w:val="00B82A83"/>
    <w:rsid w:val="00B82EA4"/>
    <w:rsid w:val="00B834C6"/>
    <w:rsid w:val="00B8397A"/>
    <w:rsid w:val="00B85363"/>
    <w:rsid w:val="00B85491"/>
    <w:rsid w:val="00B859CD"/>
    <w:rsid w:val="00B8621E"/>
    <w:rsid w:val="00B8638B"/>
    <w:rsid w:val="00B868CD"/>
    <w:rsid w:val="00B8705F"/>
    <w:rsid w:val="00B877AD"/>
    <w:rsid w:val="00B87CC4"/>
    <w:rsid w:val="00B87DB8"/>
    <w:rsid w:val="00B905C3"/>
    <w:rsid w:val="00B90A56"/>
    <w:rsid w:val="00B91983"/>
    <w:rsid w:val="00B92C63"/>
    <w:rsid w:val="00B92CD7"/>
    <w:rsid w:val="00B93795"/>
    <w:rsid w:val="00B95C4B"/>
    <w:rsid w:val="00B9625B"/>
    <w:rsid w:val="00B967BF"/>
    <w:rsid w:val="00BA0379"/>
    <w:rsid w:val="00BA0996"/>
    <w:rsid w:val="00BA0BA8"/>
    <w:rsid w:val="00BA15D4"/>
    <w:rsid w:val="00BA2299"/>
    <w:rsid w:val="00BA4C3D"/>
    <w:rsid w:val="00BA66D2"/>
    <w:rsid w:val="00BA67EB"/>
    <w:rsid w:val="00BA6C2D"/>
    <w:rsid w:val="00BA7284"/>
    <w:rsid w:val="00BA750E"/>
    <w:rsid w:val="00BA78B7"/>
    <w:rsid w:val="00BA7AEC"/>
    <w:rsid w:val="00BA7D20"/>
    <w:rsid w:val="00BB12F5"/>
    <w:rsid w:val="00BB1D94"/>
    <w:rsid w:val="00BB384F"/>
    <w:rsid w:val="00BB4116"/>
    <w:rsid w:val="00BB42AC"/>
    <w:rsid w:val="00BB46C1"/>
    <w:rsid w:val="00BB4A94"/>
    <w:rsid w:val="00BB5469"/>
    <w:rsid w:val="00BB5730"/>
    <w:rsid w:val="00BB66AE"/>
    <w:rsid w:val="00BB70F7"/>
    <w:rsid w:val="00BC0F8A"/>
    <w:rsid w:val="00BC10D1"/>
    <w:rsid w:val="00BC13EB"/>
    <w:rsid w:val="00BC1985"/>
    <w:rsid w:val="00BC21E1"/>
    <w:rsid w:val="00BC29D5"/>
    <w:rsid w:val="00BC2C60"/>
    <w:rsid w:val="00BC3645"/>
    <w:rsid w:val="00BC3DA8"/>
    <w:rsid w:val="00BC4124"/>
    <w:rsid w:val="00BC4438"/>
    <w:rsid w:val="00BC6535"/>
    <w:rsid w:val="00BC6A83"/>
    <w:rsid w:val="00BC7D00"/>
    <w:rsid w:val="00BD032F"/>
    <w:rsid w:val="00BD0587"/>
    <w:rsid w:val="00BD1AE4"/>
    <w:rsid w:val="00BD234A"/>
    <w:rsid w:val="00BD2AB4"/>
    <w:rsid w:val="00BD2FC9"/>
    <w:rsid w:val="00BD314B"/>
    <w:rsid w:val="00BD41EF"/>
    <w:rsid w:val="00BD6131"/>
    <w:rsid w:val="00BD63E4"/>
    <w:rsid w:val="00BD6D2E"/>
    <w:rsid w:val="00BE0B21"/>
    <w:rsid w:val="00BE243C"/>
    <w:rsid w:val="00BE41A2"/>
    <w:rsid w:val="00BE4E62"/>
    <w:rsid w:val="00BE53D1"/>
    <w:rsid w:val="00BE5CDB"/>
    <w:rsid w:val="00BE6118"/>
    <w:rsid w:val="00BE61B4"/>
    <w:rsid w:val="00BE66FE"/>
    <w:rsid w:val="00BE68D4"/>
    <w:rsid w:val="00BE6D6E"/>
    <w:rsid w:val="00BE75A5"/>
    <w:rsid w:val="00BE7D57"/>
    <w:rsid w:val="00BF1300"/>
    <w:rsid w:val="00BF26C0"/>
    <w:rsid w:val="00BF2D7D"/>
    <w:rsid w:val="00BF3875"/>
    <w:rsid w:val="00BF439F"/>
    <w:rsid w:val="00BF4DF6"/>
    <w:rsid w:val="00BF5714"/>
    <w:rsid w:val="00BF5C94"/>
    <w:rsid w:val="00BF6641"/>
    <w:rsid w:val="00BF67DA"/>
    <w:rsid w:val="00BF7154"/>
    <w:rsid w:val="00BF7F8D"/>
    <w:rsid w:val="00BF7FB9"/>
    <w:rsid w:val="00C0021F"/>
    <w:rsid w:val="00C00846"/>
    <w:rsid w:val="00C00C07"/>
    <w:rsid w:val="00C0102A"/>
    <w:rsid w:val="00C01556"/>
    <w:rsid w:val="00C0225C"/>
    <w:rsid w:val="00C0309D"/>
    <w:rsid w:val="00C03A1E"/>
    <w:rsid w:val="00C03EBF"/>
    <w:rsid w:val="00C0411F"/>
    <w:rsid w:val="00C0478C"/>
    <w:rsid w:val="00C05D32"/>
    <w:rsid w:val="00C0616E"/>
    <w:rsid w:val="00C06B83"/>
    <w:rsid w:val="00C073AE"/>
    <w:rsid w:val="00C07C3A"/>
    <w:rsid w:val="00C1159B"/>
    <w:rsid w:val="00C11724"/>
    <w:rsid w:val="00C11C49"/>
    <w:rsid w:val="00C11FDB"/>
    <w:rsid w:val="00C1282D"/>
    <w:rsid w:val="00C12E5D"/>
    <w:rsid w:val="00C12FA2"/>
    <w:rsid w:val="00C132FB"/>
    <w:rsid w:val="00C14397"/>
    <w:rsid w:val="00C14A9A"/>
    <w:rsid w:val="00C155C1"/>
    <w:rsid w:val="00C155CA"/>
    <w:rsid w:val="00C15D69"/>
    <w:rsid w:val="00C16186"/>
    <w:rsid w:val="00C17BD1"/>
    <w:rsid w:val="00C20839"/>
    <w:rsid w:val="00C21279"/>
    <w:rsid w:val="00C2137E"/>
    <w:rsid w:val="00C2214D"/>
    <w:rsid w:val="00C23176"/>
    <w:rsid w:val="00C231AB"/>
    <w:rsid w:val="00C2359F"/>
    <w:rsid w:val="00C2368A"/>
    <w:rsid w:val="00C23D77"/>
    <w:rsid w:val="00C23FA9"/>
    <w:rsid w:val="00C2519F"/>
    <w:rsid w:val="00C27792"/>
    <w:rsid w:val="00C30150"/>
    <w:rsid w:val="00C30161"/>
    <w:rsid w:val="00C303A7"/>
    <w:rsid w:val="00C30B4D"/>
    <w:rsid w:val="00C31724"/>
    <w:rsid w:val="00C32E87"/>
    <w:rsid w:val="00C33471"/>
    <w:rsid w:val="00C334BC"/>
    <w:rsid w:val="00C33DE5"/>
    <w:rsid w:val="00C35967"/>
    <w:rsid w:val="00C35DA5"/>
    <w:rsid w:val="00C3604C"/>
    <w:rsid w:val="00C36719"/>
    <w:rsid w:val="00C36B2B"/>
    <w:rsid w:val="00C36CE9"/>
    <w:rsid w:val="00C36E76"/>
    <w:rsid w:val="00C36E93"/>
    <w:rsid w:val="00C3769D"/>
    <w:rsid w:val="00C376AE"/>
    <w:rsid w:val="00C41A59"/>
    <w:rsid w:val="00C41E7E"/>
    <w:rsid w:val="00C4326C"/>
    <w:rsid w:val="00C43AB9"/>
    <w:rsid w:val="00C44A6D"/>
    <w:rsid w:val="00C45AD6"/>
    <w:rsid w:val="00C45E33"/>
    <w:rsid w:val="00C46712"/>
    <w:rsid w:val="00C47305"/>
    <w:rsid w:val="00C47411"/>
    <w:rsid w:val="00C47561"/>
    <w:rsid w:val="00C501E7"/>
    <w:rsid w:val="00C502BF"/>
    <w:rsid w:val="00C50964"/>
    <w:rsid w:val="00C518C6"/>
    <w:rsid w:val="00C51992"/>
    <w:rsid w:val="00C51AAC"/>
    <w:rsid w:val="00C5288E"/>
    <w:rsid w:val="00C54917"/>
    <w:rsid w:val="00C54C3D"/>
    <w:rsid w:val="00C55265"/>
    <w:rsid w:val="00C55404"/>
    <w:rsid w:val="00C555D6"/>
    <w:rsid w:val="00C5605F"/>
    <w:rsid w:val="00C561D1"/>
    <w:rsid w:val="00C56760"/>
    <w:rsid w:val="00C5687B"/>
    <w:rsid w:val="00C5697B"/>
    <w:rsid w:val="00C57094"/>
    <w:rsid w:val="00C57476"/>
    <w:rsid w:val="00C57BE4"/>
    <w:rsid w:val="00C57CF0"/>
    <w:rsid w:val="00C60414"/>
    <w:rsid w:val="00C60F69"/>
    <w:rsid w:val="00C618A6"/>
    <w:rsid w:val="00C62D3A"/>
    <w:rsid w:val="00C62D7A"/>
    <w:rsid w:val="00C6373C"/>
    <w:rsid w:val="00C641D1"/>
    <w:rsid w:val="00C646C4"/>
    <w:rsid w:val="00C652DC"/>
    <w:rsid w:val="00C65F8E"/>
    <w:rsid w:val="00C66150"/>
    <w:rsid w:val="00C66F3F"/>
    <w:rsid w:val="00C67303"/>
    <w:rsid w:val="00C67D51"/>
    <w:rsid w:val="00C715F4"/>
    <w:rsid w:val="00C725FE"/>
    <w:rsid w:val="00C72C32"/>
    <w:rsid w:val="00C730BB"/>
    <w:rsid w:val="00C7347E"/>
    <w:rsid w:val="00C736DD"/>
    <w:rsid w:val="00C7441C"/>
    <w:rsid w:val="00C75781"/>
    <w:rsid w:val="00C76248"/>
    <w:rsid w:val="00C76755"/>
    <w:rsid w:val="00C76CA0"/>
    <w:rsid w:val="00C77767"/>
    <w:rsid w:val="00C77D06"/>
    <w:rsid w:val="00C802AF"/>
    <w:rsid w:val="00C8031B"/>
    <w:rsid w:val="00C8057F"/>
    <w:rsid w:val="00C80CD2"/>
    <w:rsid w:val="00C8106E"/>
    <w:rsid w:val="00C8208A"/>
    <w:rsid w:val="00C82720"/>
    <w:rsid w:val="00C8291A"/>
    <w:rsid w:val="00C84CB1"/>
    <w:rsid w:val="00C85100"/>
    <w:rsid w:val="00C873F9"/>
    <w:rsid w:val="00C8770F"/>
    <w:rsid w:val="00C9008E"/>
    <w:rsid w:val="00C9033B"/>
    <w:rsid w:val="00C90473"/>
    <w:rsid w:val="00C90560"/>
    <w:rsid w:val="00C90BB1"/>
    <w:rsid w:val="00C91338"/>
    <w:rsid w:val="00C91B04"/>
    <w:rsid w:val="00C926BA"/>
    <w:rsid w:val="00C92A02"/>
    <w:rsid w:val="00C92F3E"/>
    <w:rsid w:val="00C93010"/>
    <w:rsid w:val="00C931CB"/>
    <w:rsid w:val="00C9462A"/>
    <w:rsid w:val="00C9478C"/>
    <w:rsid w:val="00C949F8"/>
    <w:rsid w:val="00C94FB6"/>
    <w:rsid w:val="00C96F1D"/>
    <w:rsid w:val="00C97106"/>
    <w:rsid w:val="00C97E24"/>
    <w:rsid w:val="00CA03C0"/>
    <w:rsid w:val="00CA0505"/>
    <w:rsid w:val="00CA0536"/>
    <w:rsid w:val="00CA3A07"/>
    <w:rsid w:val="00CA3EE8"/>
    <w:rsid w:val="00CA412C"/>
    <w:rsid w:val="00CA41C8"/>
    <w:rsid w:val="00CA41CB"/>
    <w:rsid w:val="00CA5D6E"/>
    <w:rsid w:val="00CA5E38"/>
    <w:rsid w:val="00CA62DE"/>
    <w:rsid w:val="00CA6F3B"/>
    <w:rsid w:val="00CA7498"/>
    <w:rsid w:val="00CA7A42"/>
    <w:rsid w:val="00CB05B3"/>
    <w:rsid w:val="00CB071C"/>
    <w:rsid w:val="00CB078D"/>
    <w:rsid w:val="00CB1FDD"/>
    <w:rsid w:val="00CB3279"/>
    <w:rsid w:val="00CB3AC3"/>
    <w:rsid w:val="00CB4B83"/>
    <w:rsid w:val="00CB4DB0"/>
    <w:rsid w:val="00CB67CF"/>
    <w:rsid w:val="00CB708A"/>
    <w:rsid w:val="00CC0852"/>
    <w:rsid w:val="00CC0D22"/>
    <w:rsid w:val="00CC145D"/>
    <w:rsid w:val="00CC1BF8"/>
    <w:rsid w:val="00CC1D82"/>
    <w:rsid w:val="00CC23AC"/>
    <w:rsid w:val="00CC33F5"/>
    <w:rsid w:val="00CC41C9"/>
    <w:rsid w:val="00CC45E9"/>
    <w:rsid w:val="00CC4BFB"/>
    <w:rsid w:val="00CC4C1F"/>
    <w:rsid w:val="00CC5A73"/>
    <w:rsid w:val="00CC5B85"/>
    <w:rsid w:val="00CC6F9F"/>
    <w:rsid w:val="00CC70B6"/>
    <w:rsid w:val="00CC7369"/>
    <w:rsid w:val="00CD0A24"/>
    <w:rsid w:val="00CD0A52"/>
    <w:rsid w:val="00CD1055"/>
    <w:rsid w:val="00CD1310"/>
    <w:rsid w:val="00CD240A"/>
    <w:rsid w:val="00CD32C0"/>
    <w:rsid w:val="00CD3476"/>
    <w:rsid w:val="00CD4D72"/>
    <w:rsid w:val="00CD566E"/>
    <w:rsid w:val="00CD5BA5"/>
    <w:rsid w:val="00CD5C70"/>
    <w:rsid w:val="00CE13F2"/>
    <w:rsid w:val="00CE2115"/>
    <w:rsid w:val="00CE355A"/>
    <w:rsid w:val="00CE6AF5"/>
    <w:rsid w:val="00CE72A3"/>
    <w:rsid w:val="00CE7F32"/>
    <w:rsid w:val="00CF0AB6"/>
    <w:rsid w:val="00CF1250"/>
    <w:rsid w:val="00CF141F"/>
    <w:rsid w:val="00CF2880"/>
    <w:rsid w:val="00CF2C4F"/>
    <w:rsid w:val="00CF3689"/>
    <w:rsid w:val="00CF3887"/>
    <w:rsid w:val="00CF4B96"/>
    <w:rsid w:val="00CF534D"/>
    <w:rsid w:val="00CF5CA5"/>
    <w:rsid w:val="00CF6590"/>
    <w:rsid w:val="00D01661"/>
    <w:rsid w:val="00D02AB3"/>
    <w:rsid w:val="00D02B86"/>
    <w:rsid w:val="00D03228"/>
    <w:rsid w:val="00D036E7"/>
    <w:rsid w:val="00D04292"/>
    <w:rsid w:val="00D04C68"/>
    <w:rsid w:val="00D04FD3"/>
    <w:rsid w:val="00D050B7"/>
    <w:rsid w:val="00D05720"/>
    <w:rsid w:val="00D066F9"/>
    <w:rsid w:val="00D06B48"/>
    <w:rsid w:val="00D073FF"/>
    <w:rsid w:val="00D07703"/>
    <w:rsid w:val="00D105B8"/>
    <w:rsid w:val="00D11746"/>
    <w:rsid w:val="00D1176A"/>
    <w:rsid w:val="00D11C99"/>
    <w:rsid w:val="00D12823"/>
    <w:rsid w:val="00D130EE"/>
    <w:rsid w:val="00D137C0"/>
    <w:rsid w:val="00D1395F"/>
    <w:rsid w:val="00D13E77"/>
    <w:rsid w:val="00D15273"/>
    <w:rsid w:val="00D15379"/>
    <w:rsid w:val="00D16476"/>
    <w:rsid w:val="00D16A85"/>
    <w:rsid w:val="00D20B3D"/>
    <w:rsid w:val="00D22874"/>
    <w:rsid w:val="00D22F82"/>
    <w:rsid w:val="00D23477"/>
    <w:rsid w:val="00D2374E"/>
    <w:rsid w:val="00D2375E"/>
    <w:rsid w:val="00D2384E"/>
    <w:rsid w:val="00D245D1"/>
    <w:rsid w:val="00D251BC"/>
    <w:rsid w:val="00D25C59"/>
    <w:rsid w:val="00D26B75"/>
    <w:rsid w:val="00D26F13"/>
    <w:rsid w:val="00D2720B"/>
    <w:rsid w:val="00D303BC"/>
    <w:rsid w:val="00D30672"/>
    <w:rsid w:val="00D310C5"/>
    <w:rsid w:val="00D31A55"/>
    <w:rsid w:val="00D31C54"/>
    <w:rsid w:val="00D31DEA"/>
    <w:rsid w:val="00D3274C"/>
    <w:rsid w:val="00D345CB"/>
    <w:rsid w:val="00D34603"/>
    <w:rsid w:val="00D3553F"/>
    <w:rsid w:val="00D36616"/>
    <w:rsid w:val="00D37875"/>
    <w:rsid w:val="00D41F59"/>
    <w:rsid w:val="00D43D11"/>
    <w:rsid w:val="00D44B7F"/>
    <w:rsid w:val="00D44EB1"/>
    <w:rsid w:val="00D4501E"/>
    <w:rsid w:val="00D45872"/>
    <w:rsid w:val="00D45FE7"/>
    <w:rsid w:val="00D476F4"/>
    <w:rsid w:val="00D47ADE"/>
    <w:rsid w:val="00D47FFC"/>
    <w:rsid w:val="00D5159A"/>
    <w:rsid w:val="00D518C6"/>
    <w:rsid w:val="00D528D0"/>
    <w:rsid w:val="00D53355"/>
    <w:rsid w:val="00D54408"/>
    <w:rsid w:val="00D54464"/>
    <w:rsid w:val="00D54AE8"/>
    <w:rsid w:val="00D55840"/>
    <w:rsid w:val="00D5626E"/>
    <w:rsid w:val="00D5720E"/>
    <w:rsid w:val="00D61D14"/>
    <w:rsid w:val="00D62F29"/>
    <w:rsid w:val="00D637C8"/>
    <w:rsid w:val="00D6392F"/>
    <w:rsid w:val="00D639D2"/>
    <w:rsid w:val="00D63D4F"/>
    <w:rsid w:val="00D64061"/>
    <w:rsid w:val="00D643A5"/>
    <w:rsid w:val="00D647F7"/>
    <w:rsid w:val="00D64810"/>
    <w:rsid w:val="00D65594"/>
    <w:rsid w:val="00D65E4C"/>
    <w:rsid w:val="00D65F70"/>
    <w:rsid w:val="00D667E8"/>
    <w:rsid w:val="00D67158"/>
    <w:rsid w:val="00D703A9"/>
    <w:rsid w:val="00D70DF9"/>
    <w:rsid w:val="00D726C5"/>
    <w:rsid w:val="00D73656"/>
    <w:rsid w:val="00D737B7"/>
    <w:rsid w:val="00D73C1F"/>
    <w:rsid w:val="00D74701"/>
    <w:rsid w:val="00D74977"/>
    <w:rsid w:val="00D7568F"/>
    <w:rsid w:val="00D7627E"/>
    <w:rsid w:val="00D76CF9"/>
    <w:rsid w:val="00D77125"/>
    <w:rsid w:val="00D77C62"/>
    <w:rsid w:val="00D8045F"/>
    <w:rsid w:val="00D807C0"/>
    <w:rsid w:val="00D807C3"/>
    <w:rsid w:val="00D80941"/>
    <w:rsid w:val="00D80E6D"/>
    <w:rsid w:val="00D8177C"/>
    <w:rsid w:val="00D83082"/>
    <w:rsid w:val="00D83522"/>
    <w:rsid w:val="00D84BBD"/>
    <w:rsid w:val="00D8558C"/>
    <w:rsid w:val="00D85BD1"/>
    <w:rsid w:val="00D85CA5"/>
    <w:rsid w:val="00D874E1"/>
    <w:rsid w:val="00D87722"/>
    <w:rsid w:val="00D90AF5"/>
    <w:rsid w:val="00D917E3"/>
    <w:rsid w:val="00D91E61"/>
    <w:rsid w:val="00D92C0E"/>
    <w:rsid w:val="00D92F64"/>
    <w:rsid w:val="00D93420"/>
    <w:rsid w:val="00D938F4"/>
    <w:rsid w:val="00D94512"/>
    <w:rsid w:val="00D94947"/>
    <w:rsid w:val="00D94976"/>
    <w:rsid w:val="00D94AD1"/>
    <w:rsid w:val="00D94C46"/>
    <w:rsid w:val="00D94CD7"/>
    <w:rsid w:val="00D94D0F"/>
    <w:rsid w:val="00D94E0A"/>
    <w:rsid w:val="00D9564F"/>
    <w:rsid w:val="00D95C9C"/>
    <w:rsid w:val="00D963A9"/>
    <w:rsid w:val="00D96EA5"/>
    <w:rsid w:val="00D97CD4"/>
    <w:rsid w:val="00D97E33"/>
    <w:rsid w:val="00DA06EA"/>
    <w:rsid w:val="00DA1EF1"/>
    <w:rsid w:val="00DA2535"/>
    <w:rsid w:val="00DA3B15"/>
    <w:rsid w:val="00DA3F33"/>
    <w:rsid w:val="00DA418C"/>
    <w:rsid w:val="00DA41AC"/>
    <w:rsid w:val="00DA4F9E"/>
    <w:rsid w:val="00DA5DE7"/>
    <w:rsid w:val="00DB06C6"/>
    <w:rsid w:val="00DB18DD"/>
    <w:rsid w:val="00DB1981"/>
    <w:rsid w:val="00DB2E62"/>
    <w:rsid w:val="00DB2E70"/>
    <w:rsid w:val="00DB2F0C"/>
    <w:rsid w:val="00DB3E42"/>
    <w:rsid w:val="00DB3EC0"/>
    <w:rsid w:val="00DB4558"/>
    <w:rsid w:val="00DB5174"/>
    <w:rsid w:val="00DB6E74"/>
    <w:rsid w:val="00DB73A2"/>
    <w:rsid w:val="00DC0199"/>
    <w:rsid w:val="00DC08CC"/>
    <w:rsid w:val="00DC0C49"/>
    <w:rsid w:val="00DC2377"/>
    <w:rsid w:val="00DC2561"/>
    <w:rsid w:val="00DC4035"/>
    <w:rsid w:val="00DC429C"/>
    <w:rsid w:val="00DC6387"/>
    <w:rsid w:val="00DD0329"/>
    <w:rsid w:val="00DD1BB6"/>
    <w:rsid w:val="00DD1CC7"/>
    <w:rsid w:val="00DD2570"/>
    <w:rsid w:val="00DD29D5"/>
    <w:rsid w:val="00DD3CD8"/>
    <w:rsid w:val="00DD42E7"/>
    <w:rsid w:val="00DD4A2B"/>
    <w:rsid w:val="00DD4AD4"/>
    <w:rsid w:val="00DD5B59"/>
    <w:rsid w:val="00DD5D43"/>
    <w:rsid w:val="00DD634C"/>
    <w:rsid w:val="00DD6F15"/>
    <w:rsid w:val="00DD6F38"/>
    <w:rsid w:val="00DD7A97"/>
    <w:rsid w:val="00DE06DC"/>
    <w:rsid w:val="00DE070A"/>
    <w:rsid w:val="00DE0FB8"/>
    <w:rsid w:val="00DE181D"/>
    <w:rsid w:val="00DE1C0A"/>
    <w:rsid w:val="00DE2F05"/>
    <w:rsid w:val="00DE33C3"/>
    <w:rsid w:val="00DE38D0"/>
    <w:rsid w:val="00DE3997"/>
    <w:rsid w:val="00DE3B03"/>
    <w:rsid w:val="00DE4DE9"/>
    <w:rsid w:val="00DE6892"/>
    <w:rsid w:val="00DE6F81"/>
    <w:rsid w:val="00DE7325"/>
    <w:rsid w:val="00DF0472"/>
    <w:rsid w:val="00DF0D01"/>
    <w:rsid w:val="00DF13B9"/>
    <w:rsid w:val="00DF18A1"/>
    <w:rsid w:val="00DF2644"/>
    <w:rsid w:val="00DF2B77"/>
    <w:rsid w:val="00DF36D9"/>
    <w:rsid w:val="00DF39A8"/>
    <w:rsid w:val="00DF3DFB"/>
    <w:rsid w:val="00DF44EB"/>
    <w:rsid w:val="00DF56CF"/>
    <w:rsid w:val="00DF6033"/>
    <w:rsid w:val="00DF6062"/>
    <w:rsid w:val="00DF6D2D"/>
    <w:rsid w:val="00DF7031"/>
    <w:rsid w:val="00DF7B37"/>
    <w:rsid w:val="00E00413"/>
    <w:rsid w:val="00E008BE"/>
    <w:rsid w:val="00E01061"/>
    <w:rsid w:val="00E019A2"/>
    <w:rsid w:val="00E02592"/>
    <w:rsid w:val="00E02F4F"/>
    <w:rsid w:val="00E03889"/>
    <w:rsid w:val="00E039DF"/>
    <w:rsid w:val="00E03DFB"/>
    <w:rsid w:val="00E04C77"/>
    <w:rsid w:val="00E05BC8"/>
    <w:rsid w:val="00E05D8F"/>
    <w:rsid w:val="00E06C8B"/>
    <w:rsid w:val="00E070B7"/>
    <w:rsid w:val="00E074CF"/>
    <w:rsid w:val="00E10BAC"/>
    <w:rsid w:val="00E129CB"/>
    <w:rsid w:val="00E12F7D"/>
    <w:rsid w:val="00E132A3"/>
    <w:rsid w:val="00E13E2D"/>
    <w:rsid w:val="00E157E0"/>
    <w:rsid w:val="00E15F73"/>
    <w:rsid w:val="00E1629C"/>
    <w:rsid w:val="00E17239"/>
    <w:rsid w:val="00E21456"/>
    <w:rsid w:val="00E22BCC"/>
    <w:rsid w:val="00E22E07"/>
    <w:rsid w:val="00E22E0B"/>
    <w:rsid w:val="00E232F7"/>
    <w:rsid w:val="00E24283"/>
    <w:rsid w:val="00E24DA6"/>
    <w:rsid w:val="00E24DB3"/>
    <w:rsid w:val="00E25A51"/>
    <w:rsid w:val="00E26517"/>
    <w:rsid w:val="00E26611"/>
    <w:rsid w:val="00E26AF3"/>
    <w:rsid w:val="00E27245"/>
    <w:rsid w:val="00E274E3"/>
    <w:rsid w:val="00E27646"/>
    <w:rsid w:val="00E276FA"/>
    <w:rsid w:val="00E279A9"/>
    <w:rsid w:val="00E27ADF"/>
    <w:rsid w:val="00E305D6"/>
    <w:rsid w:val="00E30DA6"/>
    <w:rsid w:val="00E320C4"/>
    <w:rsid w:val="00E3323A"/>
    <w:rsid w:val="00E3356E"/>
    <w:rsid w:val="00E337A2"/>
    <w:rsid w:val="00E33C27"/>
    <w:rsid w:val="00E33DDD"/>
    <w:rsid w:val="00E34750"/>
    <w:rsid w:val="00E35202"/>
    <w:rsid w:val="00E357A3"/>
    <w:rsid w:val="00E357C9"/>
    <w:rsid w:val="00E36177"/>
    <w:rsid w:val="00E37110"/>
    <w:rsid w:val="00E374D0"/>
    <w:rsid w:val="00E37FC7"/>
    <w:rsid w:val="00E4003C"/>
    <w:rsid w:val="00E40D47"/>
    <w:rsid w:val="00E42EE4"/>
    <w:rsid w:val="00E4363D"/>
    <w:rsid w:val="00E43787"/>
    <w:rsid w:val="00E43DD9"/>
    <w:rsid w:val="00E43E42"/>
    <w:rsid w:val="00E446B6"/>
    <w:rsid w:val="00E44CD5"/>
    <w:rsid w:val="00E44DB7"/>
    <w:rsid w:val="00E45D59"/>
    <w:rsid w:val="00E45E4F"/>
    <w:rsid w:val="00E45E53"/>
    <w:rsid w:val="00E47229"/>
    <w:rsid w:val="00E47C7B"/>
    <w:rsid w:val="00E510FE"/>
    <w:rsid w:val="00E51799"/>
    <w:rsid w:val="00E517F4"/>
    <w:rsid w:val="00E51CC5"/>
    <w:rsid w:val="00E51DD5"/>
    <w:rsid w:val="00E535FF"/>
    <w:rsid w:val="00E53A1E"/>
    <w:rsid w:val="00E5424F"/>
    <w:rsid w:val="00E5570D"/>
    <w:rsid w:val="00E55930"/>
    <w:rsid w:val="00E55C15"/>
    <w:rsid w:val="00E56333"/>
    <w:rsid w:val="00E57029"/>
    <w:rsid w:val="00E571F1"/>
    <w:rsid w:val="00E5732B"/>
    <w:rsid w:val="00E575B8"/>
    <w:rsid w:val="00E60942"/>
    <w:rsid w:val="00E61884"/>
    <w:rsid w:val="00E6212C"/>
    <w:rsid w:val="00E62A31"/>
    <w:rsid w:val="00E63317"/>
    <w:rsid w:val="00E63551"/>
    <w:rsid w:val="00E651CA"/>
    <w:rsid w:val="00E675DA"/>
    <w:rsid w:val="00E67E62"/>
    <w:rsid w:val="00E67F21"/>
    <w:rsid w:val="00E726AF"/>
    <w:rsid w:val="00E72ED1"/>
    <w:rsid w:val="00E73040"/>
    <w:rsid w:val="00E73E6E"/>
    <w:rsid w:val="00E750D8"/>
    <w:rsid w:val="00E75EC5"/>
    <w:rsid w:val="00E762FB"/>
    <w:rsid w:val="00E774FD"/>
    <w:rsid w:val="00E77957"/>
    <w:rsid w:val="00E779F4"/>
    <w:rsid w:val="00E80330"/>
    <w:rsid w:val="00E80C9C"/>
    <w:rsid w:val="00E81ABD"/>
    <w:rsid w:val="00E8236C"/>
    <w:rsid w:val="00E844E8"/>
    <w:rsid w:val="00E84704"/>
    <w:rsid w:val="00E84804"/>
    <w:rsid w:val="00E84F27"/>
    <w:rsid w:val="00E85994"/>
    <w:rsid w:val="00E86175"/>
    <w:rsid w:val="00E8737B"/>
    <w:rsid w:val="00E87CB5"/>
    <w:rsid w:val="00E87D1D"/>
    <w:rsid w:val="00E90121"/>
    <w:rsid w:val="00E913CF"/>
    <w:rsid w:val="00E93B38"/>
    <w:rsid w:val="00E93F82"/>
    <w:rsid w:val="00E94466"/>
    <w:rsid w:val="00E95865"/>
    <w:rsid w:val="00E9591F"/>
    <w:rsid w:val="00E95BA1"/>
    <w:rsid w:val="00E95CB7"/>
    <w:rsid w:val="00E96727"/>
    <w:rsid w:val="00E96EDD"/>
    <w:rsid w:val="00E97343"/>
    <w:rsid w:val="00E97C21"/>
    <w:rsid w:val="00E97FE2"/>
    <w:rsid w:val="00EA006C"/>
    <w:rsid w:val="00EA06A3"/>
    <w:rsid w:val="00EA0FA4"/>
    <w:rsid w:val="00EA2C4B"/>
    <w:rsid w:val="00EA30D9"/>
    <w:rsid w:val="00EA53D1"/>
    <w:rsid w:val="00EA5577"/>
    <w:rsid w:val="00EA5ACF"/>
    <w:rsid w:val="00EA5DC5"/>
    <w:rsid w:val="00EA6C77"/>
    <w:rsid w:val="00EA6DCE"/>
    <w:rsid w:val="00EA7CE4"/>
    <w:rsid w:val="00EB00AA"/>
    <w:rsid w:val="00EB039D"/>
    <w:rsid w:val="00EB08C5"/>
    <w:rsid w:val="00EB15A6"/>
    <w:rsid w:val="00EB2357"/>
    <w:rsid w:val="00EB3799"/>
    <w:rsid w:val="00EB3843"/>
    <w:rsid w:val="00EB3AA4"/>
    <w:rsid w:val="00EB67FE"/>
    <w:rsid w:val="00EB7038"/>
    <w:rsid w:val="00EC08A6"/>
    <w:rsid w:val="00EC0E30"/>
    <w:rsid w:val="00EC1667"/>
    <w:rsid w:val="00EC1864"/>
    <w:rsid w:val="00EC1BF3"/>
    <w:rsid w:val="00EC1DE8"/>
    <w:rsid w:val="00EC23BE"/>
    <w:rsid w:val="00EC2C7A"/>
    <w:rsid w:val="00EC4B80"/>
    <w:rsid w:val="00EC576E"/>
    <w:rsid w:val="00EC58A1"/>
    <w:rsid w:val="00EC5FA4"/>
    <w:rsid w:val="00EC64FA"/>
    <w:rsid w:val="00EC659E"/>
    <w:rsid w:val="00EC6623"/>
    <w:rsid w:val="00EC69FF"/>
    <w:rsid w:val="00EC6BDB"/>
    <w:rsid w:val="00EC705B"/>
    <w:rsid w:val="00EC71FD"/>
    <w:rsid w:val="00EC7723"/>
    <w:rsid w:val="00ED04E8"/>
    <w:rsid w:val="00ED16EF"/>
    <w:rsid w:val="00ED1F5E"/>
    <w:rsid w:val="00ED2422"/>
    <w:rsid w:val="00ED2BE0"/>
    <w:rsid w:val="00ED3427"/>
    <w:rsid w:val="00ED34D4"/>
    <w:rsid w:val="00ED4377"/>
    <w:rsid w:val="00ED4869"/>
    <w:rsid w:val="00ED5559"/>
    <w:rsid w:val="00ED60BB"/>
    <w:rsid w:val="00ED61ED"/>
    <w:rsid w:val="00ED7A00"/>
    <w:rsid w:val="00EE08E4"/>
    <w:rsid w:val="00EE1017"/>
    <w:rsid w:val="00EE1AE9"/>
    <w:rsid w:val="00EE22E8"/>
    <w:rsid w:val="00EE2350"/>
    <w:rsid w:val="00EE2489"/>
    <w:rsid w:val="00EE2FF2"/>
    <w:rsid w:val="00EE38D2"/>
    <w:rsid w:val="00EE46E7"/>
    <w:rsid w:val="00EE4940"/>
    <w:rsid w:val="00EE4F68"/>
    <w:rsid w:val="00EE5322"/>
    <w:rsid w:val="00EE5562"/>
    <w:rsid w:val="00EE6C03"/>
    <w:rsid w:val="00EF00B0"/>
    <w:rsid w:val="00EF0190"/>
    <w:rsid w:val="00EF2192"/>
    <w:rsid w:val="00EF21FB"/>
    <w:rsid w:val="00EF26DB"/>
    <w:rsid w:val="00EF30CD"/>
    <w:rsid w:val="00EF3BEB"/>
    <w:rsid w:val="00EF4366"/>
    <w:rsid w:val="00EF46C1"/>
    <w:rsid w:val="00EF488A"/>
    <w:rsid w:val="00EF569D"/>
    <w:rsid w:val="00EF58FD"/>
    <w:rsid w:val="00EF5D3E"/>
    <w:rsid w:val="00EF6401"/>
    <w:rsid w:val="00EF6423"/>
    <w:rsid w:val="00EF70D2"/>
    <w:rsid w:val="00EF7CBF"/>
    <w:rsid w:val="00F00E69"/>
    <w:rsid w:val="00F00FCC"/>
    <w:rsid w:val="00F0132C"/>
    <w:rsid w:val="00F02102"/>
    <w:rsid w:val="00F02272"/>
    <w:rsid w:val="00F03530"/>
    <w:rsid w:val="00F039F7"/>
    <w:rsid w:val="00F04EB0"/>
    <w:rsid w:val="00F05E0E"/>
    <w:rsid w:val="00F07AE0"/>
    <w:rsid w:val="00F100D6"/>
    <w:rsid w:val="00F109D9"/>
    <w:rsid w:val="00F11116"/>
    <w:rsid w:val="00F126B8"/>
    <w:rsid w:val="00F12E9D"/>
    <w:rsid w:val="00F13F6A"/>
    <w:rsid w:val="00F1470F"/>
    <w:rsid w:val="00F15E0D"/>
    <w:rsid w:val="00F15E10"/>
    <w:rsid w:val="00F16160"/>
    <w:rsid w:val="00F16B9F"/>
    <w:rsid w:val="00F16CEE"/>
    <w:rsid w:val="00F16CF0"/>
    <w:rsid w:val="00F20619"/>
    <w:rsid w:val="00F20D51"/>
    <w:rsid w:val="00F21FE5"/>
    <w:rsid w:val="00F22087"/>
    <w:rsid w:val="00F226DD"/>
    <w:rsid w:val="00F2294C"/>
    <w:rsid w:val="00F2333A"/>
    <w:rsid w:val="00F24136"/>
    <w:rsid w:val="00F24446"/>
    <w:rsid w:val="00F252B6"/>
    <w:rsid w:val="00F25851"/>
    <w:rsid w:val="00F26EB4"/>
    <w:rsid w:val="00F279A4"/>
    <w:rsid w:val="00F30AC4"/>
    <w:rsid w:val="00F30E2B"/>
    <w:rsid w:val="00F30F97"/>
    <w:rsid w:val="00F3174E"/>
    <w:rsid w:val="00F317D3"/>
    <w:rsid w:val="00F318D4"/>
    <w:rsid w:val="00F32482"/>
    <w:rsid w:val="00F3285E"/>
    <w:rsid w:val="00F32A17"/>
    <w:rsid w:val="00F33015"/>
    <w:rsid w:val="00F33841"/>
    <w:rsid w:val="00F33A51"/>
    <w:rsid w:val="00F345FD"/>
    <w:rsid w:val="00F36BDE"/>
    <w:rsid w:val="00F37247"/>
    <w:rsid w:val="00F37547"/>
    <w:rsid w:val="00F40324"/>
    <w:rsid w:val="00F40D8E"/>
    <w:rsid w:val="00F41D8F"/>
    <w:rsid w:val="00F42321"/>
    <w:rsid w:val="00F42A58"/>
    <w:rsid w:val="00F43F23"/>
    <w:rsid w:val="00F44752"/>
    <w:rsid w:val="00F44B1B"/>
    <w:rsid w:val="00F44C2A"/>
    <w:rsid w:val="00F44E90"/>
    <w:rsid w:val="00F45727"/>
    <w:rsid w:val="00F46A21"/>
    <w:rsid w:val="00F475DC"/>
    <w:rsid w:val="00F4795C"/>
    <w:rsid w:val="00F47AF2"/>
    <w:rsid w:val="00F47FF5"/>
    <w:rsid w:val="00F50E6C"/>
    <w:rsid w:val="00F51307"/>
    <w:rsid w:val="00F51CA5"/>
    <w:rsid w:val="00F526CA"/>
    <w:rsid w:val="00F52EB9"/>
    <w:rsid w:val="00F5459D"/>
    <w:rsid w:val="00F56FAF"/>
    <w:rsid w:val="00F601A7"/>
    <w:rsid w:val="00F61606"/>
    <w:rsid w:val="00F61C11"/>
    <w:rsid w:val="00F621AA"/>
    <w:rsid w:val="00F62680"/>
    <w:rsid w:val="00F635F4"/>
    <w:rsid w:val="00F6361A"/>
    <w:rsid w:val="00F65123"/>
    <w:rsid w:val="00F676D5"/>
    <w:rsid w:val="00F67D03"/>
    <w:rsid w:val="00F67D40"/>
    <w:rsid w:val="00F700D3"/>
    <w:rsid w:val="00F70561"/>
    <w:rsid w:val="00F70C2A"/>
    <w:rsid w:val="00F70D89"/>
    <w:rsid w:val="00F71F8F"/>
    <w:rsid w:val="00F727ED"/>
    <w:rsid w:val="00F7281B"/>
    <w:rsid w:val="00F72E78"/>
    <w:rsid w:val="00F75170"/>
    <w:rsid w:val="00F756A3"/>
    <w:rsid w:val="00F76E6E"/>
    <w:rsid w:val="00F77361"/>
    <w:rsid w:val="00F77546"/>
    <w:rsid w:val="00F776B8"/>
    <w:rsid w:val="00F77BA3"/>
    <w:rsid w:val="00F77C57"/>
    <w:rsid w:val="00F815FF"/>
    <w:rsid w:val="00F83564"/>
    <w:rsid w:val="00F83594"/>
    <w:rsid w:val="00F84481"/>
    <w:rsid w:val="00F84660"/>
    <w:rsid w:val="00F84F9B"/>
    <w:rsid w:val="00F85485"/>
    <w:rsid w:val="00F856AB"/>
    <w:rsid w:val="00F91239"/>
    <w:rsid w:val="00F9276C"/>
    <w:rsid w:val="00F9323E"/>
    <w:rsid w:val="00F93825"/>
    <w:rsid w:val="00F93AF4"/>
    <w:rsid w:val="00F9405D"/>
    <w:rsid w:val="00F94742"/>
    <w:rsid w:val="00F95125"/>
    <w:rsid w:val="00F9752F"/>
    <w:rsid w:val="00FA0B74"/>
    <w:rsid w:val="00FA0E9F"/>
    <w:rsid w:val="00FA10AC"/>
    <w:rsid w:val="00FA2030"/>
    <w:rsid w:val="00FA285E"/>
    <w:rsid w:val="00FA2BAD"/>
    <w:rsid w:val="00FA2C8F"/>
    <w:rsid w:val="00FA3DFD"/>
    <w:rsid w:val="00FA3FDF"/>
    <w:rsid w:val="00FA475E"/>
    <w:rsid w:val="00FA5B5A"/>
    <w:rsid w:val="00FA6976"/>
    <w:rsid w:val="00FA6CF7"/>
    <w:rsid w:val="00FA6D70"/>
    <w:rsid w:val="00FA6E39"/>
    <w:rsid w:val="00FA74FC"/>
    <w:rsid w:val="00FA76AD"/>
    <w:rsid w:val="00FA7729"/>
    <w:rsid w:val="00FB18DC"/>
    <w:rsid w:val="00FB3195"/>
    <w:rsid w:val="00FB4718"/>
    <w:rsid w:val="00FB4B59"/>
    <w:rsid w:val="00FB4B6A"/>
    <w:rsid w:val="00FB4D6E"/>
    <w:rsid w:val="00FB51E8"/>
    <w:rsid w:val="00FB593E"/>
    <w:rsid w:val="00FB66CA"/>
    <w:rsid w:val="00FB6720"/>
    <w:rsid w:val="00FB6BE0"/>
    <w:rsid w:val="00FB6FEB"/>
    <w:rsid w:val="00FB7527"/>
    <w:rsid w:val="00FC043E"/>
    <w:rsid w:val="00FC0C91"/>
    <w:rsid w:val="00FC113B"/>
    <w:rsid w:val="00FC2251"/>
    <w:rsid w:val="00FC2B32"/>
    <w:rsid w:val="00FC30E0"/>
    <w:rsid w:val="00FC3A54"/>
    <w:rsid w:val="00FC3EAC"/>
    <w:rsid w:val="00FC4192"/>
    <w:rsid w:val="00FC4671"/>
    <w:rsid w:val="00FC4C3D"/>
    <w:rsid w:val="00FC5405"/>
    <w:rsid w:val="00FC5F7D"/>
    <w:rsid w:val="00FC6D7A"/>
    <w:rsid w:val="00FC70CC"/>
    <w:rsid w:val="00FC7EE0"/>
    <w:rsid w:val="00FD02E3"/>
    <w:rsid w:val="00FD0A6B"/>
    <w:rsid w:val="00FD1BFC"/>
    <w:rsid w:val="00FD3AA6"/>
    <w:rsid w:val="00FD53A0"/>
    <w:rsid w:val="00FD5D6D"/>
    <w:rsid w:val="00FD7187"/>
    <w:rsid w:val="00FD7333"/>
    <w:rsid w:val="00FD79B5"/>
    <w:rsid w:val="00FE0770"/>
    <w:rsid w:val="00FE0A42"/>
    <w:rsid w:val="00FE0D55"/>
    <w:rsid w:val="00FE118B"/>
    <w:rsid w:val="00FE17F8"/>
    <w:rsid w:val="00FE2312"/>
    <w:rsid w:val="00FE3866"/>
    <w:rsid w:val="00FE4C87"/>
    <w:rsid w:val="00FE53D5"/>
    <w:rsid w:val="00FE5BC5"/>
    <w:rsid w:val="00FE65A6"/>
    <w:rsid w:val="00FE661F"/>
    <w:rsid w:val="00FE7069"/>
    <w:rsid w:val="00FE784E"/>
    <w:rsid w:val="00FF0806"/>
    <w:rsid w:val="00FF0946"/>
    <w:rsid w:val="00FF1037"/>
    <w:rsid w:val="00FF19E8"/>
    <w:rsid w:val="00FF2891"/>
    <w:rsid w:val="00FF329A"/>
    <w:rsid w:val="00FF369B"/>
    <w:rsid w:val="00FF3CAC"/>
    <w:rsid w:val="00FF4477"/>
    <w:rsid w:val="00FF5206"/>
    <w:rsid w:val="00FF53E0"/>
    <w:rsid w:val="00FF5F7F"/>
    <w:rsid w:val="00FF6820"/>
    <w:rsid w:val="00FF7500"/>
    <w:rsid w:val="00FF7746"/>
    <w:rsid w:val="01A94B6B"/>
    <w:rsid w:val="030705B1"/>
    <w:rsid w:val="0343593C"/>
    <w:rsid w:val="037AF1B6"/>
    <w:rsid w:val="0396B3F2"/>
    <w:rsid w:val="04225F43"/>
    <w:rsid w:val="043013AB"/>
    <w:rsid w:val="044FDDF8"/>
    <w:rsid w:val="046557DA"/>
    <w:rsid w:val="06284838"/>
    <w:rsid w:val="07C7CE32"/>
    <w:rsid w:val="09FAF332"/>
    <w:rsid w:val="0A21DF4A"/>
    <w:rsid w:val="0B2CCF9C"/>
    <w:rsid w:val="0B7AC5F0"/>
    <w:rsid w:val="0C682AF1"/>
    <w:rsid w:val="0CBDD548"/>
    <w:rsid w:val="0CD19543"/>
    <w:rsid w:val="0D892443"/>
    <w:rsid w:val="0E67DC6F"/>
    <w:rsid w:val="0F235526"/>
    <w:rsid w:val="0FC51B24"/>
    <w:rsid w:val="0FE262E3"/>
    <w:rsid w:val="12F97600"/>
    <w:rsid w:val="1311DE56"/>
    <w:rsid w:val="131F62F1"/>
    <w:rsid w:val="1336479C"/>
    <w:rsid w:val="14D70D9C"/>
    <w:rsid w:val="14FD2DDD"/>
    <w:rsid w:val="150FF0C0"/>
    <w:rsid w:val="154CFC2A"/>
    <w:rsid w:val="173F81C4"/>
    <w:rsid w:val="17D80AEE"/>
    <w:rsid w:val="19512CA5"/>
    <w:rsid w:val="19992C11"/>
    <w:rsid w:val="19E97DB5"/>
    <w:rsid w:val="19F873B2"/>
    <w:rsid w:val="1A94CD8C"/>
    <w:rsid w:val="1A96B7F8"/>
    <w:rsid w:val="1AEFE532"/>
    <w:rsid w:val="1B52E30A"/>
    <w:rsid w:val="1B6CAF5B"/>
    <w:rsid w:val="1BD0A4B0"/>
    <w:rsid w:val="1BDC52A3"/>
    <w:rsid w:val="1C613063"/>
    <w:rsid w:val="1C90660B"/>
    <w:rsid w:val="1D127ACB"/>
    <w:rsid w:val="1D8CE2C7"/>
    <w:rsid w:val="1DCBD06B"/>
    <w:rsid w:val="1E154732"/>
    <w:rsid w:val="1E205A98"/>
    <w:rsid w:val="1FE9CED3"/>
    <w:rsid w:val="2033835A"/>
    <w:rsid w:val="2049252D"/>
    <w:rsid w:val="20D717AB"/>
    <w:rsid w:val="22CA16FA"/>
    <w:rsid w:val="22EC57A9"/>
    <w:rsid w:val="239A108D"/>
    <w:rsid w:val="254179CF"/>
    <w:rsid w:val="259898BC"/>
    <w:rsid w:val="25DFAE50"/>
    <w:rsid w:val="26A4380A"/>
    <w:rsid w:val="26B578DC"/>
    <w:rsid w:val="26C2521F"/>
    <w:rsid w:val="28334115"/>
    <w:rsid w:val="2859B1C0"/>
    <w:rsid w:val="28974B4E"/>
    <w:rsid w:val="299A82D1"/>
    <w:rsid w:val="2A04A09F"/>
    <w:rsid w:val="2AB3BB2F"/>
    <w:rsid w:val="2B1A1279"/>
    <w:rsid w:val="2BBE9AE6"/>
    <w:rsid w:val="2CC3EA95"/>
    <w:rsid w:val="2F489132"/>
    <w:rsid w:val="301A03ED"/>
    <w:rsid w:val="305D6626"/>
    <w:rsid w:val="3075A55F"/>
    <w:rsid w:val="3087486C"/>
    <w:rsid w:val="30C163AE"/>
    <w:rsid w:val="33A64AA9"/>
    <w:rsid w:val="33BC43F8"/>
    <w:rsid w:val="33FC2619"/>
    <w:rsid w:val="3435817B"/>
    <w:rsid w:val="359DA889"/>
    <w:rsid w:val="3633FEEA"/>
    <w:rsid w:val="36B22D9C"/>
    <w:rsid w:val="36CBB0C1"/>
    <w:rsid w:val="3728FC79"/>
    <w:rsid w:val="39FFD3AD"/>
    <w:rsid w:val="3A4A95B5"/>
    <w:rsid w:val="3BD1254B"/>
    <w:rsid w:val="3C28AE3C"/>
    <w:rsid w:val="3C9EB0D3"/>
    <w:rsid w:val="3CE115C1"/>
    <w:rsid w:val="3D1F44CD"/>
    <w:rsid w:val="3E6684D6"/>
    <w:rsid w:val="41A6E0E2"/>
    <w:rsid w:val="42005EFE"/>
    <w:rsid w:val="4211FADA"/>
    <w:rsid w:val="42A6972B"/>
    <w:rsid w:val="433F1D86"/>
    <w:rsid w:val="43C5ECF3"/>
    <w:rsid w:val="43F94CEA"/>
    <w:rsid w:val="45C32CCA"/>
    <w:rsid w:val="461B1135"/>
    <w:rsid w:val="46776D5D"/>
    <w:rsid w:val="4867200C"/>
    <w:rsid w:val="486F897B"/>
    <w:rsid w:val="4915F141"/>
    <w:rsid w:val="4AA533D6"/>
    <w:rsid w:val="4B86DCA0"/>
    <w:rsid w:val="4BA16A04"/>
    <w:rsid w:val="4C3FC428"/>
    <w:rsid w:val="4CBDE2C4"/>
    <w:rsid w:val="4CF8334A"/>
    <w:rsid w:val="4D1DA8B3"/>
    <w:rsid w:val="4D4402EC"/>
    <w:rsid w:val="4D876E09"/>
    <w:rsid w:val="4DB207A6"/>
    <w:rsid w:val="4DB52547"/>
    <w:rsid w:val="4E67C1E7"/>
    <w:rsid w:val="4F6BEA38"/>
    <w:rsid w:val="4FBEFB07"/>
    <w:rsid w:val="4FEB75CB"/>
    <w:rsid w:val="50C46E94"/>
    <w:rsid w:val="50FD35E3"/>
    <w:rsid w:val="52E5C6EA"/>
    <w:rsid w:val="531C9842"/>
    <w:rsid w:val="5477C8AA"/>
    <w:rsid w:val="54B13B29"/>
    <w:rsid w:val="5711447E"/>
    <w:rsid w:val="582C5980"/>
    <w:rsid w:val="585BE55F"/>
    <w:rsid w:val="596B2085"/>
    <w:rsid w:val="59D6DE4E"/>
    <w:rsid w:val="5A8359AC"/>
    <w:rsid w:val="5D8B9613"/>
    <w:rsid w:val="5EEA0675"/>
    <w:rsid w:val="5F1D113D"/>
    <w:rsid w:val="5F8570BC"/>
    <w:rsid w:val="60CCF560"/>
    <w:rsid w:val="625DB139"/>
    <w:rsid w:val="62925169"/>
    <w:rsid w:val="634C1375"/>
    <w:rsid w:val="636E21B2"/>
    <w:rsid w:val="638ED682"/>
    <w:rsid w:val="64CF3EC1"/>
    <w:rsid w:val="6585E760"/>
    <w:rsid w:val="6754E696"/>
    <w:rsid w:val="67686FFF"/>
    <w:rsid w:val="67D7244F"/>
    <w:rsid w:val="67F762EA"/>
    <w:rsid w:val="68301B30"/>
    <w:rsid w:val="6832579A"/>
    <w:rsid w:val="6872ADA6"/>
    <w:rsid w:val="68D35E34"/>
    <w:rsid w:val="69654515"/>
    <w:rsid w:val="69C2AC66"/>
    <w:rsid w:val="6A4F689F"/>
    <w:rsid w:val="6AF2FEA5"/>
    <w:rsid w:val="6B1946BB"/>
    <w:rsid w:val="6B961DB7"/>
    <w:rsid w:val="6BBCF5D7"/>
    <w:rsid w:val="6C928897"/>
    <w:rsid w:val="6D47AC84"/>
    <w:rsid w:val="6DD30318"/>
    <w:rsid w:val="6ED87365"/>
    <w:rsid w:val="6FD1723F"/>
    <w:rsid w:val="6FE34DD9"/>
    <w:rsid w:val="6FF81AE5"/>
    <w:rsid w:val="7049479B"/>
    <w:rsid w:val="709C75AD"/>
    <w:rsid w:val="71078DF4"/>
    <w:rsid w:val="71D76DF9"/>
    <w:rsid w:val="731E11D2"/>
    <w:rsid w:val="731E67A1"/>
    <w:rsid w:val="733767D9"/>
    <w:rsid w:val="7344F7DB"/>
    <w:rsid w:val="735E9379"/>
    <w:rsid w:val="736E7243"/>
    <w:rsid w:val="74EBF164"/>
    <w:rsid w:val="75526DE1"/>
    <w:rsid w:val="7712918B"/>
    <w:rsid w:val="7713C90F"/>
    <w:rsid w:val="7744386F"/>
    <w:rsid w:val="78A4A2FB"/>
    <w:rsid w:val="79CC5851"/>
    <w:rsid w:val="7B0B5AAC"/>
    <w:rsid w:val="7B6A06A8"/>
    <w:rsid w:val="7BC5E432"/>
    <w:rsid w:val="7F47D672"/>
    <w:rsid w:val="7F56B5A0"/>
    <w:rsid w:val="7FA3326F"/>
    <w:rsid w:val="7FC0D372"/>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4E58E"/>
  <w15:chartTrackingRefBased/>
  <w15:docId w15:val="{D11793A9-1F5C-47B5-A5D3-19937215F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5"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A3443"/>
    <w:pPr>
      <w:spacing w:after="0" w:line="240" w:lineRule="auto"/>
    </w:pPr>
    <w:rPr>
      <w:rFonts w:eastAsiaTheme="minorEastAsia"/>
      <w:kern w:val="2"/>
      <w:sz w:val="21"/>
      <w:szCs w:val="24"/>
      <w:lang w:eastAsia="de-DE"/>
      <w14:ligatures w14:val="standardContextual"/>
    </w:rPr>
  </w:style>
  <w:style w:type="paragraph" w:styleId="berschrift1">
    <w:name w:val="heading 1"/>
    <w:aliases w:val="05_Überschrift 1"/>
    <w:basedOn w:val="Standard"/>
    <w:next w:val="Standard"/>
    <w:link w:val="berschrift1Zchn"/>
    <w:uiPriority w:val="4"/>
    <w:qFormat/>
    <w:rsid w:val="006F0D8C"/>
    <w:pPr>
      <w:spacing w:line="320" w:lineRule="exact"/>
      <w:outlineLvl w:val="0"/>
    </w:pPr>
    <w:rPr>
      <w:rFonts w:ascii="MB Corpo A Title Cond Office" w:hAnsi="MB Corpo A Title Cond Office"/>
      <w:sz w:val="32"/>
    </w:rPr>
  </w:style>
  <w:style w:type="paragraph" w:styleId="berschrift2">
    <w:name w:val="heading 2"/>
    <w:aliases w:val="06_Überschrift 2"/>
    <w:basedOn w:val="Standard"/>
    <w:next w:val="Standard"/>
    <w:link w:val="berschrift2Zchn"/>
    <w:uiPriority w:val="5"/>
    <w:unhideWhenUsed/>
    <w:qFormat/>
    <w:rsid w:val="00CB3279"/>
    <w:pPr>
      <w:keepNext/>
      <w:keepLines/>
      <w:outlineLvl w:val="1"/>
    </w:pPr>
    <w:rPr>
      <w:rFonts w:ascii="MB Corpo S Text Office Light" w:eastAsiaTheme="majorEastAsia" w:hAnsi="MB Corpo S Text Office Light" w:cstheme="majorBidi"/>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CB3279"/>
    <w:pPr>
      <w:tabs>
        <w:tab w:val="center" w:pos="4536"/>
        <w:tab w:val="right" w:pos="9072"/>
      </w:tabs>
      <w:spacing w:line="170" w:lineRule="exact"/>
    </w:pPr>
    <w:rPr>
      <w:sz w:val="15"/>
    </w:rPr>
  </w:style>
  <w:style w:type="character" w:customStyle="1" w:styleId="FuzeileZchn">
    <w:name w:val="Fußzeile Zchn"/>
    <w:basedOn w:val="Absatz-Standardschriftart"/>
    <w:link w:val="Fuzeile"/>
    <w:uiPriority w:val="99"/>
    <w:rsid w:val="00CB3279"/>
    <w:rPr>
      <w:rFonts w:eastAsiaTheme="minorEastAsia"/>
      <w:kern w:val="2"/>
      <w:sz w:val="15"/>
      <w:szCs w:val="24"/>
      <w:lang w:eastAsia="de-DE"/>
      <w14:ligatures w14:val="standardContextual"/>
    </w:rPr>
  </w:style>
  <w:style w:type="table" w:styleId="Tabellenraster">
    <w:name w:val="Table Grid"/>
    <w:basedOn w:val="NormaleTabel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Seitenzahl">
    <w:name w:val="page number"/>
    <w:basedOn w:val="Absatz-Standardschriftart"/>
    <w:semiHidden/>
    <w:rsid w:val="00EC1864"/>
  </w:style>
  <w:style w:type="paragraph" w:customStyle="1" w:styleId="A03Flietext">
    <w:name w:val="A03_Fließtext"/>
    <w:qFormat/>
    <w:rsid w:val="0010757F"/>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um">
    <w:name w:val="D04_Datum"/>
    <w:qFormat/>
    <w:rsid w:val="007C1A9B"/>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e-Information">
    <w:name w:val="D03_Presse-Information"/>
    <w:qFormat/>
    <w:rsid w:val="000074CE"/>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uleiste">
    <w:name w:val="D06_Fußleiste"/>
    <w:basedOn w:val="Fuzeile"/>
    <w:uiPriority w:val="7"/>
    <w:qFormat/>
    <w:rsid w:val="00CD5C70"/>
    <w:pPr>
      <w:framePr w:wrap="around" w:vAnchor="page" w:hAnchor="margin" w:y="14796"/>
    </w:pPr>
    <w:rPr>
      <w:rFonts w:ascii="MB Corpo S Text Office Light" w:hAnsi="MB Corpo S Text Office Light" w:cs="MB Corpo S Text Office Light"/>
    </w:rPr>
  </w:style>
  <w:style w:type="paragraph" w:customStyle="1" w:styleId="D07Seitenzahl">
    <w:name w:val="D07_Seitenzahl"/>
    <w:basedOn w:val="MLStat"/>
    <w:rsid w:val="00FC5F7D"/>
    <w:pPr>
      <w:framePr w:w="1554" w:h="289" w:wrap="around" w:vAnchor="page" w:hAnchor="page" w:x="9708" w:y="16075"/>
      <w:spacing w:after="0"/>
      <w:ind w:left="0" w:right="0" w:firstLine="0"/>
      <w:jc w:val="right"/>
    </w:pPr>
    <w:rPr>
      <w:rFonts w:ascii="MB Corpo S Text Office Light" w:hAnsi="MB Corpo S Text Office Light"/>
      <w:noProof/>
      <w:sz w:val="15"/>
      <w:szCs w:val="15"/>
      <w:lang w:val="de-DE"/>
    </w:rPr>
  </w:style>
  <w:style w:type="paragraph" w:customStyle="1" w:styleId="D02Firmierung">
    <w:name w:val="D02_Firmierung"/>
    <w:qFormat/>
    <w:rsid w:val="007C1A9B"/>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customStyle="1" w:styleId="berschrift1Zchn">
    <w:name w:val="Überschrift 1 Zchn"/>
    <w:aliases w:val="05_Überschrift 1 Zchn"/>
    <w:basedOn w:val="Absatz-Standardschriftart"/>
    <w:link w:val="berschrift1"/>
    <w:uiPriority w:val="4"/>
    <w:rsid w:val="00CB3279"/>
    <w:rPr>
      <w:rFonts w:ascii="MB Corpo A Title Cond Office" w:eastAsiaTheme="minorEastAsia" w:hAnsi="MB Corpo A Title Cond Office"/>
      <w:kern w:val="2"/>
      <w:sz w:val="32"/>
      <w:szCs w:val="24"/>
      <w:lang w:eastAsia="de-DE"/>
      <w14:ligatures w14:val="standardContextual"/>
    </w:rPr>
  </w:style>
  <w:style w:type="paragraph" w:styleId="Kopfzeile">
    <w:name w:val="header"/>
    <w:basedOn w:val="Standard"/>
    <w:link w:val="KopfzeileZchn"/>
    <w:uiPriority w:val="99"/>
    <w:unhideWhenUsed/>
    <w:rsid w:val="00CB3279"/>
    <w:pPr>
      <w:tabs>
        <w:tab w:val="center" w:pos="4536"/>
        <w:tab w:val="right" w:pos="9072"/>
      </w:tabs>
      <w:spacing w:line="170" w:lineRule="exact"/>
    </w:pPr>
    <w:rPr>
      <w:sz w:val="15"/>
    </w:rPr>
  </w:style>
  <w:style w:type="character" w:customStyle="1" w:styleId="KopfzeileZchn">
    <w:name w:val="Kopfzeile Zchn"/>
    <w:basedOn w:val="Absatz-Standardschriftart"/>
    <w:link w:val="Kopfzeile"/>
    <w:uiPriority w:val="99"/>
    <w:rsid w:val="00CB3279"/>
    <w:rPr>
      <w:rFonts w:eastAsiaTheme="minorEastAsia"/>
      <w:kern w:val="2"/>
      <w:sz w:val="15"/>
      <w:szCs w:val="24"/>
      <w:lang w:eastAsia="de-DE"/>
      <w14:ligatures w14:val="standardContextual"/>
    </w:rPr>
  </w:style>
  <w:style w:type="character" w:styleId="Platzhaltertext">
    <w:name w:val="Placeholder Text"/>
    <w:basedOn w:val="Absatz-Standardschriftart"/>
    <w:uiPriority w:val="99"/>
    <w:semiHidden/>
    <w:rsid w:val="00E02592"/>
    <w:rPr>
      <w:color w:val="666666"/>
    </w:rPr>
  </w:style>
  <w:style w:type="paragraph" w:customStyle="1" w:styleId="B01berschrift1Mappe">
    <w:name w:val="B01_Überschrift 1 (Mappe)"/>
    <w:qFormat/>
    <w:rsid w:val="00A10EA8"/>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Aufzhlung">
    <w:name w:val="A04_Aufzählung"/>
    <w:basedOn w:val="A03Flietext"/>
    <w:qFormat/>
    <w:rsid w:val="00C0309D"/>
    <w:pPr>
      <w:numPr>
        <w:numId w:val="15"/>
      </w:numPr>
      <w:spacing w:after="280"/>
      <w:ind w:left="516" w:hanging="301"/>
      <w:contextualSpacing/>
    </w:pPr>
    <w:rPr>
      <w:rFonts w:ascii="MB Corpo S Text Office" w:hAnsi="MB Corpo S Text Office"/>
    </w:rPr>
  </w:style>
  <w:style w:type="paragraph" w:customStyle="1" w:styleId="A06Zitat">
    <w:name w:val="A06_Zitat"/>
    <w:basedOn w:val="A03Flietext"/>
    <w:qFormat/>
    <w:rsid w:val="00A10EA8"/>
    <w:pPr>
      <w:spacing w:before="280"/>
      <w:contextualSpacing/>
      <w:jc w:val="center"/>
    </w:pPr>
    <w:rPr>
      <w:rFonts w:ascii="MB Corpo S Text Office" w:hAnsi="MB Corpo S Text Office"/>
    </w:rPr>
  </w:style>
  <w:style w:type="paragraph" w:customStyle="1" w:styleId="A07Zitatgeber">
    <w:name w:val="A07_Zitatgeber"/>
    <w:qFormat/>
    <w:rsid w:val="00A10EA8"/>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elleTitel">
    <w:name w:val="C01_Tabelle Titel"/>
    <w:qFormat/>
    <w:rsid w:val="00A10EA8"/>
    <w:pPr>
      <w:spacing w:after="28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berschrift2Zchn">
    <w:name w:val="Überschrift 2 Zchn"/>
    <w:aliases w:val="06_Überschrift 2 Zchn"/>
    <w:basedOn w:val="Absatz-Standardschriftart"/>
    <w:link w:val="berschrift2"/>
    <w:uiPriority w:val="5"/>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Hyperlink">
    <w:name w:val="Hyperlink"/>
    <w:basedOn w:val="Absatz-Standardschriftart"/>
    <w:uiPriority w:val="99"/>
    <w:unhideWhenUsed/>
    <w:rsid w:val="00671643"/>
    <w:rPr>
      <w:color w:val="0078D6" w:themeColor="accent6"/>
      <w:u w:val="single"/>
    </w:rPr>
  </w:style>
  <w:style w:type="character" w:styleId="NichtaufgelsteErwhnung">
    <w:name w:val="Unresolved Mention"/>
    <w:basedOn w:val="Absatz-Standardschriftart"/>
    <w:uiPriority w:val="99"/>
    <w:semiHidden/>
    <w:unhideWhenUsed/>
    <w:rsid w:val="00BE4E62"/>
    <w:rPr>
      <w:color w:val="605E5C"/>
      <w:shd w:val="clear" w:color="auto" w:fill="E1DFDD"/>
    </w:rPr>
  </w:style>
  <w:style w:type="paragraph" w:customStyle="1" w:styleId="D05Disclaimer">
    <w:name w:val="D05_Disclaimer"/>
    <w:basedOn w:val="A03Flietext"/>
    <w:qFormat/>
    <w:rsid w:val="00CD5C70"/>
    <w:pPr>
      <w:spacing w:line="170" w:lineRule="exact"/>
    </w:pPr>
    <w:rPr>
      <w:sz w:val="15"/>
    </w:rPr>
  </w:style>
  <w:style w:type="character" w:styleId="Fett">
    <w:name w:val="Strong"/>
    <w:basedOn w:val="Absatz-Standardschriftart"/>
    <w:uiPriority w:val="22"/>
    <w:rsid w:val="0061567D"/>
    <w:rPr>
      <w:rFonts w:ascii="MB Corpo S Text Office" w:hAnsi="MB Corpo S Text Office"/>
      <w:b w:val="0"/>
      <w:bCs/>
      <w:i w:val="0"/>
    </w:rPr>
  </w:style>
  <w:style w:type="paragraph" w:customStyle="1" w:styleId="A02berschrift2">
    <w:name w:val="A02_Überschrift 2"/>
    <w:basedOn w:val="berschrift2"/>
    <w:qFormat/>
    <w:rsid w:val="001306A6"/>
    <w:pPr>
      <w:spacing w:after="280" w:line="280" w:lineRule="exact"/>
    </w:pPr>
    <w:rPr>
      <w:rFonts w:ascii="MB Corpo S Text Office" w:hAnsi="MB Corpo S Text Office"/>
    </w:rPr>
  </w:style>
  <w:style w:type="paragraph" w:styleId="Listenabsatz">
    <w:name w:val="List Paragraph"/>
    <w:aliases w:val="Listenabsatz TI"/>
    <w:basedOn w:val="Standard"/>
    <w:link w:val="ListenabsatzZchn"/>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KeinLeerraum">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Bildunterschrift">
    <w:name w:val="A08_Bildunterschrift"/>
    <w:qFormat/>
    <w:rsid w:val="00592AA6"/>
    <w:pPr>
      <w:spacing w:before="240" w:after="0" w:line="170" w:lineRule="exact"/>
    </w:pPr>
    <w:rPr>
      <w:rFonts w:eastAsiaTheme="minorEastAsia"/>
      <w:kern w:val="2"/>
      <w:sz w:val="15"/>
      <w:szCs w:val="15"/>
      <w:lang w:eastAsia="de-DE"/>
      <w14:ligatures w14:val="standardContextual"/>
    </w:rPr>
  </w:style>
  <w:style w:type="paragraph" w:styleId="Funotentext">
    <w:name w:val="footnote text"/>
    <w:aliases w:val="12_Fußnotentext"/>
    <w:link w:val="FunotentextZchn"/>
    <w:uiPriority w:val="11"/>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FunotentextZchn">
    <w:name w:val="Fußnotentext Zchn"/>
    <w:aliases w:val="12_Fußnotentext Zchn"/>
    <w:basedOn w:val="Absatz-Standardschriftart"/>
    <w:link w:val="Funotentext"/>
    <w:uiPriority w:val="11"/>
    <w:rsid w:val="00D15379"/>
    <w:rPr>
      <w:rFonts w:eastAsiaTheme="minorEastAsia"/>
      <w:kern w:val="2"/>
      <w:sz w:val="15"/>
      <w:szCs w:val="20"/>
      <w:lang w:eastAsia="de-DE"/>
      <w14:ligatures w14:val="standardContextual"/>
    </w:rPr>
  </w:style>
  <w:style w:type="character" w:styleId="Funotenzeichen">
    <w:name w:val="footnote reference"/>
    <w:aliases w:val="11_Fußnotenzeichen,112_Fußnotenzeichen Tabelle"/>
    <w:basedOn w:val="Absatz-Standardschriftart"/>
    <w:uiPriority w:val="10"/>
    <w:unhideWhenUsed/>
    <w:qFormat/>
    <w:rsid w:val="00355E21"/>
    <w:rPr>
      <w:vertAlign w:val="superscript"/>
    </w:rPr>
  </w:style>
  <w:style w:type="paragraph" w:customStyle="1" w:styleId="C05Legende">
    <w:name w:val="C05_Legende"/>
    <w:qFormat/>
    <w:rsid w:val="007C1A9B"/>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NormaleTabel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elleText">
    <w:name w:val="C02_Tabelle Text"/>
    <w:qFormat/>
    <w:rsid w:val="00A10EA8"/>
    <w:pPr>
      <w:spacing w:after="0" w:line="240" w:lineRule="auto"/>
    </w:pPr>
    <w:rPr>
      <w:rFonts w:eastAsiaTheme="minorEastAsia"/>
      <w:kern w:val="2"/>
      <w:sz w:val="15"/>
      <w:szCs w:val="24"/>
      <w:lang w:eastAsia="de-DE"/>
      <w14:ligatures w14:val="standardContextual"/>
    </w:rPr>
  </w:style>
  <w:style w:type="paragraph" w:customStyle="1" w:styleId="C03TabelleTextfett">
    <w:name w:val="C03_Tabelle Text fett"/>
    <w:basedOn w:val="C02TabelleText"/>
    <w:qFormat/>
    <w:rsid w:val="00A10EA8"/>
    <w:rPr>
      <w:rFonts w:ascii="MB Corpo S Text Office" w:hAnsi="MB Corpo S Text Office"/>
    </w:rPr>
  </w:style>
  <w:style w:type="paragraph" w:customStyle="1" w:styleId="C04TabelleAufzhlung">
    <w:name w:val="C04_Tabelle Aufzählung"/>
    <w:basedOn w:val="C02TabelleText"/>
    <w:qFormat/>
    <w:rsid w:val="007C1A9B"/>
    <w:pPr>
      <w:numPr>
        <w:numId w:val="17"/>
      </w:numPr>
    </w:pPr>
    <w:rPr>
      <w:rFonts w:eastAsia="Times New Roman" w:cs="Calibri"/>
      <w:szCs w:val="15"/>
    </w:rPr>
  </w:style>
  <w:style w:type="paragraph" w:styleId="Inhaltsverzeichnisberschrift">
    <w:name w:val="TOC Heading"/>
    <w:basedOn w:val="B03InhaltMappe"/>
    <w:uiPriority w:val="39"/>
    <w:unhideWhenUsed/>
    <w:qFormat/>
    <w:rsid w:val="00EE4F68"/>
    <w:pPr>
      <w:keepNext/>
      <w:keepLines/>
    </w:pPr>
    <w:rPr>
      <w:rFonts w:asciiTheme="majorHAnsi" w:eastAsiaTheme="majorEastAsia" w:hAnsiTheme="majorHAnsi" w:cstheme="majorBidi"/>
    </w:rPr>
  </w:style>
  <w:style w:type="paragraph" w:styleId="Verzeichnis2">
    <w:name w:val="toc 2"/>
    <w:next w:val="berschrift2"/>
    <w:autoRedefine/>
    <w:uiPriority w:val="39"/>
    <w:unhideWhenUsed/>
    <w:rsid w:val="00014109"/>
    <w:pPr>
      <w:tabs>
        <w:tab w:val="right" w:leader="dot" w:pos="9883"/>
      </w:tabs>
      <w:spacing w:after="100" w:line="280" w:lineRule="exact"/>
      <w:ind w:left="215"/>
    </w:pPr>
    <w:rPr>
      <w:rFonts w:eastAsiaTheme="minorEastAsia" w:cs="Times New Roman"/>
      <w:sz w:val="21"/>
    </w:rPr>
  </w:style>
  <w:style w:type="paragraph" w:styleId="Verzeichnis1">
    <w:name w:val="toc 1"/>
    <w:next w:val="berschrift1"/>
    <w:autoRedefine/>
    <w:uiPriority w:val="39"/>
    <w:unhideWhenUsed/>
    <w:rsid w:val="0001410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Verzeichnis3">
    <w:name w:val="toc 3"/>
    <w:basedOn w:val="Standard"/>
    <w:next w:val="Standard"/>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berschrift2Mappe">
    <w:name w:val="B02_Überschrift 2 (Mappe)"/>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InhaltMappe">
    <w:name w:val="B03_Inhalt (Mappe)"/>
    <w:qFormat/>
    <w:rsid w:val="00A10EA8"/>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RGV-berschrift">
    <w:name w:val="toa heading"/>
    <w:basedOn w:val="Standard"/>
    <w:next w:val="Standard"/>
    <w:uiPriority w:val="99"/>
    <w:semiHidden/>
    <w:unhideWhenUsed/>
    <w:rsid w:val="009B33E2"/>
    <w:pPr>
      <w:spacing w:before="120"/>
    </w:pPr>
    <w:rPr>
      <w:rFonts w:asciiTheme="majorHAnsi" w:eastAsiaTheme="majorEastAsia" w:hAnsiTheme="majorHAnsi" w:cstheme="majorBidi"/>
      <w:b/>
      <w:bCs/>
      <w:sz w:val="24"/>
    </w:rPr>
  </w:style>
  <w:style w:type="paragraph" w:customStyle="1" w:styleId="A01berschrift1">
    <w:name w:val="A01_Überschrift 1"/>
    <w:basedOn w:val="berschrift1"/>
    <w:qFormat/>
    <w:rsid w:val="001306A6"/>
    <w:pPr>
      <w:pageBreakBefore/>
      <w:spacing w:after="320" w:line="240" w:lineRule="auto"/>
      <w:contextualSpacing/>
    </w:pPr>
    <w:rPr>
      <w:rFonts w:eastAsia="MB Corpo A Title Cond Office" w:cs="MB Corpo A Title Cond Office"/>
      <w:szCs w:val="32"/>
    </w:rPr>
  </w:style>
  <w:style w:type="paragraph" w:customStyle="1" w:styleId="A05Zwischenberschrift">
    <w:name w:val="A05_Zwischenüberschrift"/>
    <w:next w:val="A03Flietext"/>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Sperrfrist">
    <w:name w:val="D01_Sperrfrist"/>
    <w:qFormat/>
    <w:rsid w:val="00D703A9"/>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Standardeinzug">
    <w:name w:val="Normal Indent"/>
    <w:basedOn w:val="Standard"/>
    <w:uiPriority w:val="99"/>
    <w:semiHidden/>
    <w:unhideWhenUsed/>
    <w:rsid w:val="004C3021"/>
    <w:pPr>
      <w:ind w:left="215"/>
    </w:pPr>
  </w:style>
  <w:style w:type="paragraph" w:customStyle="1" w:styleId="02Flietextbold">
    <w:name w:val="02_Fließtext bold"/>
    <w:basedOn w:val="Standard"/>
    <w:link w:val="02FlietextboldZchn"/>
    <w:uiPriority w:val="1"/>
    <w:qFormat/>
    <w:rsid w:val="0082200D"/>
    <w:pPr>
      <w:spacing w:line="280" w:lineRule="exact"/>
    </w:pPr>
    <w:rPr>
      <w:rFonts w:ascii="MB Corpo S Text Office" w:eastAsiaTheme="minorHAnsi" w:hAnsi="MB Corpo S Text Office"/>
      <w:kern w:val="0"/>
      <w:szCs w:val="21"/>
      <w:lang w:val="en-GB" w:eastAsia="en-US"/>
      <w14:ligatures w14:val="none"/>
    </w:rPr>
  </w:style>
  <w:style w:type="character" w:customStyle="1" w:styleId="02FlietextboldZchn">
    <w:name w:val="02_Fließtext bold Zchn"/>
    <w:basedOn w:val="Absatz-Standardschriftart"/>
    <w:link w:val="02Flietextbold"/>
    <w:uiPriority w:val="1"/>
    <w:rsid w:val="0082200D"/>
    <w:rPr>
      <w:rFonts w:ascii="MB Corpo S Text Office" w:hAnsi="MB Corpo S Text Office"/>
      <w:sz w:val="21"/>
      <w:szCs w:val="21"/>
      <w:lang w:val="en-GB"/>
    </w:rPr>
  </w:style>
  <w:style w:type="paragraph" w:customStyle="1" w:styleId="06-1Dokumentenberschrift">
    <w:name w:val="06-1_Dokumentenüberschrift"/>
    <w:basedOn w:val="Standard"/>
    <w:uiPriority w:val="6"/>
    <w:qFormat/>
    <w:rsid w:val="00710C0E"/>
    <w:pPr>
      <w:spacing w:before="280" w:after="280" w:line="280" w:lineRule="exact"/>
    </w:pPr>
    <w:rPr>
      <w:rFonts w:ascii="MB Corpo A Title Cond Office" w:eastAsiaTheme="minorHAnsi" w:hAnsi="MB Corpo A Title Cond Office"/>
      <w:kern w:val="0"/>
      <w:sz w:val="28"/>
      <w:szCs w:val="21"/>
      <w:lang w:eastAsia="en-US"/>
      <w14:ligatures w14:val="none"/>
    </w:rPr>
  </w:style>
  <w:style w:type="paragraph" w:customStyle="1" w:styleId="01FlietextCopytext">
    <w:name w:val="01_Fließtext/Copy text"/>
    <w:basedOn w:val="Standard"/>
    <w:qFormat/>
    <w:rsid w:val="00D45872"/>
    <w:pPr>
      <w:spacing w:line="280" w:lineRule="exact"/>
    </w:pPr>
    <w:rPr>
      <w:rFonts w:ascii="MB Corpo S Text Office Light" w:hAnsi="MB Corpo S Text Office Light"/>
      <w:szCs w:val="21"/>
    </w:rPr>
  </w:style>
  <w:style w:type="paragraph" w:customStyle="1" w:styleId="C-1TabelleTableTextfettbold">
    <w:name w:val="_C-1_Tabelle/Table Text fett/bold"/>
    <w:basedOn w:val="Standard"/>
    <w:qFormat/>
    <w:rsid w:val="00D45872"/>
    <w:pPr>
      <w:spacing w:line="240" w:lineRule="exact"/>
    </w:pPr>
    <w:rPr>
      <w:rFonts w:ascii="MB Corpo S Text Office" w:eastAsia="MB Corpo S Text Office Light" w:hAnsi="MB Corpo S Text Office" w:cs="MB Corpo S Text Office Light"/>
      <w:b/>
      <w:bCs/>
      <w:sz w:val="18"/>
    </w:rPr>
  </w:style>
  <w:style w:type="paragraph" w:customStyle="1" w:styleId="C-2TabelleTableTextnormal">
    <w:name w:val="_C-2_Tabelle/Table Text normal"/>
    <w:basedOn w:val="Standard"/>
    <w:qFormat/>
    <w:rsid w:val="00D45872"/>
    <w:pPr>
      <w:spacing w:line="240" w:lineRule="exact"/>
    </w:pPr>
    <w:rPr>
      <w:rFonts w:ascii="MB Corpo S Text Office Light" w:eastAsia="MB Corpo S Text Office Light" w:hAnsi="MB Corpo S Text Office Light" w:cs="MB Corpo S Text Office Light"/>
      <w:sz w:val="18"/>
    </w:rPr>
  </w:style>
  <w:style w:type="paragraph" w:customStyle="1" w:styleId="D-1FunoteFootnoteAnnotation">
    <w:name w:val="_D-1_Fußnote/Footnote Annotation"/>
    <w:basedOn w:val="Standard"/>
    <w:qFormat/>
    <w:rsid w:val="00D45872"/>
    <w:pPr>
      <w:spacing w:line="170" w:lineRule="exact"/>
      <w:jc w:val="both"/>
    </w:pPr>
    <w:rPr>
      <w:rFonts w:ascii="MB Corpo S Text Office Light" w:eastAsia="MB Corpo S Text Office Light" w:hAnsi="MB Corpo S Text Office Light" w:cs="MB Corpo S Text Office Light"/>
      <w:sz w:val="15"/>
    </w:rPr>
  </w:style>
  <w:style w:type="character" w:styleId="BesuchterLink">
    <w:name w:val="FollowedHyperlink"/>
    <w:basedOn w:val="Absatz-Standardschriftart"/>
    <w:uiPriority w:val="99"/>
    <w:semiHidden/>
    <w:unhideWhenUsed/>
    <w:rsid w:val="00D92F64"/>
    <w:rPr>
      <w:color w:val="0078D6" w:themeColor="followedHyperlink"/>
      <w:u w:val="single"/>
    </w:rPr>
  </w:style>
  <w:style w:type="paragraph" w:customStyle="1" w:styleId="A03Copytext">
    <w:name w:val="A03_Copy text"/>
    <w:qFormat/>
    <w:rsid w:val="00874A38"/>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A05Subheadline">
    <w:name w:val="A05_Subheadline"/>
    <w:next w:val="A03Copytext"/>
    <w:qFormat/>
    <w:rsid w:val="00874A38"/>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01Flietext">
    <w:name w:val="01_Fließtext"/>
    <w:basedOn w:val="Standard"/>
    <w:link w:val="01FlietextZchn"/>
    <w:qFormat/>
    <w:rsid w:val="0050496B"/>
    <w:pPr>
      <w:spacing w:after="280" w:line="280" w:lineRule="exact"/>
    </w:pPr>
    <w:rPr>
      <w:rFonts w:ascii="MB Corpo S Text Office Light" w:eastAsiaTheme="minorHAnsi" w:hAnsi="MB Corpo S Text Office Light"/>
      <w:kern w:val="0"/>
      <w:szCs w:val="21"/>
      <w:lang w:eastAsia="en-US"/>
      <w14:ligatures w14:val="none"/>
    </w:rPr>
  </w:style>
  <w:style w:type="character" w:customStyle="1" w:styleId="01FlietextZchn">
    <w:name w:val="01_Fließtext Zchn"/>
    <w:basedOn w:val="Absatz-Standardschriftart"/>
    <w:link w:val="01Flietext"/>
    <w:rsid w:val="0050496B"/>
    <w:rPr>
      <w:rFonts w:ascii="MB Corpo S Text Office Light" w:hAnsi="MB Corpo S Text Office Light"/>
      <w:sz w:val="21"/>
      <w:szCs w:val="21"/>
    </w:rPr>
  </w:style>
  <w:style w:type="paragraph" w:customStyle="1" w:styleId="07Zwischenberschrift">
    <w:name w:val="07_Zwischenüberschrift"/>
    <w:basedOn w:val="berschrift2"/>
    <w:uiPriority w:val="6"/>
    <w:qFormat/>
    <w:rsid w:val="0050496B"/>
    <w:pPr>
      <w:keepLines w:val="0"/>
      <w:spacing w:line="280" w:lineRule="exact"/>
    </w:pPr>
    <w:rPr>
      <w:rFonts w:ascii="MB Corpo S Text Office" w:hAnsi="MB Corpo S Text Office"/>
      <w:kern w:val="0"/>
      <w:lang w:eastAsia="en-US"/>
      <w14:ligatures w14:val="none"/>
    </w:rPr>
  </w:style>
  <w:style w:type="character" w:styleId="Kommentarzeichen">
    <w:name w:val="annotation reference"/>
    <w:basedOn w:val="Absatz-Standardschriftart"/>
    <w:uiPriority w:val="99"/>
    <w:unhideWhenUsed/>
    <w:rsid w:val="0050496B"/>
    <w:rPr>
      <w:sz w:val="16"/>
      <w:szCs w:val="16"/>
    </w:rPr>
  </w:style>
  <w:style w:type="paragraph" w:styleId="Kommentartext">
    <w:name w:val="annotation text"/>
    <w:basedOn w:val="Standard"/>
    <w:link w:val="KommentartextZchn"/>
    <w:uiPriority w:val="99"/>
    <w:unhideWhenUsed/>
    <w:rsid w:val="0050496B"/>
    <w:rPr>
      <w:rFonts w:ascii="MB Corpo S Text Office Light" w:eastAsiaTheme="minorHAnsi" w:hAnsi="MB Corpo S Text Office Light"/>
      <w:kern w:val="0"/>
      <w:sz w:val="20"/>
      <w:szCs w:val="20"/>
      <w:lang w:eastAsia="en-US"/>
      <w14:ligatures w14:val="none"/>
    </w:rPr>
  </w:style>
  <w:style w:type="character" w:customStyle="1" w:styleId="KommentartextZchn">
    <w:name w:val="Kommentartext Zchn"/>
    <w:basedOn w:val="Absatz-Standardschriftart"/>
    <w:link w:val="Kommentartext"/>
    <w:uiPriority w:val="99"/>
    <w:rsid w:val="0050496B"/>
    <w:rPr>
      <w:rFonts w:ascii="MB Corpo S Text Office Light" w:hAnsi="MB Corpo S Text Office Light"/>
      <w:sz w:val="20"/>
      <w:szCs w:val="20"/>
    </w:rPr>
  </w:style>
  <w:style w:type="paragraph" w:styleId="Kommentarthema">
    <w:name w:val="annotation subject"/>
    <w:basedOn w:val="Kommentartext"/>
    <w:next w:val="Kommentartext"/>
    <w:link w:val="KommentarthemaZchn"/>
    <w:uiPriority w:val="99"/>
    <w:semiHidden/>
    <w:unhideWhenUsed/>
    <w:rsid w:val="00F16CEE"/>
    <w:rPr>
      <w:rFonts w:asciiTheme="minorHAnsi" w:eastAsiaTheme="minorEastAsia" w:hAnsiTheme="minorHAnsi"/>
      <w:b/>
      <w:bCs/>
      <w:kern w:val="2"/>
      <w:lang w:eastAsia="de-DE"/>
      <w14:ligatures w14:val="standardContextual"/>
    </w:rPr>
  </w:style>
  <w:style w:type="character" w:customStyle="1" w:styleId="KommentarthemaZchn">
    <w:name w:val="Kommentarthema Zchn"/>
    <w:basedOn w:val="KommentartextZchn"/>
    <w:link w:val="Kommentarthema"/>
    <w:uiPriority w:val="99"/>
    <w:semiHidden/>
    <w:rsid w:val="00F16CEE"/>
    <w:rPr>
      <w:rFonts w:ascii="MB Corpo S Text Office Light" w:eastAsiaTheme="minorEastAsia" w:hAnsi="MB Corpo S Text Office Light"/>
      <w:b/>
      <w:bCs/>
      <w:kern w:val="2"/>
      <w:sz w:val="20"/>
      <w:szCs w:val="20"/>
      <w:lang w:eastAsia="de-DE"/>
      <w14:ligatures w14:val="standardContextual"/>
    </w:rPr>
  </w:style>
  <w:style w:type="character" w:customStyle="1" w:styleId="ListenabsatzZchn">
    <w:name w:val="Listenabsatz Zchn"/>
    <w:aliases w:val="Listenabsatz TI Zchn"/>
    <w:basedOn w:val="Absatz-Standardschriftart"/>
    <w:link w:val="Listenabsatz"/>
    <w:uiPriority w:val="34"/>
    <w:rsid w:val="00B905C3"/>
    <w:rPr>
      <w:rFonts w:ascii="MB Corpo S Text Office Light" w:hAnsi="MB Corpo S Text Office Light"/>
      <w:sz w:val="21"/>
    </w:rPr>
  </w:style>
  <w:style w:type="character" w:customStyle="1" w:styleId="ui-provider">
    <w:name w:val="ui-provider"/>
    <w:basedOn w:val="Absatz-Standardschriftart"/>
    <w:rsid w:val="00B905C3"/>
  </w:style>
  <w:style w:type="paragraph" w:styleId="berarbeitung">
    <w:name w:val="Revision"/>
    <w:hidden/>
    <w:uiPriority w:val="99"/>
    <w:semiHidden/>
    <w:rsid w:val="00AD450C"/>
    <w:pPr>
      <w:spacing w:after="0" w:line="240" w:lineRule="auto"/>
    </w:pPr>
    <w:rPr>
      <w:rFonts w:eastAsiaTheme="minorEastAsia"/>
      <w:kern w:val="2"/>
      <w:sz w:val="21"/>
      <w:szCs w:val="24"/>
      <w:lang w:eastAsia="de-DE"/>
      <w14:ligatures w14:val="standardContextual"/>
    </w:rPr>
  </w:style>
  <w:style w:type="character" w:styleId="Erwhnung">
    <w:name w:val="Mention"/>
    <w:basedOn w:val="Absatz-Standardschriftart"/>
    <w:uiPriority w:val="99"/>
    <w:unhideWhenUsed/>
    <w:rsid w:val="005B3746"/>
    <w:rPr>
      <w:color w:val="2B579A"/>
      <w:shd w:val="clear" w:color="auto" w:fill="E1DFDD"/>
    </w:rPr>
  </w:style>
  <w:style w:type="paragraph" w:customStyle="1" w:styleId="D05Boilerplate">
    <w:name w:val="D05_Boilerplate"/>
    <w:basedOn w:val="A03Copytext"/>
    <w:qFormat/>
    <w:rsid w:val="003107C6"/>
    <w:pPr>
      <w:spacing w:line="170" w:lineRule="exact"/>
    </w:pPr>
    <w:rPr>
      <w:sz w:val="15"/>
    </w:rPr>
  </w:style>
  <w:style w:type="paragraph" w:styleId="Endnotentext">
    <w:name w:val="endnote text"/>
    <w:basedOn w:val="Standard"/>
    <w:link w:val="EndnotentextZchn"/>
    <w:uiPriority w:val="99"/>
    <w:semiHidden/>
    <w:unhideWhenUsed/>
    <w:rsid w:val="00DD0329"/>
    <w:rPr>
      <w:sz w:val="20"/>
      <w:szCs w:val="20"/>
    </w:rPr>
  </w:style>
  <w:style w:type="character" w:customStyle="1" w:styleId="EndnotentextZchn">
    <w:name w:val="Endnotentext Zchn"/>
    <w:basedOn w:val="Absatz-Standardschriftart"/>
    <w:link w:val="Endnotentext"/>
    <w:uiPriority w:val="99"/>
    <w:semiHidden/>
    <w:rsid w:val="00DD0329"/>
    <w:rPr>
      <w:rFonts w:eastAsiaTheme="minorEastAsia"/>
      <w:kern w:val="2"/>
      <w:sz w:val="20"/>
      <w:szCs w:val="20"/>
      <w:lang w:eastAsia="de-DE"/>
      <w14:ligatures w14:val="standardContextual"/>
    </w:rPr>
  </w:style>
  <w:style w:type="character" w:styleId="Endnotenzeichen">
    <w:name w:val="endnote reference"/>
    <w:basedOn w:val="Absatz-Standardschriftart"/>
    <w:uiPriority w:val="99"/>
    <w:semiHidden/>
    <w:unhideWhenUsed/>
    <w:rsid w:val="00DD0329"/>
    <w:rPr>
      <w:vertAlign w:val="superscript"/>
    </w:rPr>
  </w:style>
  <w:style w:type="character" w:customStyle="1" w:styleId="08Baureihenbezeichnung">
    <w:name w:val="08_Baureihenbezeichnung"/>
    <w:basedOn w:val="Absatz-Standardschriftart"/>
    <w:uiPriority w:val="7"/>
    <w:qFormat/>
    <w:rsid w:val="00315DEE"/>
    <w:rPr>
      <w:rFonts w:ascii="MB Corpo A Title Cond Office" w:hAnsi="MB Corpo A Title Cond Office"/>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56937">
      <w:bodyDiv w:val="1"/>
      <w:marLeft w:val="0"/>
      <w:marRight w:val="0"/>
      <w:marTop w:val="0"/>
      <w:marBottom w:val="0"/>
      <w:divBdr>
        <w:top w:val="none" w:sz="0" w:space="0" w:color="auto"/>
        <w:left w:val="none" w:sz="0" w:space="0" w:color="auto"/>
        <w:bottom w:val="none" w:sz="0" w:space="0" w:color="auto"/>
        <w:right w:val="none" w:sz="0" w:space="0" w:color="auto"/>
      </w:divBdr>
    </w:div>
    <w:div w:id="948585181">
      <w:bodyDiv w:val="1"/>
      <w:marLeft w:val="0"/>
      <w:marRight w:val="0"/>
      <w:marTop w:val="0"/>
      <w:marBottom w:val="0"/>
      <w:divBdr>
        <w:top w:val="none" w:sz="0" w:space="0" w:color="auto"/>
        <w:left w:val="none" w:sz="0" w:space="0" w:color="auto"/>
        <w:bottom w:val="none" w:sz="0" w:space="0" w:color="auto"/>
        <w:right w:val="none" w:sz="0" w:space="0" w:color="auto"/>
      </w:divBdr>
    </w:div>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319068955">
      <w:bodyDiv w:val="1"/>
      <w:marLeft w:val="0"/>
      <w:marRight w:val="0"/>
      <w:marTop w:val="0"/>
      <w:marBottom w:val="0"/>
      <w:divBdr>
        <w:top w:val="none" w:sz="0" w:space="0" w:color="auto"/>
        <w:left w:val="none" w:sz="0" w:space="0" w:color="auto"/>
        <w:bottom w:val="none" w:sz="0" w:space="0" w:color="auto"/>
        <w:right w:val="none" w:sz="0" w:space="0" w:color="auto"/>
      </w:divBdr>
    </w:div>
    <w:div w:id="1405878551">
      <w:bodyDiv w:val="1"/>
      <w:marLeft w:val="0"/>
      <w:marRight w:val="0"/>
      <w:marTop w:val="0"/>
      <w:marBottom w:val="0"/>
      <w:divBdr>
        <w:top w:val="none" w:sz="0" w:space="0" w:color="auto"/>
        <w:left w:val="none" w:sz="0" w:space="0" w:color="auto"/>
        <w:bottom w:val="none" w:sz="0" w:space="0" w:color="auto"/>
        <w:right w:val="none" w:sz="0" w:space="0" w:color="auto"/>
      </w:divBdr>
    </w:div>
    <w:div w:id="1613315935">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mercedes-benz.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mercedes-benz.com."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media.mercedes-ben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de.linkedin.com/company/mercedes-benz_a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nau\OneDrive\Desktop\Daimler%20allgemein\Templates\Feb%202025\PI%20Vorlagen_20250131\PI%20Vorlagen_20250131\Mercedes-Benz_Kit_DE-DE.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FA124C5F58C5674CAE7858997CA9C589" ma:contentTypeVersion="4" ma:contentTypeDescription="Ein neues Dokument erstellen." ma:contentTypeScope="" ma:versionID="6120d8391bc10b9fb4b9ec472aae505f">
  <xsd:schema xmlns:xsd="http://www.w3.org/2001/XMLSchema" xmlns:xs="http://www.w3.org/2001/XMLSchema" xmlns:p="http://schemas.microsoft.com/office/2006/metadata/properties" xmlns:ns2="6081007f-39ff-45cb-a9a9-676d13754c5c" targetNamespace="http://schemas.microsoft.com/office/2006/metadata/properties" ma:root="true" ma:fieldsID="af40e7d1625a84e59acd87e338b88d9f" ns2:_="">
    <xsd:import namespace="6081007f-39ff-45cb-a9a9-676d13754c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81007f-39ff-45cb-a9a9-676d13754c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D12AB8-13AA-45F1-B48E-EA5FF8173D1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3.xml><?xml version="1.0" encoding="utf-8"?>
<ds:datastoreItem xmlns:ds="http://schemas.openxmlformats.org/officeDocument/2006/customXml" ds:itemID="{E7492707-4ABC-45BC-922A-CF3E5D485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81007f-39ff-45cb-a9a9-676d13754c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429AD9-14B3-4ACE-A29F-0AE2E9870D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Mercedes-Benz_Kit_DE-DE.dotx</Template>
  <TotalTime>0</TotalTime>
  <Pages>26</Pages>
  <Words>12731</Words>
  <Characters>71042</Characters>
  <Application>Microsoft Office Word</Application>
  <DocSecurity>0</DocSecurity>
  <Lines>1366</Lines>
  <Paragraphs>639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 Kit</vt:lpstr>
      <vt:lpstr/>
    </vt:vector>
  </TitlesOfParts>
  <Company>Mercedes-Benz AG</Company>
  <LinksUpToDate>false</LinksUpToDate>
  <CharactersWithSpaces>83134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Kit</dc:title>
  <dc:subject/>
  <dc:creator>MX/CM</dc:creator>
  <cp:keywords/>
  <dc:description/>
  <cp:lastModifiedBy>Stein, Doris (000)</cp:lastModifiedBy>
  <cp:revision>4</cp:revision>
  <dcterms:created xsi:type="dcterms:W3CDTF">2025-03-10T15:00:00Z</dcterms:created>
  <dcterms:modified xsi:type="dcterms:W3CDTF">2025-03-10T15:02:00Z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2025-01-21T13:55:40Z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e66a24c4-0e6b-4257-bb65-ead46f2548ef</vt:lpwstr>
  </property>
  <property fmtid="{D5CDD505-2E9C-101B-9397-08002B2CF9AE}" pid="8" name="MSIP_Label_924dbb1d-991d-4bbd-aad5-33bac1d8ffaf_ContentBits">
    <vt:lpwstr>0</vt:lpwstr>
  </property>
  <property fmtid="{D5CDD505-2E9C-101B-9397-08002B2CF9AE}" pid="9" name="MediaServiceImageTags">
    <vt:lpwstr/>
  </property>
  <property fmtid="{D5CDD505-2E9C-101B-9397-08002B2CF9AE}" pid="10" name="ClassificationContentMarkingFooterShapeIds">
    <vt:lpwstr>2c0b1ecc,5e7a2a6d,12c914c0</vt:lpwstr>
  </property>
  <property fmtid="{D5CDD505-2E9C-101B-9397-08002B2CF9AE}" pid="11" name="ClassificationContentMarkingFooterFontProps">
    <vt:lpwstr>#000000,10,Calibri</vt:lpwstr>
  </property>
  <property fmtid="{D5CDD505-2E9C-101B-9397-08002B2CF9AE}" pid="12" name="ClassificationContentMarkingFooterText">
    <vt:lpwstr>Confidential - Not for Public Consumption or Distribution</vt:lpwstr>
  </property>
  <property fmtid="{D5CDD505-2E9C-101B-9397-08002B2CF9AE}" pid="13" name="MSIP_Label_8e19d756-792e-42a1-bcad-4cb9051ddd2d_Enabled">
    <vt:lpwstr>true</vt:lpwstr>
  </property>
  <property fmtid="{D5CDD505-2E9C-101B-9397-08002B2CF9AE}" pid="14" name="MSIP_Label_8e19d756-792e-42a1-bcad-4cb9051ddd2d_SetDate">
    <vt:lpwstr>2025-02-19T08:53:16Z</vt:lpwstr>
  </property>
  <property fmtid="{D5CDD505-2E9C-101B-9397-08002B2CF9AE}" pid="15" name="MSIP_Label_8e19d756-792e-42a1-bcad-4cb9051ddd2d_Method">
    <vt:lpwstr>Standard</vt:lpwstr>
  </property>
  <property fmtid="{D5CDD505-2E9C-101B-9397-08002B2CF9AE}" pid="16" name="MSIP_Label_8e19d756-792e-42a1-bcad-4cb9051ddd2d_Name">
    <vt:lpwstr>Confidential</vt:lpwstr>
  </property>
  <property fmtid="{D5CDD505-2E9C-101B-9397-08002B2CF9AE}" pid="17" name="MSIP_Label_8e19d756-792e-42a1-bcad-4cb9051ddd2d_SiteId">
    <vt:lpwstr>41eb501a-f671-4ce0-a5bf-b64168c3705f</vt:lpwstr>
  </property>
  <property fmtid="{D5CDD505-2E9C-101B-9397-08002B2CF9AE}" pid="18" name="MSIP_Label_8e19d756-792e-42a1-bcad-4cb9051ddd2d_ActionId">
    <vt:lpwstr>cee7ade4-1b23-4646-8273-b5eeb59649ca</vt:lpwstr>
  </property>
  <property fmtid="{D5CDD505-2E9C-101B-9397-08002B2CF9AE}" pid="19" name="MSIP_Label_8e19d756-792e-42a1-bcad-4cb9051ddd2d_ContentBits">
    <vt:lpwstr>2</vt:lpwstr>
  </property>
  <property fmtid="{D5CDD505-2E9C-101B-9397-08002B2CF9AE}" pid="20" name="ContentTypeId">
    <vt:lpwstr>0x010100FA124C5F58C5674CAE7858997CA9C589</vt:lpwstr>
  </property>
</Properties>
</file>