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251" w:rsidRPr="002844AC" w:rsidRDefault="008A7251" w:rsidP="008A7251">
      <w:pPr>
        <w:pStyle w:val="Heading"/>
        <w:spacing w:line="240" w:lineRule="auto"/>
        <w:rPr>
          <w:lang w:val="fr-BE"/>
        </w:rPr>
      </w:pPr>
      <w:bookmarkStart w:id="0" w:name="_GoBack"/>
      <w:bookmarkEnd w:id="0"/>
      <w:r w:rsidRPr="002844AC">
        <w:rPr>
          <w:lang w:val="fr-BE"/>
        </w:rPr>
        <w:t xml:space="preserve">Daimler </w:t>
      </w:r>
      <w:r>
        <w:rPr>
          <w:lang w:val="fr-BE"/>
        </w:rPr>
        <w:t xml:space="preserve">prend une participation de </w:t>
      </w:r>
      <w:r w:rsidRPr="002844AC">
        <w:rPr>
          <w:lang w:val="fr-BE"/>
        </w:rPr>
        <w:t>12</w:t>
      </w:r>
      <w:r>
        <w:rPr>
          <w:lang w:val="fr-BE"/>
        </w:rPr>
        <w:t> % dans</w:t>
      </w:r>
      <w:r w:rsidRPr="002844AC">
        <w:rPr>
          <w:lang w:val="fr-BE"/>
        </w:rPr>
        <w:t xml:space="preserve"> BAIC Motor</w:t>
      </w:r>
    </w:p>
    <w:p w:rsidR="008A7251" w:rsidRPr="002844AC" w:rsidRDefault="008A7251" w:rsidP="008A7251">
      <w:pPr>
        <w:pStyle w:val="Default"/>
        <w:numPr>
          <w:ilvl w:val="0"/>
          <w:numId w:val="1"/>
        </w:numPr>
        <w:spacing w:line="360" w:lineRule="auto"/>
        <w:rPr>
          <w:b/>
          <w:lang w:val="fr-BE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9900285</wp:posOffset>
                </wp:positionH>
                <wp:positionV relativeFrom="paragraph">
                  <wp:posOffset>270510</wp:posOffset>
                </wp:positionV>
                <wp:extent cx="1536700" cy="914400"/>
                <wp:effectExtent l="0" t="0" r="0" b="0"/>
                <wp:wrapNone/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7251" w:rsidRPr="00D146D3" w:rsidRDefault="008A7251" w:rsidP="008A72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779.55pt;margin-top:21.3pt;width:121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" filled="f" stroked="f">
                <v:textbox>
                  <w:txbxContent>
                    <w:p w:rsidR="008A7251" w:rsidRPr="00D146D3" w:rsidRDefault="008A7251" w:rsidP="008A7251"/>
                  </w:txbxContent>
                </v:textbox>
              </v:shape>
            </w:pict>
          </mc:Fallback>
        </mc:AlternateContent>
      </w:r>
      <w:r>
        <w:rPr>
          <w:b/>
          <w:lang w:val="fr-BE"/>
        </w:rPr>
        <w:t>Opération stratégique conjointe pour préparer et soutenir le projet d’introduction en bourse de</w:t>
      </w:r>
      <w:r w:rsidRPr="002844AC">
        <w:rPr>
          <w:b/>
          <w:lang w:val="fr-BE"/>
        </w:rPr>
        <w:t xml:space="preserve"> BAIC </w:t>
      </w:r>
      <w:proofErr w:type="spellStart"/>
      <w:r w:rsidRPr="002844AC">
        <w:rPr>
          <w:b/>
          <w:lang w:val="fr-BE"/>
        </w:rPr>
        <w:t>Motor</w:t>
      </w:r>
      <w:proofErr w:type="spellEnd"/>
    </w:p>
    <w:p w:rsidR="008A7251" w:rsidRPr="002844AC" w:rsidRDefault="008A7251" w:rsidP="008A7251">
      <w:pPr>
        <w:pStyle w:val="Default"/>
        <w:numPr>
          <w:ilvl w:val="0"/>
          <w:numId w:val="1"/>
        </w:numPr>
        <w:spacing w:line="360" w:lineRule="auto"/>
        <w:rPr>
          <w:b/>
          <w:lang w:val="fr-BE"/>
        </w:rPr>
      </w:pPr>
      <w:r>
        <w:rPr>
          <w:b/>
          <w:lang w:val="fr-BE"/>
        </w:rPr>
        <w:t xml:space="preserve">La prise de participation se fera par émission de nouvelles actions attribuées à </w:t>
      </w:r>
      <w:r w:rsidRPr="002844AC">
        <w:rPr>
          <w:b/>
          <w:lang w:val="fr-BE"/>
        </w:rPr>
        <w:t>Daimler</w:t>
      </w:r>
    </w:p>
    <w:p w:rsidR="008A7251" w:rsidRPr="002844AC" w:rsidRDefault="008A7251" w:rsidP="008A7251">
      <w:pPr>
        <w:pStyle w:val="Default"/>
        <w:numPr>
          <w:ilvl w:val="0"/>
          <w:numId w:val="1"/>
        </w:numPr>
        <w:spacing w:line="360" w:lineRule="auto"/>
        <w:rPr>
          <w:b/>
          <w:lang w:val="fr-BE"/>
        </w:rPr>
      </w:pPr>
      <w:r w:rsidRPr="002844AC">
        <w:rPr>
          <w:b/>
          <w:lang w:val="fr-BE"/>
        </w:rPr>
        <w:t>Daimler</w:t>
      </w:r>
      <w:r>
        <w:rPr>
          <w:b/>
          <w:lang w:val="fr-BE"/>
        </w:rPr>
        <w:t>, premier groupe automobile étranger à prendre une participation dans un constructeur automobile chinois</w:t>
      </w:r>
    </w:p>
    <w:p w:rsidR="008A7251" w:rsidRPr="002844AC" w:rsidRDefault="008A7251" w:rsidP="008A7251">
      <w:pPr>
        <w:pStyle w:val="Default"/>
        <w:numPr>
          <w:ilvl w:val="0"/>
          <w:numId w:val="1"/>
        </w:numPr>
        <w:spacing w:line="360" w:lineRule="auto"/>
        <w:rPr>
          <w:b/>
          <w:lang w:val="fr-BE"/>
        </w:rPr>
      </w:pPr>
      <w:r w:rsidRPr="002844AC">
        <w:rPr>
          <w:b/>
          <w:lang w:val="fr-BE"/>
        </w:rPr>
        <w:t xml:space="preserve">Daimler </w:t>
      </w:r>
      <w:r>
        <w:rPr>
          <w:b/>
          <w:lang w:val="fr-BE"/>
        </w:rPr>
        <w:t xml:space="preserve">obtient deux sièges au Conseil d’administration de </w:t>
      </w:r>
      <w:r w:rsidRPr="002844AC">
        <w:rPr>
          <w:b/>
          <w:lang w:val="fr-BE"/>
        </w:rPr>
        <w:t xml:space="preserve">BAIC </w:t>
      </w:r>
      <w:proofErr w:type="spellStart"/>
      <w:r w:rsidRPr="002844AC">
        <w:rPr>
          <w:b/>
          <w:lang w:val="fr-BE"/>
        </w:rPr>
        <w:t>Motor</w:t>
      </w:r>
      <w:proofErr w:type="spellEnd"/>
    </w:p>
    <w:p w:rsidR="008A7251" w:rsidRPr="002844AC" w:rsidRDefault="008A7251" w:rsidP="008A7251">
      <w:pPr>
        <w:pStyle w:val="Introductory"/>
        <w:spacing w:after="0"/>
        <w:rPr>
          <w:noProof w:val="0"/>
          <w:lang w:val="fr-BE"/>
        </w:rPr>
      </w:pPr>
    </w:p>
    <w:p w:rsidR="008A7251" w:rsidRPr="002844AC" w:rsidRDefault="008A7251" w:rsidP="008A7251">
      <w:pPr>
        <w:pStyle w:val="Introductory"/>
        <w:spacing w:after="0"/>
        <w:rPr>
          <w:b w:val="0"/>
          <w:noProof w:val="0"/>
          <w:lang w:val="fr-BE"/>
        </w:rPr>
      </w:pPr>
      <w:r w:rsidRPr="002844AC">
        <w:rPr>
          <w:b w:val="0"/>
          <w:noProof w:val="0"/>
          <w:lang w:val="fr-BE"/>
        </w:rPr>
        <w:t>Daimler AG e</w:t>
      </w:r>
      <w:r>
        <w:rPr>
          <w:b w:val="0"/>
          <w:noProof w:val="0"/>
          <w:lang w:val="fr-BE"/>
        </w:rPr>
        <w:t>t</w:t>
      </w:r>
      <w:r w:rsidRPr="002844AC">
        <w:rPr>
          <w:b w:val="0"/>
          <w:noProof w:val="0"/>
          <w:lang w:val="fr-BE"/>
        </w:rPr>
        <w:t xml:space="preserve"> Beijing </w:t>
      </w:r>
      <w:proofErr w:type="spellStart"/>
      <w:r w:rsidRPr="002844AC">
        <w:rPr>
          <w:b w:val="0"/>
          <w:noProof w:val="0"/>
          <w:lang w:val="fr-BE"/>
        </w:rPr>
        <w:t>Automotive</w:t>
      </w:r>
      <w:proofErr w:type="spellEnd"/>
      <w:r w:rsidRPr="002844AC">
        <w:rPr>
          <w:b w:val="0"/>
          <w:noProof w:val="0"/>
          <w:lang w:val="fr-BE"/>
        </w:rPr>
        <w:t xml:space="preserve"> Group (BAIC) </w:t>
      </w:r>
      <w:r>
        <w:rPr>
          <w:b w:val="0"/>
          <w:noProof w:val="0"/>
          <w:lang w:val="fr-BE"/>
        </w:rPr>
        <w:t xml:space="preserve">vont nettement renforcer leur étroite collaboration : aujourd’hui, des représentants des deux entreprises ont signé une déclaration contraignante en vertu de laquelle Daimler investira dans </w:t>
      </w:r>
      <w:r w:rsidRPr="002844AC">
        <w:rPr>
          <w:b w:val="0"/>
          <w:noProof w:val="0"/>
          <w:lang w:val="fr-BE"/>
        </w:rPr>
        <w:t xml:space="preserve">BAIC </w:t>
      </w:r>
      <w:proofErr w:type="spellStart"/>
      <w:r w:rsidRPr="002844AC">
        <w:rPr>
          <w:b w:val="0"/>
          <w:noProof w:val="0"/>
          <w:lang w:val="fr-BE"/>
        </w:rPr>
        <w:t>Motor</w:t>
      </w:r>
      <w:proofErr w:type="spellEnd"/>
      <w:r w:rsidRPr="002844AC">
        <w:rPr>
          <w:b w:val="0"/>
          <w:noProof w:val="0"/>
          <w:lang w:val="fr-BE"/>
        </w:rPr>
        <w:t xml:space="preserve">. BAIC </w:t>
      </w:r>
      <w:proofErr w:type="spellStart"/>
      <w:r w:rsidRPr="002844AC">
        <w:rPr>
          <w:b w:val="0"/>
          <w:noProof w:val="0"/>
          <w:lang w:val="fr-BE"/>
        </w:rPr>
        <w:t>Motor</w:t>
      </w:r>
      <w:proofErr w:type="spellEnd"/>
      <w:r w:rsidRPr="002844AC">
        <w:rPr>
          <w:b w:val="0"/>
          <w:noProof w:val="0"/>
          <w:lang w:val="fr-BE"/>
        </w:rPr>
        <w:t xml:space="preserve"> </w:t>
      </w:r>
      <w:r>
        <w:rPr>
          <w:b w:val="0"/>
          <w:noProof w:val="0"/>
          <w:lang w:val="fr-BE"/>
        </w:rPr>
        <w:t xml:space="preserve">est la division des voitures particulières au sein de </w:t>
      </w:r>
      <w:r w:rsidRPr="002844AC">
        <w:rPr>
          <w:b w:val="0"/>
          <w:noProof w:val="0"/>
          <w:lang w:val="fr-BE"/>
        </w:rPr>
        <w:t>BAIC</w:t>
      </w:r>
      <w:r>
        <w:rPr>
          <w:b w:val="0"/>
          <w:noProof w:val="0"/>
          <w:lang w:val="fr-BE"/>
        </w:rPr>
        <w:t>, l’un des groupes automobiles prépondérants en Chine</w:t>
      </w:r>
      <w:r w:rsidRPr="002844AC">
        <w:rPr>
          <w:b w:val="0"/>
          <w:noProof w:val="0"/>
          <w:lang w:val="fr-BE"/>
        </w:rPr>
        <w:t xml:space="preserve">. </w:t>
      </w:r>
      <w:r>
        <w:rPr>
          <w:b w:val="0"/>
          <w:noProof w:val="0"/>
          <w:lang w:val="fr-BE"/>
        </w:rPr>
        <w:t>Cette opération stratégique conjointe intervient en prélude au projet d’introduction en bourse</w:t>
      </w:r>
      <w:r w:rsidRPr="002844AC">
        <w:rPr>
          <w:b w:val="0"/>
          <w:noProof w:val="0"/>
          <w:lang w:val="fr-BE"/>
        </w:rPr>
        <w:t xml:space="preserve"> (IPO) </w:t>
      </w:r>
      <w:r>
        <w:rPr>
          <w:b w:val="0"/>
          <w:noProof w:val="0"/>
          <w:lang w:val="fr-BE"/>
        </w:rPr>
        <w:t>de</w:t>
      </w:r>
      <w:r w:rsidRPr="002844AC">
        <w:rPr>
          <w:b w:val="0"/>
          <w:noProof w:val="0"/>
          <w:lang w:val="fr-BE"/>
        </w:rPr>
        <w:t xml:space="preserve"> BAIC </w:t>
      </w:r>
      <w:proofErr w:type="spellStart"/>
      <w:r w:rsidRPr="002844AC">
        <w:rPr>
          <w:b w:val="0"/>
          <w:noProof w:val="0"/>
          <w:lang w:val="fr-BE"/>
        </w:rPr>
        <w:t>Motor</w:t>
      </w:r>
      <w:proofErr w:type="spellEnd"/>
      <w:r w:rsidRPr="002844AC">
        <w:rPr>
          <w:b w:val="0"/>
          <w:noProof w:val="0"/>
          <w:lang w:val="fr-BE"/>
        </w:rPr>
        <w:t xml:space="preserve">. </w:t>
      </w:r>
      <w:r>
        <w:rPr>
          <w:b w:val="0"/>
          <w:noProof w:val="0"/>
          <w:lang w:val="fr-BE"/>
        </w:rPr>
        <w:t xml:space="preserve">La prise de participation se fera par émission de nouvelles actions au profit de </w:t>
      </w:r>
      <w:r w:rsidRPr="002844AC">
        <w:rPr>
          <w:b w:val="0"/>
          <w:noProof w:val="0"/>
          <w:lang w:val="fr-BE"/>
        </w:rPr>
        <w:t xml:space="preserve">Daimler </w:t>
      </w:r>
      <w:r>
        <w:rPr>
          <w:b w:val="0"/>
          <w:noProof w:val="0"/>
          <w:lang w:val="fr-BE"/>
        </w:rPr>
        <w:t xml:space="preserve">et correspondra à une part de 12 % dans </w:t>
      </w:r>
      <w:r w:rsidRPr="002844AC">
        <w:rPr>
          <w:b w:val="0"/>
          <w:noProof w:val="0"/>
          <w:lang w:val="fr-BE"/>
        </w:rPr>
        <w:t>BAIC</w:t>
      </w:r>
      <w:r>
        <w:rPr>
          <w:b w:val="0"/>
          <w:noProof w:val="0"/>
          <w:lang w:val="fr-BE"/>
        </w:rPr>
        <w:t>. L’accord doit encore être approuvé par les instances publiques</w:t>
      </w:r>
      <w:r w:rsidRPr="008A7251">
        <w:rPr>
          <w:b w:val="0"/>
          <w:lang w:val="fr-BE"/>
        </w:rPr>
        <w:t xml:space="preserve"> </w:t>
      </w:r>
      <w:r>
        <w:rPr>
          <w:b w:val="0"/>
          <w:noProof w:val="0"/>
          <w:lang w:val="fr-BE"/>
        </w:rPr>
        <w:t>chinoises compétentes. Cette transaction devrait être menée à bien d’ici la fin de l’année ou le début de 2014</w:t>
      </w:r>
      <w:r w:rsidRPr="002844AC">
        <w:rPr>
          <w:b w:val="0"/>
          <w:noProof w:val="0"/>
          <w:lang w:val="fr-BE"/>
        </w:rPr>
        <w:t>.</w:t>
      </w:r>
    </w:p>
    <w:p w:rsidR="008A7251" w:rsidRPr="002844AC" w:rsidRDefault="008A7251" w:rsidP="008A7251">
      <w:pPr>
        <w:pStyle w:val="Introductory"/>
        <w:spacing w:after="0"/>
        <w:rPr>
          <w:b w:val="0"/>
          <w:noProof w:val="0"/>
          <w:lang w:val="fr-BE"/>
        </w:rPr>
      </w:pPr>
    </w:p>
    <w:p w:rsidR="008A7251" w:rsidRPr="002844AC" w:rsidRDefault="008A7251" w:rsidP="008A7251">
      <w:pPr>
        <w:pStyle w:val="Introductory"/>
        <w:spacing w:after="0"/>
        <w:rPr>
          <w:b w:val="0"/>
          <w:noProof w:val="0"/>
          <w:lang w:val="fr-BE"/>
        </w:rPr>
      </w:pPr>
      <w:r>
        <w:rPr>
          <w:b w:val="0"/>
          <w:noProof w:val="0"/>
          <w:lang w:val="fr-BE"/>
        </w:rPr>
        <w:t xml:space="preserve">L’accord prévoit que Daimler recevra deux sièges au Conseil d’administration de </w:t>
      </w:r>
      <w:r w:rsidRPr="002844AC">
        <w:rPr>
          <w:b w:val="0"/>
          <w:noProof w:val="0"/>
          <w:lang w:val="fr-BE"/>
        </w:rPr>
        <w:t xml:space="preserve">BAIC </w:t>
      </w:r>
      <w:proofErr w:type="spellStart"/>
      <w:r w:rsidRPr="002844AC">
        <w:rPr>
          <w:b w:val="0"/>
          <w:noProof w:val="0"/>
          <w:lang w:val="fr-BE"/>
        </w:rPr>
        <w:t>Motor</w:t>
      </w:r>
      <w:proofErr w:type="spellEnd"/>
      <w:r w:rsidRPr="002844AC">
        <w:rPr>
          <w:b w:val="0"/>
          <w:noProof w:val="0"/>
          <w:lang w:val="fr-BE"/>
        </w:rPr>
        <w:t xml:space="preserve">. </w:t>
      </w:r>
      <w:r>
        <w:rPr>
          <w:b w:val="0"/>
          <w:noProof w:val="0"/>
          <w:lang w:val="fr-BE"/>
        </w:rPr>
        <w:t xml:space="preserve">Les deux parties sont également convenues que BAIC augmenterait de 1 %, à 51 %, sa part dans leur coentreprise </w:t>
      </w:r>
      <w:r w:rsidRPr="002844AC">
        <w:rPr>
          <w:b w:val="0"/>
          <w:noProof w:val="0"/>
          <w:lang w:val="fr-BE"/>
        </w:rPr>
        <w:t xml:space="preserve">Beijing Benz </w:t>
      </w:r>
      <w:proofErr w:type="spellStart"/>
      <w:r w:rsidRPr="002844AC">
        <w:rPr>
          <w:b w:val="0"/>
          <w:noProof w:val="0"/>
          <w:lang w:val="fr-BE"/>
        </w:rPr>
        <w:t>Automotive</w:t>
      </w:r>
      <w:proofErr w:type="spellEnd"/>
      <w:r w:rsidRPr="002844AC">
        <w:rPr>
          <w:b w:val="0"/>
          <w:noProof w:val="0"/>
          <w:lang w:val="fr-BE"/>
        </w:rPr>
        <w:t xml:space="preserve"> </w:t>
      </w:r>
      <w:proofErr w:type="spellStart"/>
      <w:r w:rsidRPr="002844AC">
        <w:rPr>
          <w:b w:val="0"/>
          <w:noProof w:val="0"/>
          <w:lang w:val="fr-BE"/>
        </w:rPr>
        <w:t>Company</w:t>
      </w:r>
      <w:proofErr w:type="spellEnd"/>
      <w:r w:rsidRPr="002844AC">
        <w:rPr>
          <w:b w:val="0"/>
          <w:noProof w:val="0"/>
          <w:lang w:val="fr-BE"/>
        </w:rPr>
        <w:t xml:space="preserve"> (BBAC) </w:t>
      </w:r>
      <w:r>
        <w:rPr>
          <w:b w:val="0"/>
          <w:noProof w:val="0"/>
          <w:lang w:val="fr-BE"/>
        </w:rPr>
        <w:t>afin de pouvoir consolider cette participation dans la perspective de l’</w:t>
      </w:r>
      <w:r w:rsidRPr="002844AC">
        <w:rPr>
          <w:b w:val="0"/>
          <w:noProof w:val="0"/>
          <w:lang w:val="fr-BE"/>
        </w:rPr>
        <w:t xml:space="preserve">IPO </w:t>
      </w:r>
      <w:r>
        <w:rPr>
          <w:b w:val="0"/>
          <w:noProof w:val="0"/>
          <w:lang w:val="fr-BE"/>
        </w:rPr>
        <w:t xml:space="preserve">de </w:t>
      </w:r>
      <w:r w:rsidRPr="002844AC">
        <w:rPr>
          <w:b w:val="0"/>
          <w:noProof w:val="0"/>
          <w:lang w:val="fr-BE"/>
        </w:rPr>
        <w:t xml:space="preserve">BAIC </w:t>
      </w:r>
      <w:proofErr w:type="spellStart"/>
      <w:r w:rsidRPr="002844AC">
        <w:rPr>
          <w:b w:val="0"/>
          <w:noProof w:val="0"/>
          <w:lang w:val="fr-BE"/>
        </w:rPr>
        <w:t>Motor</w:t>
      </w:r>
      <w:proofErr w:type="spellEnd"/>
      <w:r>
        <w:rPr>
          <w:b w:val="0"/>
          <w:noProof w:val="0"/>
          <w:lang w:val="fr-BE"/>
        </w:rPr>
        <w:t>. Parallèlement, Daimler accroîtra aussi de 1 % sa part dans leur société conjointe intégrée de vente pour la porter à 51 %.</w:t>
      </w:r>
    </w:p>
    <w:p w:rsidR="008A7251" w:rsidRPr="002844AC" w:rsidRDefault="008A7251" w:rsidP="008A7251">
      <w:pPr>
        <w:pStyle w:val="Introductory"/>
        <w:spacing w:after="0"/>
        <w:rPr>
          <w:b w:val="0"/>
          <w:noProof w:val="0"/>
          <w:lang w:val="fr-BE"/>
        </w:rPr>
      </w:pPr>
    </w:p>
    <w:p w:rsidR="008A7251" w:rsidRPr="002844AC" w:rsidRDefault="008A7251" w:rsidP="008A7251">
      <w:pPr>
        <w:pStyle w:val="Introductory"/>
        <w:spacing w:after="0"/>
        <w:rPr>
          <w:b w:val="0"/>
          <w:noProof w:val="0"/>
          <w:lang w:val="fr-BE"/>
        </w:rPr>
      </w:pPr>
      <w:r>
        <w:rPr>
          <w:b w:val="0"/>
          <w:noProof w:val="0"/>
          <w:lang w:val="fr-BE"/>
        </w:rPr>
        <w:t>Le group</w:t>
      </w:r>
      <w:r w:rsidRPr="002844AC">
        <w:rPr>
          <w:b w:val="0"/>
          <w:noProof w:val="0"/>
          <w:lang w:val="fr-BE"/>
        </w:rPr>
        <w:t xml:space="preserve">e BAIC </w:t>
      </w:r>
      <w:r>
        <w:rPr>
          <w:b w:val="0"/>
          <w:noProof w:val="0"/>
          <w:lang w:val="fr-BE"/>
        </w:rPr>
        <w:t>est l’un des plus gros fabricants d’automobiles chinois. En 2011, il a vendu plus de 1,5 million de voitures. Quant à Daimler, c’est l’un des groupes automobiles les plus prospères du monde</w:t>
      </w:r>
      <w:r w:rsidRPr="002844AC">
        <w:rPr>
          <w:b w:val="0"/>
          <w:noProof w:val="0"/>
          <w:lang w:val="fr-BE"/>
        </w:rPr>
        <w:t xml:space="preserve">. </w:t>
      </w:r>
      <w:r>
        <w:rPr>
          <w:b w:val="0"/>
          <w:noProof w:val="0"/>
          <w:lang w:val="fr-BE"/>
        </w:rPr>
        <w:t xml:space="preserve">Les deux entreprises sont unies par une longue collaboration stratégique qui s’est déjà traduite ces dernières années par des investissements </w:t>
      </w:r>
      <w:r w:rsidRPr="002844AC">
        <w:rPr>
          <w:b w:val="0"/>
          <w:noProof w:val="0"/>
          <w:lang w:val="fr-BE"/>
        </w:rPr>
        <w:t xml:space="preserve">de </w:t>
      </w:r>
      <w:r>
        <w:rPr>
          <w:b w:val="0"/>
          <w:noProof w:val="0"/>
          <w:lang w:val="fr-BE"/>
        </w:rPr>
        <w:t xml:space="preserve">poids dans le secteur automobile chinois. Au nombre de leurs activités conjointes figurent la coentreprise BBAC, qui a été créée en 2006 et qui produit des voitures particulières </w:t>
      </w:r>
      <w:r w:rsidRPr="002844AC">
        <w:rPr>
          <w:b w:val="0"/>
          <w:noProof w:val="0"/>
          <w:lang w:val="fr-BE"/>
        </w:rPr>
        <w:t>Mercedes-Benz</w:t>
      </w:r>
      <w:r>
        <w:rPr>
          <w:b w:val="0"/>
          <w:noProof w:val="0"/>
          <w:lang w:val="fr-BE"/>
        </w:rPr>
        <w:t xml:space="preserve">, </w:t>
      </w:r>
      <w:r w:rsidRPr="002844AC">
        <w:rPr>
          <w:b w:val="0"/>
          <w:noProof w:val="0"/>
          <w:lang w:val="fr-BE"/>
        </w:rPr>
        <w:t xml:space="preserve">Beijing </w:t>
      </w:r>
      <w:proofErr w:type="spellStart"/>
      <w:r w:rsidRPr="002844AC">
        <w:rPr>
          <w:b w:val="0"/>
          <w:noProof w:val="0"/>
          <w:lang w:val="fr-BE"/>
        </w:rPr>
        <w:t>Foton</w:t>
      </w:r>
      <w:proofErr w:type="spellEnd"/>
      <w:r w:rsidRPr="002844AC">
        <w:rPr>
          <w:b w:val="0"/>
          <w:noProof w:val="0"/>
          <w:lang w:val="fr-BE"/>
        </w:rPr>
        <w:t xml:space="preserve"> Daimler </w:t>
      </w:r>
      <w:proofErr w:type="spellStart"/>
      <w:r w:rsidRPr="002844AC">
        <w:rPr>
          <w:b w:val="0"/>
          <w:noProof w:val="0"/>
          <w:lang w:val="fr-BE"/>
        </w:rPr>
        <w:t>Automotive</w:t>
      </w:r>
      <w:proofErr w:type="spellEnd"/>
      <w:r w:rsidRPr="002844AC">
        <w:rPr>
          <w:b w:val="0"/>
          <w:noProof w:val="0"/>
          <w:lang w:val="fr-BE"/>
        </w:rPr>
        <w:t xml:space="preserve"> Co., Ltd. (BFDA)</w:t>
      </w:r>
      <w:r>
        <w:rPr>
          <w:b w:val="0"/>
          <w:noProof w:val="0"/>
          <w:lang w:val="fr-BE"/>
        </w:rPr>
        <w:t xml:space="preserve">, dont les chaînes assemblent depuis la mi-2012 des camions lourds et </w:t>
      </w:r>
      <w:proofErr w:type="spellStart"/>
      <w:r>
        <w:rPr>
          <w:b w:val="0"/>
          <w:noProof w:val="0"/>
          <w:lang w:val="fr-BE"/>
        </w:rPr>
        <w:t>semi-lourds</w:t>
      </w:r>
      <w:proofErr w:type="spellEnd"/>
      <w:r>
        <w:rPr>
          <w:b w:val="0"/>
          <w:noProof w:val="0"/>
          <w:lang w:val="fr-BE"/>
        </w:rPr>
        <w:t xml:space="preserve"> de la marque </w:t>
      </w:r>
      <w:proofErr w:type="spellStart"/>
      <w:r w:rsidRPr="002844AC">
        <w:rPr>
          <w:b w:val="0"/>
          <w:noProof w:val="0"/>
          <w:lang w:val="fr-BE"/>
        </w:rPr>
        <w:t>Auman</w:t>
      </w:r>
      <w:proofErr w:type="spellEnd"/>
      <w:r>
        <w:rPr>
          <w:b w:val="0"/>
          <w:noProof w:val="0"/>
          <w:lang w:val="fr-BE"/>
        </w:rPr>
        <w:t xml:space="preserve">, et la société fraîchement constituée </w:t>
      </w:r>
      <w:r w:rsidRPr="002844AC">
        <w:rPr>
          <w:b w:val="0"/>
          <w:noProof w:val="0"/>
          <w:lang w:val="fr-BE"/>
        </w:rPr>
        <w:t xml:space="preserve">Beijing Mercedes-Benz Sales Service Co., Ltd. </w:t>
      </w:r>
      <w:r>
        <w:rPr>
          <w:b w:val="0"/>
          <w:noProof w:val="0"/>
          <w:lang w:val="fr-BE"/>
        </w:rPr>
        <w:t>Grâce à cette étape décisive, toutes les activités de vente des voitures à l’étoile, qu’elles soient importées ou produites localement, seront désormais rangées sous une même bannière</w:t>
      </w:r>
      <w:r w:rsidRPr="002844AC">
        <w:rPr>
          <w:b w:val="0"/>
          <w:noProof w:val="0"/>
          <w:lang w:val="fr-BE"/>
        </w:rPr>
        <w:t>.</w:t>
      </w:r>
    </w:p>
    <w:p w:rsidR="008A7251" w:rsidRPr="008A7251" w:rsidRDefault="008A7251" w:rsidP="008A7251">
      <w:pPr>
        <w:rPr>
          <w:lang w:val="fr-BE"/>
        </w:rPr>
      </w:pPr>
      <w:r w:rsidRPr="002844AC">
        <w:rPr>
          <w:b/>
          <w:szCs w:val="22"/>
          <w:lang w:val="fr-BE"/>
        </w:rPr>
        <w:br/>
      </w:r>
    </w:p>
    <w:sectPr w:rsidR="008A7251" w:rsidRPr="008A72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S">
    <w:altName w:val="CorpoS"/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C159A5"/>
    <w:multiLevelType w:val="hybridMultilevel"/>
    <w:tmpl w:val="BF3AA63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251"/>
    <w:rsid w:val="00456145"/>
    <w:rsid w:val="008A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poS" w:eastAsia="Times New Roman" w:hAnsi="CorpoS" w:cstheme="minorBidi"/>
        <w:sz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A7251"/>
    <w:pPr>
      <w:spacing w:after="380" w:line="380" w:lineRule="atLeast"/>
    </w:pPr>
    <w:rPr>
      <w:rFonts w:ascii="CorpoA" w:hAnsi="CorpoA" w:cs="Times New Roman"/>
      <w:sz w:val="26"/>
      <w:lang w:val="nl-NL"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troductory">
    <w:name w:val="Introductory"/>
    <w:rsid w:val="008A7251"/>
    <w:pPr>
      <w:spacing w:after="340" w:line="340" w:lineRule="atLeast"/>
    </w:pPr>
    <w:rPr>
      <w:rFonts w:ascii="CorpoA" w:hAnsi="CorpoA" w:cs="Times New Roman"/>
      <w:b/>
      <w:bCs/>
      <w:noProof/>
      <w:lang w:val="de-DE" w:eastAsia="de-DE"/>
    </w:rPr>
  </w:style>
  <w:style w:type="paragraph" w:customStyle="1" w:styleId="Heading">
    <w:name w:val="Heading"/>
    <w:next w:val="Introductory"/>
    <w:rsid w:val="008A7251"/>
    <w:pPr>
      <w:spacing w:after="340" w:line="440" w:lineRule="atLeast"/>
    </w:pPr>
    <w:rPr>
      <w:rFonts w:ascii="CorpoA" w:hAnsi="CorpoA" w:cs="Times New Roman"/>
      <w:noProof/>
      <w:sz w:val="36"/>
      <w:lang w:val="de-DE" w:eastAsia="de-DE"/>
    </w:rPr>
  </w:style>
  <w:style w:type="paragraph" w:customStyle="1" w:styleId="Default">
    <w:name w:val="Default"/>
    <w:rsid w:val="008A7251"/>
    <w:pPr>
      <w:autoSpaceDE w:val="0"/>
      <w:autoSpaceDN w:val="0"/>
      <w:adjustRightInd w:val="0"/>
      <w:spacing w:after="0" w:line="240" w:lineRule="auto"/>
    </w:pPr>
    <w:rPr>
      <w:rFonts w:ascii="CorpoA" w:hAnsi="CorpoA" w:cs="CorpoA"/>
      <w:color w:val="000000"/>
      <w:sz w:val="24"/>
      <w:szCs w:val="24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poS" w:eastAsia="Times New Roman" w:hAnsi="CorpoS" w:cstheme="minorBidi"/>
        <w:sz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A7251"/>
    <w:pPr>
      <w:spacing w:after="380" w:line="380" w:lineRule="atLeast"/>
    </w:pPr>
    <w:rPr>
      <w:rFonts w:ascii="CorpoA" w:hAnsi="CorpoA" w:cs="Times New Roman"/>
      <w:sz w:val="26"/>
      <w:lang w:val="nl-NL"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troductory">
    <w:name w:val="Introductory"/>
    <w:rsid w:val="008A7251"/>
    <w:pPr>
      <w:spacing w:after="340" w:line="340" w:lineRule="atLeast"/>
    </w:pPr>
    <w:rPr>
      <w:rFonts w:ascii="CorpoA" w:hAnsi="CorpoA" w:cs="Times New Roman"/>
      <w:b/>
      <w:bCs/>
      <w:noProof/>
      <w:lang w:val="de-DE" w:eastAsia="de-DE"/>
    </w:rPr>
  </w:style>
  <w:style w:type="paragraph" w:customStyle="1" w:styleId="Heading">
    <w:name w:val="Heading"/>
    <w:next w:val="Introductory"/>
    <w:rsid w:val="008A7251"/>
    <w:pPr>
      <w:spacing w:after="340" w:line="440" w:lineRule="atLeast"/>
    </w:pPr>
    <w:rPr>
      <w:rFonts w:ascii="CorpoA" w:hAnsi="CorpoA" w:cs="Times New Roman"/>
      <w:noProof/>
      <w:sz w:val="36"/>
      <w:lang w:val="de-DE" w:eastAsia="de-DE"/>
    </w:rPr>
  </w:style>
  <w:style w:type="paragraph" w:customStyle="1" w:styleId="Default">
    <w:name w:val="Default"/>
    <w:rsid w:val="008A7251"/>
    <w:pPr>
      <w:autoSpaceDE w:val="0"/>
      <w:autoSpaceDN w:val="0"/>
      <w:adjustRightInd w:val="0"/>
      <w:spacing w:after="0" w:line="240" w:lineRule="auto"/>
    </w:pPr>
    <w:rPr>
      <w:rFonts w:ascii="CorpoA" w:hAnsi="CorpoA" w:cs="CorpoA"/>
      <w:color w:val="000000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ITI/OD</Company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Den Heuvel, Erik (179)</dc:creator>
  <cp:lastModifiedBy>Van Den Heuvel, Erik (179)</cp:lastModifiedBy>
  <cp:revision>1</cp:revision>
  <dcterms:created xsi:type="dcterms:W3CDTF">2013-02-04T14:51:00Z</dcterms:created>
  <dcterms:modified xsi:type="dcterms:W3CDTF">2013-02-04T14:52:00Z</dcterms:modified>
</cp:coreProperties>
</file>