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lang w:val="fr-FR"/>
        </w:rPr>
        <w:alias w:val="Subhead"/>
        <w:tag w:val="Subline vor Headline"/>
        <w:id w:val="-404988176"/>
        <w:lock w:val="sdtLocked"/>
        <w:placeholder>
          <w:docPart w:val="5976CB0EBA334121A57CBBEB3C07D2B5"/>
        </w:placeholder>
      </w:sdtPr>
      <w:sdtEndPr/>
      <w:sdtContent>
        <w:p w:rsidR="00A91413" w:rsidRPr="00D22977" w:rsidRDefault="005F1B2D" w:rsidP="0016207B">
          <w:pPr>
            <w:pStyle w:val="SublinevorHeadline"/>
            <w:rPr>
              <w:lang w:val="fr-FR"/>
            </w:rPr>
          </w:pPr>
          <w:r w:rsidRPr="00D22977">
            <w:rPr>
              <w:lang w:val="fr-FR"/>
            </w:rPr>
            <w:t>Mercedes-Benz Econic NGT</w:t>
          </w:r>
        </w:p>
      </w:sdtContent>
    </w:sdt>
    <w:p w:rsidR="00C34953" w:rsidRPr="00D22977" w:rsidRDefault="00C34953" w:rsidP="0016207B">
      <w:pPr>
        <w:pStyle w:val="SublinevorHeadline"/>
        <w:rPr>
          <w:lang w:val="fr-FR"/>
        </w:rPr>
      </w:pPr>
    </w:p>
    <w:p w:rsidR="0016207B" w:rsidRPr="00D22977" w:rsidRDefault="0064494A" w:rsidP="00A206D2">
      <w:pPr>
        <w:pStyle w:val="21Headline"/>
        <w:rPr>
          <w:szCs w:val="32"/>
          <w:lang w:val="fr-FR"/>
        </w:rPr>
      </w:pPr>
      <w:sdt>
        <w:sdtPr>
          <w:rPr>
            <w:sz w:val="26"/>
            <w:lang w:val="fr-FR"/>
          </w:rPr>
          <w:alias w:val="Heading"/>
          <w:tag w:val="Headline"/>
          <w:id w:val="145253608"/>
          <w:lock w:val="sdtLocked"/>
          <w:placeholder>
            <w:docPart w:val="D1A842840F044223AA86DFA29FA765F3"/>
          </w:placeholder>
        </w:sdtPr>
        <w:sdtEndPr>
          <w:rPr>
            <w:sz w:val="32"/>
            <w:szCs w:val="32"/>
          </w:rPr>
        </w:sdtEndPr>
        <w:sdtContent>
          <w:r w:rsidR="0029435E" w:rsidRPr="00D22977">
            <w:rPr>
              <w:bCs/>
              <w:szCs w:val="32"/>
              <w:lang w:val="fr-FR"/>
            </w:rPr>
            <w:t>Première mondiale :</w:t>
          </w:r>
          <w:r w:rsidR="0029435E" w:rsidRPr="00D22977">
            <w:rPr>
              <w:b w:val="0"/>
              <w:szCs w:val="32"/>
              <w:lang w:val="fr-FR"/>
            </w:rPr>
            <w:t xml:space="preserve"> </w:t>
          </w:r>
          <w:r w:rsidR="00C23974" w:rsidRPr="00D22977">
            <w:rPr>
              <w:bCs/>
              <w:szCs w:val="32"/>
              <w:lang w:val="fr-FR"/>
            </w:rPr>
            <w:t xml:space="preserve">un moteur </w:t>
          </w:r>
          <w:r w:rsidR="0029435E" w:rsidRPr="00D22977">
            <w:rPr>
              <w:bCs/>
              <w:szCs w:val="32"/>
              <w:lang w:val="fr-FR"/>
            </w:rPr>
            <w:t>Mercedes-Benz M 936 G</w:t>
          </w:r>
          <w:r w:rsidR="0029435E" w:rsidRPr="00D22977">
            <w:rPr>
              <w:b w:val="0"/>
              <w:szCs w:val="32"/>
              <w:lang w:val="fr-FR"/>
            </w:rPr>
            <w:t xml:space="preserve"> </w:t>
          </w:r>
          <w:r w:rsidR="0029435E" w:rsidRPr="00D22977">
            <w:rPr>
              <w:bCs/>
              <w:szCs w:val="32"/>
              <w:lang w:val="fr-FR"/>
            </w:rPr>
            <w:t>au gaz naturel dans un véhicule d'enlèvement de déchets et de distribution locale</w:t>
          </w:r>
          <w:r w:rsidR="00344FA0">
            <w:rPr>
              <w:bCs/>
              <w:szCs w:val="32"/>
              <w:lang w:val="fr-FR"/>
            </w:rPr>
            <w:t>.</w:t>
          </w:r>
        </w:sdtContent>
      </w:sdt>
    </w:p>
    <w:sdt>
      <w:sdtPr>
        <w:rPr>
          <w:lang w:val="fr-FR"/>
        </w:rPr>
        <w:alias w:val="Subheading"/>
        <w:tag w:val="Subhead"/>
        <w:id w:val="-110980770"/>
        <w:lock w:val="sdtLocked"/>
        <w:placeholder>
          <w:docPart w:val="4DC84B57BC914D73AB9158C43415E732"/>
        </w:placeholder>
      </w:sdtPr>
      <w:sdtEndPr/>
      <w:sdtContent>
        <w:p w:rsidR="001C3D6D" w:rsidRPr="00D22977" w:rsidRDefault="003126D0" w:rsidP="001B0DF3">
          <w:pPr>
            <w:pStyle w:val="41Continuoustext11ptbold"/>
            <w:rPr>
              <w:lang w:val="fr-FR"/>
            </w:rPr>
          </w:pPr>
          <w:r w:rsidRPr="00D22977">
            <w:rPr>
              <w:lang w:val="fr-FR"/>
            </w:rPr>
            <w:t xml:space="preserve">Propre, efficient et silencieux : idéal </w:t>
          </w:r>
          <w:r w:rsidR="00344FA0">
            <w:rPr>
              <w:lang w:val="fr-FR"/>
            </w:rPr>
            <w:t>dans un environnement urbain</w:t>
          </w:r>
        </w:p>
        <w:p w:rsidR="00977E61" w:rsidRPr="00D22977" w:rsidRDefault="00732831" w:rsidP="001B0DF3">
          <w:pPr>
            <w:pStyle w:val="41Continuoustext11ptbold"/>
            <w:rPr>
              <w:lang w:val="fr-FR"/>
            </w:rPr>
          </w:pPr>
          <w:r w:rsidRPr="00D22977">
            <w:rPr>
              <w:rFonts w:eastAsiaTheme="minorHAnsi"/>
              <w:lang w:val="fr-FR"/>
            </w:rPr>
            <w:t>Cabine : conception moderne et ergonomie parfaite pour la vocation du véhicule</w:t>
          </w:r>
        </w:p>
        <w:p w:rsidR="0016207B" w:rsidRPr="00D22977" w:rsidRDefault="002A33C4" w:rsidP="001B0DF3">
          <w:pPr>
            <w:pStyle w:val="41Continuoustext11ptbold"/>
            <w:rPr>
              <w:rStyle w:val="41Continoustext11ptboldZchn"/>
              <w:lang w:val="fr-FR"/>
            </w:rPr>
          </w:pPr>
          <w:r w:rsidRPr="00D22977">
            <w:rPr>
              <w:rFonts w:eastAsiaTheme="minorHAnsi"/>
              <w:lang w:val="fr-FR"/>
            </w:rPr>
            <w:t>Châssis Econic : adaptatif avec une excellente capacité de pose de carrosserie</w:t>
          </w:r>
        </w:p>
      </w:sdtContent>
    </w:sdt>
    <w:p w:rsidR="00327A3F" w:rsidRPr="00D22977" w:rsidRDefault="00F15359" w:rsidP="007A6CFF">
      <w:pPr>
        <w:pStyle w:val="41Continoustext11ptbold"/>
        <w:rPr>
          <w:lang w:val="fr-FR"/>
        </w:rPr>
        <w:sectPr w:rsidR="00327A3F" w:rsidRPr="00D22977" w:rsidSect="00936D4F">
          <w:headerReference w:type="default" r:id="rId10"/>
          <w:headerReference w:type="first" r:id="rId11"/>
          <w:type w:val="continuous"/>
          <w:pgSz w:w="11907" w:h="16839" w:code="9"/>
          <w:pgMar w:top="3969" w:right="3289" w:bottom="1304" w:left="1418" w:header="0" w:footer="57" w:gutter="0"/>
          <w:cols w:space="720"/>
          <w:titlePg/>
          <w:docGrid w:linePitch="354"/>
        </w:sectPr>
      </w:pPr>
      <w:r w:rsidRPr="00D22977">
        <w:rPr>
          <w:b w:val="0"/>
          <w:lang w:val="fr-FR"/>
        </w:rPr>
        <w:br/>
      </w:r>
    </w:p>
    <w:p w:rsidR="00D91CDE" w:rsidRPr="00D22977" w:rsidRDefault="00D91CDE" w:rsidP="00AD4380">
      <w:pPr>
        <w:pStyle w:val="00Information"/>
        <w:framePr w:w="2268" w:h="1605" w:hRule="exact" w:wrap="notBeside" w:x="9079" w:y="4021"/>
        <w:spacing w:line="240" w:lineRule="auto"/>
        <w:rPr>
          <w:lang w:val="fr-FR"/>
        </w:rPr>
      </w:pPr>
      <w:r w:rsidRPr="00D22977">
        <w:rPr>
          <w:bCs/>
          <w:lang w:val="fr-FR"/>
        </w:rPr>
        <w:t>Communiqué de presse</w:t>
      </w:r>
    </w:p>
    <w:p w:rsidR="00D91CDE" w:rsidRPr="00D22977" w:rsidRDefault="0064494A" w:rsidP="00AD4380">
      <w:pPr>
        <w:pStyle w:val="40Continoustext11pt"/>
        <w:framePr w:w="2268" w:h="1605" w:hRule="exact" w:wrap="notBeside" w:vAnchor="page" w:hAnchor="page" w:x="9079" w:y="4021" w:anchorLock="1"/>
        <w:tabs>
          <w:tab w:val="left" w:pos="3402"/>
          <w:tab w:val="left" w:pos="7655"/>
        </w:tabs>
        <w:spacing w:after="0"/>
        <w:rPr>
          <w:lang w:val="fr-FR"/>
        </w:rPr>
      </w:pPr>
      <w:sdt>
        <w:sdtPr>
          <w:rPr>
            <w:rStyle w:val="40Continoustext11ptZchn"/>
            <w:lang w:val="fr-FR"/>
          </w:rPr>
          <w:alias w:val="Date"/>
          <w:tag w:val="Date"/>
          <w:id w:val="962159485"/>
          <w:placeholder>
            <w:docPart w:val="EE6B511F964143E79F4B840124A04826"/>
          </w:placeholder>
          <w:date>
            <w:dateFormat w:val="d. MMMM yyyy"/>
            <w:lid w:val="de-DE"/>
            <w:storeMappedDataAs w:val="dateTime"/>
            <w:calendar w:val="gregorian"/>
          </w:date>
        </w:sdtPr>
        <w:sdtEndPr>
          <w:rPr>
            <w:rStyle w:val="40Continoustext11ptZchn"/>
          </w:rPr>
        </w:sdtEndPr>
        <w:sdtContent>
          <w:r w:rsidR="0029435E" w:rsidRPr="00D22977">
            <w:rPr>
              <w:rStyle w:val="40Continoustext11ptZchn"/>
              <w:lang w:val="fr-FR"/>
            </w:rPr>
            <w:t>19 août 2014</w:t>
          </w:r>
        </w:sdtContent>
      </w:sdt>
    </w:p>
    <w:sdt>
      <w:sdtPr>
        <w:rPr>
          <w:rStyle w:val="40Continoustext11ptZchn"/>
          <w:lang w:val="fr-FR"/>
        </w:rPr>
        <w:alias w:val="Copy"/>
        <w:tag w:val="Copytext"/>
        <w:id w:val="-364748494"/>
        <w:lock w:val="sdtLocked"/>
        <w:placeholder>
          <w:docPart w:val="E693FDEFF00C47D9AC631FF9E9086357"/>
        </w:placeholder>
      </w:sdtPr>
      <w:sdtEndPr>
        <w:rPr>
          <w:rStyle w:val="40Continoustext11ptZchn"/>
        </w:rPr>
      </w:sdtEndPr>
      <w:sdtContent>
        <w:p w:rsidR="00B83BF4" w:rsidRPr="00D22977" w:rsidRDefault="001C3D6D" w:rsidP="00B83BF4">
          <w:pPr>
            <w:rPr>
              <w:lang w:val="fr-FR"/>
            </w:rPr>
          </w:pPr>
          <w:r w:rsidRPr="00D22977">
            <w:rPr>
              <w:lang w:val="fr-FR"/>
            </w:rPr>
            <w:t xml:space="preserve">C'était il y a tout juste un an. L'Econic bénéficiait d'une mise à jour complète : nouvelles motorisations diesel, avec révision de la suspension, du châssis, de l'électronique et de la cabine. À présent, Mercedes-Benz va encore plus loin avec son véhicule spécial d'enlèvement de déchets/de distribution locale : l'Econic NGT Euro VI et son nouveau moteur M 936 G seront présentés en août au salon « Elmia Lastbil Jönköping » suédois, lieu de rencontre international de l'industrie des transports, du 20 au 23 août 2014. L'Econic fera ensuite sa deuxième grande apparition internationale en Allemagne, à l'IAA Véhicules Commerciaux. Le nouveau six cylindres en ligne </w:t>
          </w:r>
          <w:r w:rsidR="005466CA">
            <w:rPr>
              <w:lang w:val="fr-FR"/>
            </w:rPr>
            <w:t>affiche</w:t>
          </w:r>
          <w:r w:rsidRPr="00D22977">
            <w:rPr>
              <w:lang w:val="fr-FR"/>
            </w:rPr>
            <w:t xml:space="preserve"> les mêmes performances qu'un moteur diesel tout en établissant de nouvelles normes de bruit et d'émissions.</w:t>
          </w:r>
        </w:p>
        <w:p w:rsidR="00257CEB" w:rsidRPr="00D22977" w:rsidRDefault="001C3D6D" w:rsidP="00296CED">
          <w:pPr>
            <w:rPr>
              <w:rFonts w:eastAsiaTheme="minorHAnsi" w:cstheme="minorBidi"/>
              <w:b/>
              <w:szCs w:val="22"/>
              <w:lang w:val="fr-FR"/>
            </w:rPr>
          </w:pPr>
          <w:r w:rsidRPr="00D22977">
            <w:rPr>
              <w:rFonts w:eastAsiaTheme="minorHAnsi"/>
              <w:b/>
              <w:bCs/>
              <w:lang w:val="fr-FR"/>
            </w:rPr>
            <w:t>Première mondiale sur l'Econic :</w:t>
          </w:r>
          <w:r w:rsidRPr="00D22977">
            <w:rPr>
              <w:rFonts w:eastAsiaTheme="minorHAnsi"/>
              <w:lang w:val="fr-FR"/>
            </w:rPr>
            <w:t xml:space="preserve"> </w:t>
          </w:r>
          <w:r w:rsidRPr="00D22977">
            <w:rPr>
              <w:rFonts w:eastAsiaTheme="minorHAnsi"/>
              <w:b/>
              <w:bCs/>
              <w:lang w:val="fr-FR"/>
            </w:rPr>
            <w:t>le moteur Mercedes-Benz M 936 G au gaz naturel</w:t>
          </w:r>
        </w:p>
        <w:p w:rsidR="006B49AA" w:rsidRPr="00D22977" w:rsidRDefault="00257CEB" w:rsidP="00257CEB">
          <w:pPr>
            <w:widowControl w:val="0"/>
            <w:rPr>
              <w:rFonts w:eastAsiaTheme="minorHAnsi"/>
              <w:lang w:val="fr-FR"/>
            </w:rPr>
          </w:pPr>
          <w:r w:rsidRPr="00D22977">
            <w:rPr>
              <w:rFonts w:eastAsiaTheme="minorHAnsi"/>
              <w:lang w:val="fr-FR"/>
            </w:rPr>
            <w:t xml:space="preserve">Le développement durable et la préservation des ressources occupent une place prioritaire dans la philosophie de Mercedes-Benz. C'est la raison pour laquelle l'Econic NGT (Natural Gas Technology) rencontre un succès international depuis 2002, avec plus de 1400 unités en circulation. Alimenté au gaz naturel fossile ou au biogaz extrait de ressources renouvelables, l'Econic </w:t>
          </w:r>
          <w:r w:rsidRPr="00D22977">
            <w:rPr>
              <w:rFonts w:eastAsiaTheme="minorHAnsi"/>
              <w:lang w:val="fr-FR"/>
            </w:rPr>
            <w:lastRenderedPageBreak/>
            <w:t xml:space="preserve">dépasse de loin les exigences tout en contribuant à la propreté et à la protection de l'environnement dans les centres-villes. </w:t>
          </w:r>
        </w:p>
        <w:p w:rsidR="006B49AA" w:rsidRPr="00D22977" w:rsidRDefault="006B49AA" w:rsidP="00257CEB">
          <w:pPr>
            <w:widowControl w:val="0"/>
            <w:rPr>
              <w:rFonts w:eastAsiaTheme="minorHAnsi"/>
              <w:lang w:val="fr-FR"/>
            </w:rPr>
          </w:pPr>
        </w:p>
        <w:p w:rsidR="00F15359" w:rsidRPr="00D22977" w:rsidRDefault="00257CEB" w:rsidP="006B49AA">
          <w:pPr>
            <w:widowControl w:val="0"/>
            <w:rPr>
              <w:rFonts w:eastAsiaTheme="minorHAnsi" w:cstheme="minorBidi"/>
              <w:szCs w:val="22"/>
              <w:lang w:val="fr-FR"/>
            </w:rPr>
          </w:pPr>
          <w:r w:rsidRPr="00D22977">
            <w:rPr>
              <w:rFonts w:eastAsiaTheme="minorHAnsi"/>
              <w:lang w:val="fr-FR"/>
            </w:rPr>
            <w:t xml:space="preserve">Dans le cadre de sa nouvelle génération de moteurs de pointe, </w:t>
          </w:r>
          <w:r w:rsidRPr="00D22977">
            <w:rPr>
              <w:rFonts w:eastAsiaTheme="minorHAnsi"/>
              <w:lang w:val="fr-FR"/>
            </w:rPr>
            <w:br/>
            <w:t>Mercedes-Benz a aussi poursuivi le développement de la propulsion au gaz en vue du respect des normes Euro 6. Le résultat : un nouvel Econic NGT, en versions 1830 ou 2630.</w:t>
          </w:r>
        </w:p>
        <w:p w:rsidR="00732831" w:rsidRPr="00D22977" w:rsidRDefault="00732831" w:rsidP="001C795F">
          <w:pPr>
            <w:rPr>
              <w:rFonts w:eastAsiaTheme="minorHAnsi" w:cstheme="minorBidi"/>
              <w:b/>
              <w:szCs w:val="22"/>
              <w:lang w:val="fr-FR"/>
            </w:rPr>
          </w:pPr>
          <w:r w:rsidRPr="00D22977">
            <w:rPr>
              <w:rFonts w:eastAsiaTheme="minorHAnsi"/>
              <w:b/>
              <w:bCs/>
              <w:lang w:val="fr-FR"/>
            </w:rPr>
            <w:t>Excellentes performances à l'éga</w:t>
          </w:r>
          <w:r w:rsidR="00C23974" w:rsidRPr="00D22977">
            <w:rPr>
              <w:rFonts w:eastAsiaTheme="minorHAnsi"/>
              <w:b/>
              <w:bCs/>
              <w:lang w:val="fr-FR"/>
            </w:rPr>
            <w:t>l</w:t>
          </w:r>
          <w:r w:rsidRPr="00D22977">
            <w:rPr>
              <w:rFonts w:eastAsiaTheme="minorHAnsi"/>
              <w:b/>
              <w:bCs/>
              <w:lang w:val="fr-FR"/>
            </w:rPr>
            <w:t xml:space="preserve"> du diesel</w:t>
          </w:r>
        </w:p>
        <w:p w:rsidR="001C795F" w:rsidRPr="00D22977" w:rsidRDefault="00F15359" w:rsidP="001C795F">
          <w:pPr>
            <w:rPr>
              <w:rFonts w:eastAsiaTheme="minorHAnsi" w:cstheme="minorBidi"/>
              <w:szCs w:val="22"/>
              <w:lang w:val="fr-FR"/>
            </w:rPr>
          </w:pPr>
          <w:r w:rsidRPr="00D22977">
            <w:rPr>
              <w:rFonts w:eastAsiaTheme="minorHAnsi"/>
              <w:lang w:val="fr-FR"/>
            </w:rPr>
            <w:t>Le nouveau moteur au gaz naturel M 936 G de l'Econic est basé sur le turbodiesel OM 936 7,7 litres de la nouvelle génération  BlueEfficiency Power. Le moteur monocarburant (gaz seulement) fonctionne au gaz naturel comprimé (GNC). Il développe 222 kW (302 ch) avec un couple maximal de 1200 Nm. Ces chiffres, alliés à l'efficacité impressionnante de la transmission de la puissance, placent le moteur à un étage de</w:t>
          </w:r>
          <w:r w:rsidR="00C23974" w:rsidRPr="00D22977">
            <w:rPr>
              <w:rFonts w:eastAsiaTheme="minorHAnsi"/>
              <w:lang w:val="fr-FR"/>
            </w:rPr>
            <w:t xml:space="preserve"> suralimentation au même niveau</w:t>
          </w:r>
          <w:r w:rsidRPr="00D22977">
            <w:rPr>
              <w:rFonts w:eastAsiaTheme="minorHAnsi"/>
              <w:lang w:val="fr-FR"/>
            </w:rPr>
            <w:t xml:space="preserve"> que son homologue diesel. Simultanément, le moteur constitue une nouvelle référence en termes de compatibilité environnementale : ses émissions de CO</w:t>
          </w:r>
          <w:r w:rsidRPr="00D22977">
            <w:rPr>
              <w:rFonts w:eastAsiaTheme="minorHAnsi"/>
              <w:vertAlign w:val="subscript"/>
              <w:lang w:val="fr-FR"/>
            </w:rPr>
            <w:t>2</w:t>
          </w:r>
          <w:r w:rsidRPr="00D22977">
            <w:rPr>
              <w:rFonts w:eastAsiaTheme="minorHAnsi"/>
              <w:lang w:val="fr-FR"/>
            </w:rPr>
            <w:t xml:space="preserve"> peuvent être de 20 pour cent inférieures à celles du moteur diesel. Le recours au biogaz</w:t>
          </w:r>
          <w:r w:rsidRPr="00D22977">
            <w:rPr>
              <w:rFonts w:eastAsiaTheme="minorHAnsi"/>
              <w:vertAlign w:val="subscript"/>
              <w:lang w:val="fr-FR"/>
            </w:rPr>
            <w:t>2</w:t>
          </w:r>
          <w:r w:rsidRPr="00D22977">
            <w:rPr>
              <w:rFonts w:eastAsiaTheme="minorHAnsi"/>
              <w:lang w:val="fr-FR"/>
            </w:rPr>
            <w:t xml:space="preserve"> réduit encore l'empreinte carbone.</w:t>
          </w:r>
        </w:p>
        <w:p w:rsidR="001C3D6D" w:rsidRPr="00D22977" w:rsidRDefault="00732831" w:rsidP="00296CED">
          <w:pPr>
            <w:rPr>
              <w:rFonts w:eastAsiaTheme="minorHAnsi" w:cstheme="minorBidi"/>
              <w:b/>
              <w:szCs w:val="22"/>
              <w:lang w:val="fr-FR"/>
            </w:rPr>
          </w:pPr>
          <w:r w:rsidRPr="00D22977">
            <w:rPr>
              <w:rFonts w:eastAsiaTheme="minorHAnsi"/>
              <w:b/>
              <w:bCs/>
              <w:lang w:val="fr-FR"/>
            </w:rPr>
            <w:t>Parfaitement adapté au GNC</w:t>
          </w:r>
        </w:p>
        <w:p w:rsidR="006318B8" w:rsidRPr="00D22977" w:rsidRDefault="00B52111" w:rsidP="00296CED">
          <w:pPr>
            <w:rPr>
              <w:rFonts w:eastAsiaTheme="minorHAnsi" w:cstheme="minorBidi"/>
              <w:szCs w:val="22"/>
              <w:lang w:val="fr-FR"/>
            </w:rPr>
          </w:pPr>
          <w:r w:rsidRPr="00D22977">
            <w:rPr>
              <w:rFonts w:eastAsiaTheme="minorHAnsi"/>
              <w:lang w:val="fr-FR"/>
            </w:rPr>
            <w:t>Dans une large mesure, le nouveau M 936 G fait appel aux mêmes pièces que le moteur qui lui a servi de base. Le bloc-moteur et la culasse sont identiques, si l'on excepte un léger ajustement pour le GNC. Les nouveaux développements se situent dans le turbocompresseur, l'entrée d'air de suralimentation, l'allumage et l'ensemble de la préparation du mélange, y compris le recyclage des gaz d'échappement. Extérieurement, rien ne change : les dimensions du moteur sont identiques en version gaz naturel et diesel.</w:t>
          </w:r>
        </w:p>
        <w:p w:rsidR="00CE7364" w:rsidRPr="00D22977" w:rsidRDefault="007824A9" w:rsidP="00296CED">
          <w:pPr>
            <w:rPr>
              <w:rFonts w:eastAsiaTheme="minorHAnsi" w:cstheme="minorBidi"/>
              <w:szCs w:val="22"/>
              <w:lang w:val="fr-FR"/>
            </w:rPr>
          </w:pPr>
          <w:r w:rsidRPr="00D22977">
            <w:rPr>
              <w:rFonts w:eastAsiaTheme="minorHAnsi"/>
              <w:lang w:val="fr-FR"/>
            </w:rPr>
            <w:t>Le système d'allumage du gaz naturel est directement repris du moteur à essence. Le M 936 G utilise des bougies avec des bobines d'allumage de type crayon. Elles sont logées dans l'espace initialement ménagé pour les injecteurs de carburant sur le moteur diesel. La concavité de la tête de piston présente une nouvelle géométrie adaptée au gaz naturel.</w:t>
          </w:r>
        </w:p>
        <w:p w:rsidR="00CE7364" w:rsidRPr="00D22977" w:rsidRDefault="00CE7364" w:rsidP="00CE7364">
          <w:pPr>
            <w:rPr>
              <w:rFonts w:eastAsiaTheme="minorHAnsi"/>
              <w:lang w:val="fr-FR"/>
            </w:rPr>
          </w:pPr>
          <w:r w:rsidRPr="00D22977">
            <w:rPr>
              <w:rFonts w:eastAsiaTheme="minorHAnsi"/>
              <w:lang w:val="fr-FR"/>
            </w:rPr>
            <w:lastRenderedPageBreak/>
            <w:t>Comme sur un moteur à essence moderne, le système au gaz naturel applique un taux de combustion stœchiométrique de lambda = 1. En d'autres termes, le mélange n'est ni appauvri (comme sur le moteur précédent) ni enrichi. Cela génère une combustion particulièrement propre, une forte puissance et peu d'émissions polluantes.</w:t>
          </w:r>
        </w:p>
        <w:p w:rsidR="00537311" w:rsidRPr="00D22977" w:rsidRDefault="00537311">
          <w:pPr>
            <w:spacing w:after="0" w:line="240" w:lineRule="auto"/>
            <w:rPr>
              <w:rFonts w:eastAsiaTheme="minorHAnsi" w:cstheme="minorBidi"/>
              <w:szCs w:val="22"/>
              <w:lang w:val="fr-FR"/>
            </w:rPr>
          </w:pPr>
          <w:r w:rsidRPr="00D22977">
            <w:rPr>
              <w:rFonts w:eastAsiaTheme="minorHAnsi" w:cstheme="minorBidi"/>
              <w:szCs w:val="22"/>
              <w:lang w:val="fr-FR"/>
            </w:rPr>
            <w:br w:type="page"/>
          </w:r>
        </w:p>
        <w:p w:rsidR="00DE5C08" w:rsidRPr="00D22977" w:rsidRDefault="00CE7364" w:rsidP="00296CED">
          <w:pPr>
            <w:rPr>
              <w:rFonts w:eastAsiaTheme="minorHAnsi" w:cstheme="minorBidi"/>
              <w:szCs w:val="22"/>
              <w:lang w:val="fr-FR"/>
            </w:rPr>
          </w:pPr>
          <w:r w:rsidRPr="00D22977">
            <w:rPr>
              <w:rFonts w:eastAsiaTheme="minorHAnsi"/>
              <w:lang w:val="fr-FR"/>
            </w:rPr>
            <w:lastRenderedPageBreak/>
            <w:t xml:space="preserve">Un turbocompresseur avec une turbine de géométrie asymétrique donne au moteur une excellente réactivité ; en même temps, il entretient le recyclage des gaz d'échappement refroidis. Ici, le but n'est pas de limiter les émissions de polluants, mais d'abaisser la température des gaz d'échappement dans un souci de durabilité. Pour des raisons propres à la conception du moteur, la température des gaz d'échappement est plus élevée avec le gaz naturel que sur un diesel. </w:t>
          </w:r>
        </w:p>
        <w:p w:rsidR="006A5DB4" w:rsidRPr="00D22977" w:rsidRDefault="004437A1" w:rsidP="00296CED">
          <w:pPr>
            <w:rPr>
              <w:rFonts w:eastAsiaTheme="minorHAnsi" w:cstheme="minorBidi"/>
              <w:szCs w:val="22"/>
              <w:lang w:val="fr-FR"/>
            </w:rPr>
          </w:pPr>
          <w:r w:rsidRPr="00D22977">
            <w:rPr>
              <w:rFonts w:eastAsiaTheme="minorHAnsi"/>
              <w:lang w:val="fr-FR"/>
            </w:rPr>
            <w:t xml:space="preserve">La combustion pratiquement exempte de suie élimine le besoin d'un filtre à particules comme on en trouve couramment sur les moteurs diesels depuis l'introduction de la norme Euro VI. À l'instar des moteurs à allumage par étincelle, le contrôle des émissions est confié à un convertisseur catalytique à trois voies. </w:t>
          </w:r>
        </w:p>
        <w:p w:rsidR="00A16DF5" w:rsidRPr="00D22977" w:rsidRDefault="00CE7364" w:rsidP="00296CED">
          <w:pPr>
            <w:rPr>
              <w:rFonts w:eastAsiaTheme="minorHAnsi" w:cstheme="minorBidi"/>
              <w:szCs w:val="22"/>
              <w:lang w:val="fr-FR"/>
            </w:rPr>
          </w:pPr>
          <w:r w:rsidRPr="00D22977">
            <w:rPr>
              <w:rFonts w:eastAsiaTheme="minorHAnsi"/>
              <w:lang w:val="fr-FR"/>
            </w:rPr>
            <w:t>Respectant la limite de bruit légale de 80 dB(A), le niveau sonore du nouveau moteur au gaz naturel est plus bas à tous les régimes que celui du diesel OM 936, déjà silencieux.</w:t>
          </w:r>
        </w:p>
        <w:p w:rsidR="006318B8" w:rsidRPr="00D22977" w:rsidRDefault="006318B8" w:rsidP="00296CED">
          <w:pPr>
            <w:rPr>
              <w:rFonts w:eastAsiaTheme="minorHAnsi" w:cstheme="minorBidi"/>
              <w:szCs w:val="22"/>
              <w:lang w:val="fr-FR"/>
            </w:rPr>
          </w:pPr>
          <w:r w:rsidRPr="00D22977">
            <w:rPr>
              <w:rFonts w:eastAsiaTheme="minorHAnsi"/>
              <w:lang w:val="fr-FR"/>
            </w:rPr>
            <w:t>Autre avantage du nouveau moteur au gaz naturel : le supplément de poids par rapport au diesel a été réduit de moitié à environ 500 kg, ce qui représente 400 kg de charge utile de plus que sur le précédent Econic NGT à empattement de 3900 mm. Cela s'explique par les nouveaux réservoirs de gaz, des cylindres en acier robuste enveloppés de fibre de carbone pour des raisons de légèreté.</w:t>
          </w:r>
        </w:p>
        <w:p w:rsidR="00296CED" w:rsidRPr="00D22977" w:rsidRDefault="00296CED" w:rsidP="00296CED">
          <w:pPr>
            <w:widowControl w:val="0"/>
            <w:rPr>
              <w:rFonts w:eastAsiaTheme="minorHAnsi" w:cstheme="minorBidi"/>
              <w:b/>
              <w:szCs w:val="22"/>
              <w:lang w:val="fr-FR"/>
            </w:rPr>
          </w:pPr>
          <w:r w:rsidRPr="00D22977">
            <w:rPr>
              <w:rFonts w:eastAsiaTheme="minorHAnsi"/>
              <w:b/>
              <w:bCs/>
              <w:lang w:val="fr-FR"/>
            </w:rPr>
            <w:t>Transmission automatique avec logiciel éco</w:t>
          </w:r>
        </w:p>
        <w:p w:rsidR="00296CED" w:rsidRPr="00D22977" w:rsidRDefault="00296CED" w:rsidP="00296CED">
          <w:pPr>
            <w:widowControl w:val="0"/>
            <w:rPr>
              <w:rFonts w:eastAsiaTheme="minorHAnsi" w:cstheme="minorBidi"/>
              <w:szCs w:val="22"/>
              <w:lang w:val="fr-FR"/>
            </w:rPr>
          </w:pPr>
          <w:r w:rsidRPr="00D22977">
            <w:rPr>
              <w:rFonts w:eastAsiaTheme="minorHAnsi"/>
              <w:lang w:val="fr-FR"/>
            </w:rPr>
            <w:t>Les arrêts et redémarrages sont fréquents dans l'explo</w:t>
          </w:r>
          <w:r w:rsidR="003169A9">
            <w:rPr>
              <w:rFonts w:eastAsiaTheme="minorHAnsi"/>
              <w:lang w:val="fr-FR"/>
            </w:rPr>
            <w:t xml:space="preserve">itation quotidienne de l'Econic, ce qui </w:t>
          </w:r>
          <w:r w:rsidRPr="00D22977">
            <w:rPr>
              <w:rFonts w:eastAsiaTheme="minorHAnsi"/>
              <w:lang w:val="fr-FR"/>
            </w:rPr>
            <w:t xml:space="preserve">impose des contraintes particulières au moteur et à la transmission. Pour cette raison, le train cinématique de l'Econic conserve la boîte automatique Allison à six rapports, d'un </w:t>
          </w:r>
          <w:r w:rsidR="003169A9">
            <w:rPr>
              <w:rFonts w:eastAsiaTheme="minorHAnsi"/>
              <w:lang w:val="fr-FR"/>
            </w:rPr>
            <w:t>confort inégalé</w:t>
          </w:r>
          <w:r w:rsidRPr="00D22977">
            <w:rPr>
              <w:rFonts w:eastAsiaTheme="minorHAnsi"/>
              <w:lang w:val="fr-FR"/>
            </w:rPr>
            <w:t xml:space="preserve"> dans une circulation urbaine dense. La transmission automatique montre par exemple tout son intérêt sur un véhicule d'enlèvement de déchets, </w:t>
          </w:r>
          <w:r w:rsidR="001E2274">
            <w:rPr>
              <w:rFonts w:eastAsiaTheme="minorHAnsi"/>
              <w:lang w:val="fr-FR"/>
            </w:rPr>
            <w:t>amené</w:t>
          </w:r>
          <w:r w:rsidRPr="00D22977">
            <w:rPr>
              <w:rFonts w:eastAsiaTheme="minorHAnsi"/>
              <w:lang w:val="fr-FR"/>
            </w:rPr>
            <w:t xml:space="preserve"> à s'arrêter et à repartir constamment. Sur la nouvelle génération Econic, la transmission est équipée du logiciel éco, qui économise le carburant tout en améliorant le confort de conduite.</w:t>
          </w:r>
        </w:p>
        <w:p w:rsidR="001C3D6D" w:rsidRPr="00D22977" w:rsidRDefault="001C3D6D" w:rsidP="001C3D6D">
          <w:pPr>
            <w:rPr>
              <w:rFonts w:eastAsiaTheme="minorHAnsi" w:cstheme="minorBidi"/>
              <w:b/>
              <w:szCs w:val="22"/>
              <w:lang w:val="fr-FR"/>
            </w:rPr>
          </w:pPr>
          <w:r w:rsidRPr="00D22977">
            <w:rPr>
              <w:rFonts w:eastAsiaTheme="minorHAnsi"/>
              <w:b/>
              <w:bCs/>
              <w:lang w:val="fr-FR"/>
            </w:rPr>
            <w:t>Cabine : conception moderne et ergonomie parfaite pour la vocation du véhicule</w:t>
          </w:r>
        </w:p>
        <w:p w:rsidR="00DE5C08" w:rsidRPr="00D22977" w:rsidRDefault="00EB3B47" w:rsidP="001C3D6D">
          <w:pPr>
            <w:rPr>
              <w:rFonts w:eastAsiaTheme="minorHAnsi" w:cstheme="minorBidi"/>
              <w:szCs w:val="22"/>
              <w:lang w:val="fr-FR"/>
            </w:rPr>
          </w:pPr>
          <w:r w:rsidRPr="00D22977">
            <w:rPr>
              <w:rFonts w:eastAsiaTheme="minorHAnsi"/>
              <w:lang w:val="fr-FR"/>
            </w:rPr>
            <w:lastRenderedPageBreak/>
            <w:t>Au cœur du concept Econic – produit à plus de 13.000 exemplaires depuis le lancement du modèle en 1998 –, on trouve une cabine ergonomique, remarquablement spacieuse, avec un accès abaissé à une seule marche. Lorsque le conducteur et les passagers avant doivent quitter fréquemment la cabine pour les besoins de leur mission, la configuration améliore sensiblement leurs conditions de travail, notamment en termes de santé. L'Econic est devenu synonyme d'opérations de groupage et de distribution.</w:t>
          </w:r>
        </w:p>
        <w:p w:rsidR="001C3D6D" w:rsidRPr="00D22977" w:rsidRDefault="001C3D6D" w:rsidP="001C3D6D">
          <w:pPr>
            <w:rPr>
              <w:rFonts w:eastAsiaTheme="minorHAnsi" w:cstheme="minorBidi"/>
              <w:szCs w:val="22"/>
              <w:lang w:val="fr-FR"/>
            </w:rPr>
          </w:pPr>
          <w:r w:rsidRPr="00D22977">
            <w:rPr>
              <w:rFonts w:eastAsiaTheme="minorHAnsi"/>
              <w:lang w:val="fr-FR"/>
            </w:rPr>
            <w:t xml:space="preserve">Dès le premier coup d'œil, </w:t>
          </w:r>
          <w:r w:rsidR="001E2274">
            <w:rPr>
              <w:rFonts w:eastAsiaTheme="minorHAnsi"/>
              <w:lang w:val="fr-FR"/>
            </w:rPr>
            <w:t>on voit</w:t>
          </w:r>
          <w:r w:rsidRPr="00D22977">
            <w:rPr>
              <w:rFonts w:eastAsiaTheme="minorHAnsi"/>
              <w:lang w:val="fr-FR"/>
            </w:rPr>
            <w:t xml:space="preserve"> clairement que l'Econic appartient à la nouvelle génération de camions Mercedes-Benz. Le dessin moderne de la cabine se distingue par sa calandre, des pare-chocs plus robustes et des feux de jour à LED </w:t>
          </w:r>
          <w:r w:rsidR="001E2274">
            <w:rPr>
              <w:rFonts w:eastAsiaTheme="minorHAnsi"/>
              <w:lang w:val="fr-FR"/>
            </w:rPr>
            <w:t>de série</w:t>
          </w:r>
          <w:r w:rsidRPr="00D22977">
            <w:rPr>
              <w:rFonts w:eastAsiaTheme="minorHAnsi"/>
              <w:lang w:val="fr-FR"/>
            </w:rPr>
            <w:t>.</w:t>
          </w:r>
        </w:p>
        <w:p w:rsidR="001C3D6D" w:rsidRPr="00D22977" w:rsidRDefault="001C3D6D" w:rsidP="001C3D6D">
          <w:pPr>
            <w:rPr>
              <w:rFonts w:eastAsiaTheme="minorHAnsi" w:cstheme="minorBidi"/>
              <w:szCs w:val="22"/>
              <w:lang w:val="fr-FR"/>
            </w:rPr>
          </w:pPr>
          <w:r w:rsidRPr="00D22977">
            <w:rPr>
              <w:rFonts w:eastAsiaTheme="minorHAnsi"/>
              <w:lang w:val="fr-FR"/>
            </w:rPr>
            <w:t>La cabine à accès abaissé, conservée malgré les composants supplémentaires qu'il a fallu intégrer pour appliquer les normes d'émissions Euro 6, béné</w:t>
          </w:r>
          <w:r w:rsidR="001E2274">
            <w:rPr>
              <w:rFonts w:eastAsiaTheme="minorHAnsi"/>
              <w:lang w:val="fr-FR"/>
            </w:rPr>
            <w:t>ficie d'un intérieur réaménagé.</w:t>
          </w:r>
        </w:p>
        <w:p w:rsidR="001C3D6D" w:rsidRPr="00D22977" w:rsidRDefault="001C3D6D" w:rsidP="001C3D6D">
          <w:pPr>
            <w:rPr>
              <w:rFonts w:eastAsiaTheme="minorHAnsi" w:cstheme="minorBidi"/>
              <w:szCs w:val="22"/>
              <w:lang w:val="fr-FR"/>
            </w:rPr>
          </w:pPr>
          <w:r w:rsidRPr="00D22977">
            <w:rPr>
              <w:rFonts w:eastAsiaTheme="minorHAnsi"/>
              <w:lang w:val="fr-FR"/>
            </w:rPr>
            <w:t xml:space="preserve">Le conducteur et les passagers de l'Econic apprécieront plus que jamais la cabine, son entrée abaissée et son espace exceptionnel. Le chauffeur opère dans un environnement de travail idéal. Le poste de conduite </w:t>
          </w:r>
          <w:r w:rsidR="00872D0A">
            <w:rPr>
              <w:rFonts w:eastAsiaTheme="minorHAnsi"/>
              <w:lang w:val="fr-FR"/>
            </w:rPr>
            <w:t>a été</w:t>
          </w:r>
          <w:r w:rsidRPr="00D22977">
            <w:rPr>
              <w:rFonts w:eastAsiaTheme="minorHAnsi"/>
              <w:lang w:val="fr-FR"/>
            </w:rPr>
            <w:t xml:space="preserve"> entièrement revu. Un nouveau volant multifonctionnel ouvre un accès rapide aux instruments, à l'écran et à la radio, ainsi qu'aux commutateurs positionnables individuellement.</w:t>
          </w:r>
        </w:p>
        <w:p w:rsidR="001C3D6D" w:rsidRPr="00D22977" w:rsidRDefault="001C3D6D" w:rsidP="001C3D6D">
          <w:pPr>
            <w:rPr>
              <w:rFonts w:eastAsiaTheme="minorHAnsi" w:cstheme="minorBidi"/>
              <w:szCs w:val="22"/>
              <w:lang w:val="fr-FR"/>
            </w:rPr>
          </w:pPr>
          <w:r w:rsidRPr="00D22977">
            <w:rPr>
              <w:rFonts w:eastAsiaTheme="minorHAnsi"/>
              <w:lang w:val="fr-FR"/>
            </w:rPr>
            <w:t xml:space="preserve">Le nouvel emplacement du frein à main et des commandes de boîte </w:t>
          </w:r>
          <w:r w:rsidR="00B119B4" w:rsidRPr="00D22977">
            <w:rPr>
              <w:rFonts w:eastAsiaTheme="minorHAnsi"/>
              <w:lang w:val="fr-FR"/>
            </w:rPr>
            <w:t>–</w:t>
          </w:r>
          <w:r w:rsidRPr="00D22977">
            <w:rPr>
              <w:rFonts w:eastAsiaTheme="minorHAnsi"/>
              <w:lang w:val="fr-FR"/>
            </w:rPr>
            <w:t xml:space="preserve"> à la même hauteur que le volant </w:t>
          </w:r>
          <w:r w:rsidR="00B119B4" w:rsidRPr="00D22977">
            <w:rPr>
              <w:rFonts w:eastAsiaTheme="minorHAnsi"/>
              <w:lang w:val="fr-FR"/>
            </w:rPr>
            <w:t>–</w:t>
          </w:r>
          <w:r w:rsidRPr="00D22977">
            <w:rPr>
              <w:rFonts w:eastAsiaTheme="minorHAnsi"/>
              <w:lang w:val="fr-FR"/>
            </w:rPr>
            <w:t xml:space="preserve"> en facilite le maniement, renforçant la sécurité et l'ergonomie. Des rangements verrouillables au-dessus des sièges passagers augmentent l'espace disponible. La console centrale est munie de nouveaux porte-gobelet. Derrière les sièges des passagers avant, on trouve aussi des espaces pour trois bouteilles.</w:t>
          </w:r>
        </w:p>
        <w:p w:rsidR="001C3D6D" w:rsidRPr="00D22977" w:rsidRDefault="001C3D6D" w:rsidP="001C3D6D">
          <w:pPr>
            <w:rPr>
              <w:rFonts w:eastAsiaTheme="minorHAnsi" w:cstheme="minorBidi"/>
              <w:szCs w:val="22"/>
              <w:lang w:val="fr-FR"/>
            </w:rPr>
          </w:pPr>
          <w:r w:rsidRPr="00D22977">
            <w:rPr>
              <w:rFonts w:eastAsiaTheme="minorHAnsi"/>
              <w:lang w:val="fr-FR"/>
            </w:rPr>
            <w:t>Autres équipements à noter dans la cabine : les orifices de ventilation redisposés et le pare-soleil électrique qui</w:t>
          </w:r>
          <w:r w:rsidR="00697E08">
            <w:rPr>
              <w:rFonts w:eastAsiaTheme="minorHAnsi"/>
              <w:lang w:val="fr-FR"/>
            </w:rPr>
            <w:t xml:space="preserve">, combinés à </w:t>
          </w:r>
          <w:r w:rsidR="00697E08" w:rsidRPr="00D22977">
            <w:rPr>
              <w:rFonts w:eastAsiaTheme="minorHAnsi"/>
              <w:lang w:val="fr-FR"/>
            </w:rPr>
            <w:t>une isolation plus efficace de la cabine du tunnel moteur</w:t>
          </w:r>
          <w:r w:rsidR="00697E08">
            <w:rPr>
              <w:rFonts w:eastAsiaTheme="minorHAnsi"/>
              <w:lang w:val="fr-FR"/>
            </w:rPr>
            <w:t>,</w:t>
          </w:r>
          <w:r w:rsidRPr="00D22977">
            <w:rPr>
              <w:rFonts w:eastAsiaTheme="minorHAnsi"/>
              <w:lang w:val="fr-FR"/>
            </w:rPr>
            <w:t xml:space="preserve"> améliorent l'environne</w:t>
          </w:r>
          <w:r w:rsidR="00697E08">
            <w:rPr>
              <w:rFonts w:eastAsiaTheme="minorHAnsi"/>
              <w:lang w:val="fr-FR"/>
            </w:rPr>
            <w:t>ment de travail</w:t>
          </w:r>
          <w:r w:rsidRPr="00D22977">
            <w:rPr>
              <w:rFonts w:eastAsiaTheme="minorHAnsi"/>
              <w:lang w:val="fr-FR"/>
            </w:rPr>
            <w:t>. Conducteur et passagers profitent toujours de l'entrée abaissée ainsi que d'une porte pliante entièrement vitrée, à ouverture pneumatique, du côté opposé au trafic.</w:t>
          </w:r>
        </w:p>
        <w:p w:rsidR="00296CED" w:rsidRPr="00D22977" w:rsidRDefault="00296CED" w:rsidP="00296CED">
          <w:pPr>
            <w:widowControl w:val="0"/>
            <w:rPr>
              <w:rFonts w:eastAsiaTheme="minorHAnsi" w:cstheme="minorBidi"/>
              <w:b/>
              <w:szCs w:val="22"/>
              <w:lang w:val="fr-FR"/>
            </w:rPr>
          </w:pPr>
          <w:r w:rsidRPr="00D22977">
            <w:rPr>
              <w:rFonts w:eastAsiaTheme="minorHAnsi"/>
              <w:b/>
              <w:bCs/>
              <w:lang w:val="fr-FR"/>
            </w:rPr>
            <w:t>Les variantes : autant de succès</w:t>
          </w:r>
        </w:p>
        <w:p w:rsidR="006B49AA" w:rsidRPr="00D22977" w:rsidRDefault="00296CED" w:rsidP="00296CED">
          <w:pPr>
            <w:rPr>
              <w:rFonts w:eastAsiaTheme="minorHAnsi"/>
              <w:lang w:val="fr-FR"/>
            </w:rPr>
          </w:pPr>
          <w:r w:rsidRPr="00D22977">
            <w:rPr>
              <w:rFonts w:eastAsiaTheme="minorHAnsi"/>
              <w:lang w:val="fr-FR"/>
            </w:rPr>
            <w:lastRenderedPageBreak/>
            <w:t>L'Econic NGT est disponible en configuration 4x2, 6x4 et 6x2/4, avec</w:t>
          </w:r>
          <w:r w:rsidR="00B119B4" w:rsidRPr="00D22977">
            <w:rPr>
              <w:rFonts w:eastAsiaTheme="minorHAnsi"/>
              <w:lang w:val="fr-FR"/>
            </w:rPr>
            <w:t xml:space="preserve"> des essieux traînés et poussés</w:t>
          </w:r>
          <w:r w:rsidRPr="00D22977">
            <w:rPr>
              <w:rFonts w:eastAsiaTheme="minorHAnsi"/>
              <w:lang w:val="fr-FR"/>
            </w:rPr>
            <w:t xml:space="preserve"> à direction électrohydraulique progressive. La masse brute autorisée est de 18 et 26 tonnes. </w:t>
          </w:r>
        </w:p>
        <w:p w:rsidR="008938AB" w:rsidRPr="00D22977" w:rsidRDefault="00296CED" w:rsidP="00296CED">
          <w:pPr>
            <w:rPr>
              <w:rFonts w:eastAsiaTheme="minorHAnsi" w:cstheme="minorBidi"/>
              <w:szCs w:val="22"/>
              <w:lang w:val="fr-FR"/>
            </w:rPr>
          </w:pPr>
          <w:r w:rsidRPr="00D22977">
            <w:rPr>
              <w:rFonts w:eastAsiaTheme="minorHAnsi"/>
              <w:lang w:val="fr-FR"/>
            </w:rPr>
            <w:t>Les véhicules à deux et trois essieux sont proposés avec un empattement de 3450 mm à 5700 mm. Enfin, le client peut commander la cabine en version haute (1745 mm de hauteur intérieure) ou basse (1295 mm).</w:t>
          </w:r>
        </w:p>
        <w:p w:rsidR="00296CED" w:rsidRPr="00D22977" w:rsidRDefault="00296CED" w:rsidP="00296CED">
          <w:pPr>
            <w:rPr>
              <w:rFonts w:eastAsiaTheme="minorHAnsi" w:cstheme="minorBidi"/>
              <w:b/>
              <w:szCs w:val="22"/>
              <w:lang w:val="fr-FR"/>
            </w:rPr>
          </w:pPr>
          <w:r w:rsidRPr="00D22977">
            <w:rPr>
              <w:rFonts w:eastAsiaTheme="minorHAnsi"/>
              <w:b/>
              <w:bCs/>
              <w:lang w:val="fr-FR"/>
            </w:rPr>
            <w:t>Châssis Econic : adaptatif avec une excellente capacité de pose de carrosserie</w:t>
          </w:r>
        </w:p>
        <w:p w:rsidR="0014036A" w:rsidRPr="00D22977" w:rsidRDefault="00296CED" w:rsidP="00296CED">
          <w:pPr>
            <w:rPr>
              <w:rFonts w:eastAsiaTheme="minorHAnsi" w:cstheme="minorBidi"/>
              <w:szCs w:val="22"/>
              <w:lang w:val="fr-FR"/>
            </w:rPr>
          </w:pPr>
          <w:r w:rsidRPr="00D22977">
            <w:rPr>
              <w:rFonts w:eastAsiaTheme="minorHAnsi"/>
              <w:lang w:val="fr-FR"/>
            </w:rPr>
            <w:t xml:space="preserve">L'Econic offre des solutions très différentes </w:t>
          </w:r>
          <w:r w:rsidR="00B119B4" w:rsidRPr="00D22977">
            <w:rPr>
              <w:rFonts w:eastAsiaTheme="minorHAnsi"/>
              <w:lang w:val="fr-FR"/>
            </w:rPr>
            <w:t>dans</w:t>
          </w:r>
          <w:r w:rsidRPr="00D22977">
            <w:rPr>
              <w:rFonts w:eastAsiaTheme="minorHAnsi"/>
              <w:lang w:val="fr-FR"/>
            </w:rPr>
            <w:t xml:space="preserve"> divers secteurs d'activité. Aussi les modifications du châssis sont-elles très importantes pour les carrossiers. Par exemple, l'Econic peut être utilisé par une administration locale pour collecter les déchets ; par un distributeur de produits alimentaires et boissons pour livrer ses commandes... Il peut aussi porter une échelle pivotante ou servir de véhicule auxiliaire dans la lutte contre l'incendie. L'Econic intervient tout aussi efficacement comme réservoir de carburant ou transport de repas dans les aéroports.</w:t>
          </w:r>
        </w:p>
        <w:p w:rsidR="00296CED" w:rsidRPr="00D22977" w:rsidRDefault="00296CED" w:rsidP="00036BB9">
          <w:pPr>
            <w:rPr>
              <w:rFonts w:eastAsiaTheme="minorHAnsi" w:cstheme="minorBidi"/>
              <w:szCs w:val="22"/>
              <w:lang w:val="fr-FR"/>
            </w:rPr>
          </w:pPr>
          <w:r w:rsidRPr="00D22977">
            <w:rPr>
              <w:rFonts w:eastAsiaTheme="minorHAnsi"/>
              <w:lang w:val="fr-FR"/>
            </w:rPr>
            <w:t>La répartition uniforme des trous, la dernière traverse mobile et la redisposition des composants derrière la cabine facilitent le montage des carrosseries et procurent davantage d'espace pour installer des accessoires. La capacité de charge de l'essieu avant est passée à huit tonnes.</w:t>
          </w:r>
        </w:p>
        <w:p w:rsidR="00036BB9" w:rsidRPr="00D22977" w:rsidRDefault="00036BB9" w:rsidP="00036BB9">
          <w:pPr>
            <w:autoSpaceDE w:val="0"/>
            <w:autoSpaceDN w:val="0"/>
            <w:adjustRightInd w:val="0"/>
            <w:rPr>
              <w:rFonts w:cs="CorporateS-Regular"/>
              <w:szCs w:val="22"/>
              <w:lang w:val="fr-FR"/>
            </w:rPr>
          </w:pPr>
          <w:r w:rsidRPr="00D22977">
            <w:rPr>
              <w:rFonts w:cs="CorporateS-Regular"/>
              <w:lang w:val="fr-FR"/>
            </w:rPr>
            <w:t>Conformément au concept « pièces communes » de l'Econic, le moteur, le châssis et les essieux sont assemblés à partir des mêmes éléments que ceux des séries de poids lourds. Cela génère pour le client d'importants avantages en termes de services et de maintenance.</w:t>
          </w:r>
        </w:p>
        <w:p w:rsidR="00296CED" w:rsidRPr="00D22977" w:rsidRDefault="00296CED" w:rsidP="00296CED">
          <w:pPr>
            <w:rPr>
              <w:rFonts w:eastAsiaTheme="minorHAnsi" w:cstheme="minorBidi"/>
              <w:b/>
              <w:szCs w:val="22"/>
              <w:lang w:val="fr-FR"/>
            </w:rPr>
          </w:pPr>
          <w:r w:rsidRPr="00D22977">
            <w:rPr>
              <w:rFonts w:eastAsiaTheme="minorHAnsi"/>
              <w:b/>
              <w:bCs/>
              <w:lang w:val="fr-FR"/>
            </w:rPr>
            <w:t>Nouvel Econic : l'importance primordiale de la sécurité</w:t>
          </w:r>
        </w:p>
        <w:p w:rsidR="008938AB" w:rsidRPr="00D22977" w:rsidRDefault="00EA59F3" w:rsidP="00296CED">
          <w:pPr>
            <w:rPr>
              <w:rFonts w:eastAsiaTheme="minorHAnsi" w:cstheme="minorBidi"/>
              <w:szCs w:val="22"/>
              <w:lang w:val="fr-FR"/>
            </w:rPr>
          </w:pPr>
          <w:r w:rsidRPr="00D22977">
            <w:rPr>
              <w:rFonts w:eastAsiaTheme="minorHAnsi"/>
              <w:lang w:val="fr-FR"/>
            </w:rPr>
            <w:t>Les éléments de sécurité de l'Econic ont déjà largement fait leurs preuv</w:t>
          </w:r>
          <w:r w:rsidR="00972520">
            <w:rPr>
              <w:rFonts w:eastAsiaTheme="minorHAnsi"/>
              <w:lang w:val="fr-FR"/>
            </w:rPr>
            <w:t>es : entrée et sortie abaissées</w:t>
          </w:r>
          <w:r w:rsidRPr="00D22977">
            <w:rPr>
              <w:rFonts w:eastAsiaTheme="minorHAnsi"/>
              <w:lang w:val="fr-FR"/>
            </w:rPr>
            <w:t>, suspension pneumatique sur tous les essieux pour la santé des utilisateurs, vaste pare-brise panoramique avec système de miroirs, porte pliante entièrement vitrée à commande électropneumatique s'ouvrant du côté opposé au trafic... Ces mesures contribuent à la sécurité des occupants et des autres usagers de la route en garantissant une excellente visibilité globale et un angle mort particulièrement réduit. Ajoutons à cela un centre de gravité surbaissé qui participe à la maniabilité du véhicule.</w:t>
          </w:r>
        </w:p>
        <w:p w:rsidR="00296CED" w:rsidRPr="00D22977" w:rsidRDefault="00296CED" w:rsidP="00296CED">
          <w:pPr>
            <w:rPr>
              <w:rFonts w:eastAsiaTheme="minorHAnsi" w:cstheme="minorBidi"/>
              <w:szCs w:val="22"/>
              <w:lang w:val="fr-FR"/>
            </w:rPr>
          </w:pPr>
          <w:r w:rsidRPr="00D22977">
            <w:rPr>
              <w:rFonts w:eastAsiaTheme="minorHAnsi"/>
              <w:lang w:val="fr-FR"/>
            </w:rPr>
            <w:lastRenderedPageBreak/>
            <w:t xml:space="preserve">Introduit avant l'obligation légale, le système de contrôle de la stabilité (ESP) </w:t>
          </w:r>
          <w:r w:rsidR="00972520">
            <w:rPr>
              <w:rFonts w:eastAsiaTheme="minorHAnsi"/>
              <w:lang w:val="fr-FR"/>
            </w:rPr>
            <w:t xml:space="preserve">et </w:t>
          </w:r>
          <w:r w:rsidR="00972520" w:rsidRPr="00D22977">
            <w:rPr>
              <w:rFonts w:eastAsiaTheme="minorHAnsi"/>
              <w:lang w:val="fr-FR"/>
            </w:rPr>
            <w:t>le freinage électropneumatique</w:t>
          </w:r>
          <w:r w:rsidR="00972520">
            <w:rPr>
              <w:rFonts w:eastAsiaTheme="minorHAnsi"/>
              <w:lang w:val="fr-FR"/>
            </w:rPr>
            <w:t xml:space="preserve"> </w:t>
          </w:r>
          <w:r w:rsidRPr="00D22977">
            <w:rPr>
              <w:rFonts w:eastAsiaTheme="minorHAnsi"/>
              <w:lang w:val="fr-FR"/>
            </w:rPr>
            <w:t>renforce</w:t>
          </w:r>
          <w:r w:rsidR="00972520">
            <w:rPr>
              <w:rFonts w:eastAsiaTheme="minorHAnsi"/>
              <w:lang w:val="fr-FR"/>
            </w:rPr>
            <w:t>nt</w:t>
          </w:r>
          <w:r w:rsidRPr="00D22977">
            <w:rPr>
              <w:rFonts w:eastAsiaTheme="minorHAnsi"/>
              <w:lang w:val="fr-FR"/>
            </w:rPr>
            <w:t xml:space="preserve"> la sécurité de l'Econic. Ces deux systèmes d'aide à la conduite complètent l'antiblocage des freins existant (ABS) et le contrôle du patinage à l'accélération (ASR). Ils jouent un rôle clé dans le dispositif de sécurité de l'Econic.</w:t>
          </w:r>
        </w:p>
        <w:p w:rsidR="00296CED" w:rsidRPr="00D22977" w:rsidRDefault="00296CED" w:rsidP="00296CED">
          <w:pPr>
            <w:rPr>
              <w:rFonts w:eastAsiaTheme="minorHAnsi" w:cstheme="minorBidi"/>
              <w:color w:val="000000" w:themeColor="text1"/>
              <w:szCs w:val="22"/>
              <w:lang w:val="fr-FR"/>
            </w:rPr>
          </w:pPr>
          <w:r w:rsidRPr="00D22977">
            <w:rPr>
              <w:lang w:val="fr-FR"/>
            </w:rPr>
            <w:t xml:space="preserve">En ce qui concerne l'entretien, le diagnostic et les réparations, l'Econic est toujours entre de bonnes mains : Mercedes-Benz compte plus de 1800 points de service dans plus de 130 pays. En cas de besoin, le véhicule est pris en charge et remis en parfait état de marche. </w:t>
          </w:r>
          <w:r w:rsidRPr="00D22977">
            <w:rPr>
              <w:color w:val="000000"/>
              <w:lang w:val="fr-FR"/>
            </w:rPr>
            <w:t>Le package complet est assorti d'offres de service et de formules financières.</w:t>
          </w:r>
        </w:p>
        <w:p w:rsidR="00B771FA" w:rsidRPr="00D22977" w:rsidRDefault="008938AB" w:rsidP="0089615D">
          <w:pPr>
            <w:pStyle w:val="40Continoustext11pt"/>
            <w:suppressAutoHyphens w:val="0"/>
            <w:rPr>
              <w:rStyle w:val="40Continoustext11ptZchn"/>
              <w:b/>
              <w:lang w:val="fr-FR"/>
            </w:rPr>
          </w:pPr>
          <w:r w:rsidRPr="00D22977">
            <w:rPr>
              <w:rStyle w:val="40Continoustext11ptZchn"/>
              <w:b/>
              <w:bCs/>
              <w:lang w:val="fr-FR"/>
            </w:rPr>
            <w:t>L'Econic au salon 2014 IAA Véhicules Commerciaux</w:t>
          </w:r>
        </w:p>
        <w:p w:rsidR="0016207B" w:rsidRPr="00D22977" w:rsidRDefault="006A1480" w:rsidP="00A30EC6">
          <w:pPr>
            <w:pStyle w:val="40Continoustext11pt"/>
            <w:suppressAutoHyphens w:val="0"/>
            <w:rPr>
              <w:rStyle w:val="40Continoustext11ptZchn"/>
              <w:lang w:val="fr-FR"/>
            </w:rPr>
          </w:pPr>
          <w:r w:rsidRPr="00D22977">
            <w:rPr>
              <w:rStyle w:val="40Continoustext11ptZchn"/>
              <w:lang w:val="fr-FR"/>
            </w:rPr>
            <w:t>Le Mercedes-Benz Econic 2630 NGT exposé est propulsé par un moteur au gaz naturel M 936 G d'une puissance de 222 kW (302 ch). Le véhicule à trois essieux, avec un essieu directeur traîné (configuration 6x2/4 ENA) et un empattement de 3900 mm, sera présenté sous la forme d'un châssis avec cabine. Les visiteurs pourront se faire une idée précise des technologies intégrées au véhicule. L'équipement comprend un réservoir de gaz naturel de 600 litres ainsi qu'un réservoir complémentaire de 100 litres. La puissance du moteur est transmise au deuxième essieu par une boîte automatique à six rapports. L'Econic est conçu pour être utilisé ultérieurement comme véhicule d'enlèvement de déchets. Cela se voit notamment au système de mesure de la charge des essieux. La cabine climatisée abrite trois sièges passagers en plus du siège conducteur.</w:t>
          </w:r>
        </w:p>
      </w:sdtContent>
    </w:sdt>
    <w:p w:rsidR="004D1A41" w:rsidRPr="00D22977" w:rsidRDefault="004D1A41" w:rsidP="00BA7B6C">
      <w:pPr>
        <w:rPr>
          <w:lang w:val="fr-FR"/>
        </w:rPr>
        <w:sectPr w:rsidR="004D1A41" w:rsidRPr="00D22977" w:rsidSect="00835636">
          <w:headerReference w:type="default" r:id="rId12"/>
          <w:type w:val="continuous"/>
          <w:pgSz w:w="11907" w:h="16839" w:code="9"/>
          <w:pgMar w:top="1928" w:right="3289" w:bottom="1304" w:left="1418" w:header="0" w:footer="57" w:gutter="0"/>
          <w:cols w:space="720"/>
          <w:docGrid w:linePitch="354"/>
        </w:sectPr>
      </w:pPr>
    </w:p>
    <w:sdt>
      <w:sdtPr>
        <w:rPr>
          <w:rStyle w:val="40Continoustext11ptZchn"/>
          <w:lang w:val="fr-FR"/>
        </w:rPr>
        <w:alias w:val="Author1"/>
        <w:tag w:val="Author1"/>
        <w:id w:val="-2112731853"/>
        <w:placeholder>
          <w:docPart w:val="03ED5B296AB24A748FFA6AEAD8A30D60"/>
        </w:placeholder>
      </w:sdtPr>
      <w:sdtEndPr>
        <w:rPr>
          <w:rStyle w:val="40Continoustext11ptZchn"/>
        </w:rPr>
      </w:sdtEndPr>
      <w:sdtContent>
        <w:sdt>
          <w:sdtPr>
            <w:rPr>
              <w:rStyle w:val="40Continoustext11ptZchn"/>
              <w:lang w:val="fr-FR"/>
            </w:rPr>
            <w:alias w:val="Author1"/>
            <w:tag w:val="Author1"/>
            <w:id w:val="565616859"/>
            <w:placeholder>
              <w:docPart w:val="7B6A5D35784E4662901420FAC088E9E3"/>
            </w:placeholder>
          </w:sdtPr>
          <w:sdtEndPr>
            <w:rPr>
              <w:rStyle w:val="40Continoustext11ptZchn"/>
            </w:rPr>
          </w:sdtEndPr>
          <w:sdtContent>
            <w:p w:rsidR="00E50947" w:rsidRPr="00D22977" w:rsidRDefault="00E50947" w:rsidP="00E50947">
              <w:pPr>
                <w:pStyle w:val="40Continoustext11pt"/>
                <w:tabs>
                  <w:tab w:val="left" w:pos="3402"/>
                </w:tabs>
                <w:spacing w:after="0"/>
                <w:rPr>
                  <w:lang w:val="fr-FR"/>
                </w:rPr>
              </w:pPr>
            </w:p>
            <w:p w:rsidR="00A91413" w:rsidRPr="00D22977" w:rsidRDefault="0064494A" w:rsidP="00574C1D">
              <w:pPr>
                <w:pStyle w:val="40Continoustext11pt"/>
                <w:tabs>
                  <w:tab w:val="left" w:pos="3402"/>
                </w:tabs>
                <w:suppressAutoHyphens w:val="0"/>
                <w:spacing w:after="0"/>
                <w:rPr>
                  <w:rStyle w:val="40Continoustext11ptZchn"/>
                  <w:lang w:val="fr-FR"/>
                </w:rPr>
              </w:pPr>
            </w:p>
          </w:sdtContent>
        </w:sdt>
      </w:sdtContent>
    </w:sdt>
    <w:p w:rsidR="00A91413" w:rsidRPr="00D22977" w:rsidRDefault="00A91413" w:rsidP="00A91413">
      <w:pPr>
        <w:pStyle w:val="40Continoustext11pt"/>
        <w:spacing w:after="0"/>
        <w:rPr>
          <w:rStyle w:val="40Continoustext11ptZchn"/>
          <w:lang w:val="fr-FR"/>
        </w:rPr>
      </w:pPr>
    </w:p>
    <w:p w:rsidR="00270652" w:rsidRPr="00D22977" w:rsidRDefault="00270652" w:rsidP="006105D6">
      <w:pPr>
        <w:pStyle w:val="40Continoustext11pt"/>
        <w:rPr>
          <w:lang w:val="fr-FR"/>
        </w:rPr>
        <w:sectPr w:rsidR="00270652" w:rsidRPr="00D22977" w:rsidSect="00936D4F">
          <w:headerReference w:type="even" r:id="rId13"/>
          <w:headerReference w:type="first" r:id="rId14"/>
          <w:type w:val="continuous"/>
          <w:pgSz w:w="11907" w:h="16839" w:code="9"/>
          <w:pgMar w:top="1928" w:right="2835" w:bottom="1304" w:left="1418" w:header="425" w:footer="57" w:gutter="0"/>
          <w:cols w:space="720"/>
          <w:docGrid w:linePitch="354"/>
        </w:sectPr>
      </w:pPr>
    </w:p>
    <w:p w:rsidR="0016207B" w:rsidRPr="00D22977" w:rsidRDefault="0016207B" w:rsidP="00F972D1">
      <w:pPr>
        <w:pStyle w:val="40Continoustext11pt"/>
        <w:tabs>
          <w:tab w:val="left" w:pos="3402"/>
        </w:tabs>
        <w:spacing w:after="0"/>
        <w:rPr>
          <w:rStyle w:val="40Continoustext11ptZchn"/>
          <w:lang w:val="fr-FR"/>
        </w:rPr>
      </w:pPr>
    </w:p>
    <w:sectPr w:rsidR="0016207B" w:rsidRPr="00D22977" w:rsidSect="00514358">
      <w:headerReference w:type="default" r:id="rId15"/>
      <w:headerReference w:type="first" r:id="rId16"/>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C6" w:rsidRDefault="00AC08C6">
      <w:r>
        <w:separator/>
      </w:r>
    </w:p>
    <w:p w:rsidR="00AC08C6" w:rsidRDefault="00AC08C6"/>
    <w:p w:rsidR="00AC08C6" w:rsidRDefault="00AC08C6"/>
    <w:p w:rsidR="00AC08C6" w:rsidRDefault="00AC08C6"/>
    <w:p w:rsidR="00AC08C6" w:rsidRDefault="00AC08C6"/>
    <w:p w:rsidR="00AC08C6" w:rsidRDefault="00AC08C6"/>
    <w:p w:rsidR="00AC08C6" w:rsidRDefault="00AC08C6"/>
  </w:endnote>
  <w:endnote w:type="continuationSeparator" w:id="0">
    <w:p w:rsidR="00AC08C6" w:rsidRDefault="00AC08C6">
      <w:r>
        <w:continuationSeparator/>
      </w:r>
    </w:p>
    <w:p w:rsidR="00AC08C6" w:rsidRDefault="00AC08C6"/>
    <w:p w:rsidR="00AC08C6" w:rsidRDefault="00AC08C6"/>
    <w:p w:rsidR="00AC08C6" w:rsidRDefault="00AC08C6"/>
    <w:p w:rsidR="00AC08C6" w:rsidRDefault="00AC08C6"/>
    <w:p w:rsidR="00AC08C6" w:rsidRDefault="00AC08C6"/>
    <w:p w:rsidR="00AC08C6" w:rsidRDefault="00AC0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1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rporate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C6" w:rsidRDefault="00AC08C6">
      <w:r>
        <w:separator/>
      </w:r>
    </w:p>
    <w:p w:rsidR="00AC08C6" w:rsidRDefault="00AC08C6"/>
    <w:p w:rsidR="00AC08C6" w:rsidRDefault="00AC08C6"/>
    <w:p w:rsidR="00AC08C6" w:rsidRDefault="00AC08C6"/>
    <w:p w:rsidR="00AC08C6" w:rsidRDefault="00AC08C6"/>
    <w:p w:rsidR="00AC08C6" w:rsidRDefault="00AC08C6"/>
    <w:p w:rsidR="00AC08C6" w:rsidRDefault="00AC08C6"/>
  </w:footnote>
  <w:footnote w:type="continuationSeparator" w:id="0">
    <w:p w:rsidR="00AC08C6" w:rsidRDefault="00AC08C6">
      <w:r>
        <w:continuationSeparator/>
      </w:r>
    </w:p>
    <w:p w:rsidR="00AC08C6" w:rsidRDefault="00AC08C6"/>
    <w:p w:rsidR="00AC08C6" w:rsidRDefault="00AC08C6"/>
    <w:p w:rsidR="00AC08C6" w:rsidRDefault="00AC08C6"/>
    <w:p w:rsidR="00AC08C6" w:rsidRDefault="00AC08C6"/>
    <w:p w:rsidR="00AC08C6" w:rsidRDefault="00AC08C6"/>
    <w:p w:rsidR="00AC08C6" w:rsidRDefault="00AC08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7A6CFF">
    <w:pPr>
      <w:spacing w:line="305" w:lineRule="exact"/>
      <w:rPr>
        <w:noProof/>
      </w:rPr>
    </w:pPr>
    <w:r>
      <w:rPr>
        <w:noProof/>
        <w:lang w:eastAsia="en-GB"/>
      </w:rPr>
      <w:drawing>
        <wp:anchor distT="0" distB="0" distL="114300" distR="114300" simplePos="0" relativeHeight="251659264" behindDoc="1" locked="0" layoutInCell="1" allowOverlap="1" wp14:anchorId="15FB68BF" wp14:editId="68EE20C8">
          <wp:simplePos x="0" y="0"/>
          <wp:positionH relativeFrom="page">
            <wp:posOffset>3477895</wp:posOffset>
          </wp:positionH>
          <wp:positionV relativeFrom="page">
            <wp:posOffset>208915</wp:posOffset>
          </wp:positionV>
          <wp:extent cx="2199600" cy="648000"/>
          <wp:effectExtent l="0" t="0" r="0" b="0"/>
          <wp:wrapNone/>
          <wp:docPr id="2"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pPr>
      <w:pStyle w:val="Header"/>
    </w:pPr>
    <w:r>
      <w:rPr>
        <w:noProof/>
        <w:lang w:eastAsia="en-GB"/>
      </w:rPr>
      <w:drawing>
        <wp:anchor distT="0" distB="0" distL="114300" distR="114300" simplePos="0" relativeHeight="251657216" behindDoc="1" locked="0" layoutInCell="1" allowOverlap="1" wp14:anchorId="126C77BE" wp14:editId="663A7AC1">
          <wp:simplePos x="0" y="0"/>
          <wp:positionH relativeFrom="page">
            <wp:posOffset>3476625</wp:posOffset>
          </wp:positionH>
          <wp:positionV relativeFrom="page">
            <wp:posOffset>209550</wp:posOffset>
          </wp:positionV>
          <wp:extent cx="2200275" cy="647700"/>
          <wp:effectExtent l="0" t="0" r="9525" b="0"/>
          <wp:wrapNone/>
          <wp:docPr id="3"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FF" w:rsidRPr="009D2EBF" w:rsidRDefault="007A6CFF" w:rsidP="007A6CFF">
    <w:pPr>
      <w:pStyle w:val="MLStat"/>
      <w:framePr w:w="2325" w:h="289" w:wrap="around" w:vAnchor="page" w:hAnchor="page" w:x="9045" w:y="1957" w:anchorLock="1"/>
      <w:spacing w:after="0"/>
      <w:ind w:left="0" w:right="0" w:firstLine="0"/>
      <w:rPr>
        <w:rFonts w:ascii="CorpoA" w:hAnsi="CorpoA"/>
        <w:noProof/>
      </w:rPr>
    </w:pPr>
    <w:r>
      <w:rPr>
        <w:rFonts w:ascii="CorpoA" w:hAnsi="CorpoA"/>
        <w:noProof/>
        <w:lang w:val="fr-FR"/>
      </w:rPr>
      <w:t xml:space="preserve">Page </w:t>
    </w:r>
    <w:r w:rsidR="00DD3D41">
      <w:rPr>
        <w:rStyle w:val="PageNumber"/>
        <w:rFonts w:ascii="CorpoA" w:hAnsi="CorpoA"/>
        <w:noProof/>
        <w:lang w:val="fr-FR"/>
      </w:rPr>
      <w:fldChar w:fldCharType="begin"/>
    </w:r>
    <w:r>
      <w:rPr>
        <w:rStyle w:val="PageNumber"/>
        <w:rFonts w:ascii="CorpoA" w:hAnsi="CorpoA"/>
        <w:noProof/>
        <w:lang w:val="fr-FR"/>
      </w:rPr>
      <w:instrText xml:space="preserve"> PAGE </w:instrText>
    </w:r>
    <w:r w:rsidR="00DD3D41">
      <w:rPr>
        <w:rStyle w:val="PageNumber"/>
        <w:rFonts w:ascii="CorpoA" w:hAnsi="CorpoA"/>
        <w:noProof/>
        <w:lang w:val="fr-FR"/>
      </w:rPr>
      <w:fldChar w:fldCharType="separate"/>
    </w:r>
    <w:r w:rsidR="0064494A">
      <w:rPr>
        <w:rStyle w:val="PageNumber"/>
        <w:rFonts w:ascii="CorpoA" w:hAnsi="CorpoA"/>
        <w:noProof/>
        <w:lang w:val="fr-FR"/>
      </w:rPr>
      <w:t>7</w:t>
    </w:r>
    <w:r w:rsidR="00DD3D41">
      <w:rPr>
        <w:rStyle w:val="PageNumber"/>
        <w:rFonts w:ascii="CorpoA" w:hAnsi="CorpoA"/>
        <w:noProof/>
        <w:lang w:val="fr-FR"/>
      </w:rPr>
      <w:fldChar w:fldCharType="end"/>
    </w:r>
  </w:p>
  <w:p w:rsidR="007A6CFF" w:rsidRDefault="007A6CFF">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rsidP="006B6C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58" w:rsidRPr="009D2EBF" w:rsidRDefault="00514358" w:rsidP="007A6CFF">
    <w:pPr>
      <w:pStyle w:val="MLStat"/>
      <w:framePr w:w="2325" w:h="289" w:wrap="around" w:vAnchor="page" w:hAnchor="page" w:x="9045" w:y="1957" w:anchorLock="1"/>
      <w:spacing w:after="0"/>
      <w:ind w:left="0" w:right="0" w:firstLine="0"/>
      <w:rPr>
        <w:rFonts w:ascii="CorpoA" w:hAnsi="CorpoA"/>
        <w:noProof/>
      </w:rPr>
    </w:pPr>
    <w:r>
      <w:rPr>
        <w:rFonts w:ascii="CorpoA" w:hAnsi="CorpoA"/>
        <w:noProof/>
        <w:lang w:val="fr-FR"/>
      </w:rPr>
      <w:t xml:space="preserve">Page </w:t>
    </w:r>
    <w:r w:rsidR="00DD3D41">
      <w:rPr>
        <w:rStyle w:val="PageNumber"/>
        <w:rFonts w:ascii="CorpoA" w:hAnsi="CorpoA"/>
        <w:noProof/>
        <w:lang w:val="fr-FR"/>
      </w:rPr>
      <w:fldChar w:fldCharType="begin"/>
    </w:r>
    <w:r>
      <w:rPr>
        <w:rStyle w:val="PageNumber"/>
        <w:rFonts w:ascii="CorpoA" w:hAnsi="CorpoA"/>
        <w:noProof/>
        <w:lang w:val="fr-FR"/>
      </w:rPr>
      <w:instrText xml:space="preserve"> PAGE </w:instrText>
    </w:r>
    <w:r w:rsidR="00DD3D41">
      <w:rPr>
        <w:rStyle w:val="PageNumber"/>
        <w:rFonts w:ascii="CorpoA" w:hAnsi="CorpoA"/>
        <w:noProof/>
        <w:lang w:val="fr-FR"/>
      </w:rPr>
      <w:fldChar w:fldCharType="separate"/>
    </w:r>
    <w:r>
      <w:rPr>
        <w:rStyle w:val="PageNumber"/>
        <w:rFonts w:ascii="CorpoA" w:hAnsi="CorpoA"/>
        <w:noProof/>
        <w:lang w:val="fr-FR"/>
      </w:rPr>
      <w:t>8</w:t>
    </w:r>
    <w:r w:rsidR="00DD3D41">
      <w:rPr>
        <w:rStyle w:val="PageNumber"/>
        <w:rFonts w:ascii="CorpoA" w:hAnsi="CorpoA"/>
        <w:noProof/>
        <w:lang w:val="fr-FR"/>
      </w:rPr>
      <w:fldChar w:fldCharType="end"/>
    </w:r>
  </w:p>
  <w:p w:rsidR="00514358" w:rsidRDefault="00514358">
    <w:pPr>
      <w:spacing w:line="305" w:lineRule="exact"/>
      <w:rPr>
        <w:noProof/>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rsidP="006B6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A47732"/>
    <w:multiLevelType w:val="hybridMultilevel"/>
    <w:tmpl w:val="6C707150"/>
    <w:lvl w:ilvl="0" w:tplc="A5AEAC16">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5">
    <w:nsid w:val="419A644F"/>
    <w:multiLevelType w:val="hybridMultilevel"/>
    <w:tmpl w:val="1A1ADE5C"/>
    <w:lvl w:ilvl="0" w:tplc="FB9A076C">
      <w:start w:val="1"/>
      <w:numFmt w:val="bullet"/>
      <w:pStyle w:val="41Continuoustext11ptbold"/>
      <w:lvlText w:val=""/>
      <w:lvlJc w:val="left"/>
      <w:pPr>
        <w:ind w:left="420" w:hanging="42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8">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9">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7"/>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9"/>
  </w:num>
  <w:num w:numId="17">
    <w:abstractNumId w:val="13"/>
  </w:num>
  <w:num w:numId="18">
    <w:abstractNumId w:val="12"/>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8" w:dllVersion="513" w:checkStyle="1"/>
  <w:activeWritingStyle w:appName="MSWord" w:lang="en-US" w:vendorID="8" w:dllVersion="513" w:checkStyle="1"/>
  <w:activeWritingStyle w:appName="MSWord" w:lang="it-IT" w:vendorID="3" w:dllVersion="517" w:checkStyle="1"/>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dgnword-docGUID" w:val="{B81D5FE7-8081-41ED-A6B5-F03580158967}"/>
    <w:docVar w:name="dgnword-eventsink" w:val="101638264"/>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715E73"/>
    <w:rsid w:val="000003EA"/>
    <w:rsid w:val="0000132B"/>
    <w:rsid w:val="00001A22"/>
    <w:rsid w:val="00001CA2"/>
    <w:rsid w:val="00003272"/>
    <w:rsid w:val="00003EA6"/>
    <w:rsid w:val="0000438D"/>
    <w:rsid w:val="000063AB"/>
    <w:rsid w:val="00010A71"/>
    <w:rsid w:val="0001311F"/>
    <w:rsid w:val="00013C40"/>
    <w:rsid w:val="00014CCD"/>
    <w:rsid w:val="00022117"/>
    <w:rsid w:val="00023DCB"/>
    <w:rsid w:val="00024306"/>
    <w:rsid w:val="000243A7"/>
    <w:rsid w:val="00025774"/>
    <w:rsid w:val="000277A5"/>
    <w:rsid w:val="00030CE7"/>
    <w:rsid w:val="00033FA1"/>
    <w:rsid w:val="00034F26"/>
    <w:rsid w:val="00036BB9"/>
    <w:rsid w:val="00037D79"/>
    <w:rsid w:val="00040C1A"/>
    <w:rsid w:val="0004246E"/>
    <w:rsid w:val="00043757"/>
    <w:rsid w:val="000451C5"/>
    <w:rsid w:val="00046C57"/>
    <w:rsid w:val="0004714D"/>
    <w:rsid w:val="00047E11"/>
    <w:rsid w:val="00047E2A"/>
    <w:rsid w:val="00050A84"/>
    <w:rsid w:val="0005252A"/>
    <w:rsid w:val="0005340F"/>
    <w:rsid w:val="0005357F"/>
    <w:rsid w:val="00053BCF"/>
    <w:rsid w:val="00054C7E"/>
    <w:rsid w:val="00056183"/>
    <w:rsid w:val="00057535"/>
    <w:rsid w:val="00057D99"/>
    <w:rsid w:val="00061ACC"/>
    <w:rsid w:val="00061C98"/>
    <w:rsid w:val="00061FE8"/>
    <w:rsid w:val="00070501"/>
    <w:rsid w:val="00070A8C"/>
    <w:rsid w:val="000710F9"/>
    <w:rsid w:val="00071960"/>
    <w:rsid w:val="00072140"/>
    <w:rsid w:val="00072670"/>
    <w:rsid w:val="00081A4E"/>
    <w:rsid w:val="000825FA"/>
    <w:rsid w:val="00082D64"/>
    <w:rsid w:val="00084BEA"/>
    <w:rsid w:val="000861F6"/>
    <w:rsid w:val="00086B4B"/>
    <w:rsid w:val="000906DD"/>
    <w:rsid w:val="00091328"/>
    <w:rsid w:val="00091A21"/>
    <w:rsid w:val="00092079"/>
    <w:rsid w:val="00092891"/>
    <w:rsid w:val="000936D4"/>
    <w:rsid w:val="00095158"/>
    <w:rsid w:val="000976C7"/>
    <w:rsid w:val="000A2327"/>
    <w:rsid w:val="000A4D1B"/>
    <w:rsid w:val="000B0B01"/>
    <w:rsid w:val="000B212A"/>
    <w:rsid w:val="000B2274"/>
    <w:rsid w:val="000B2392"/>
    <w:rsid w:val="000B3F07"/>
    <w:rsid w:val="000B3FEF"/>
    <w:rsid w:val="000B7CBE"/>
    <w:rsid w:val="000C31B9"/>
    <w:rsid w:val="000C6032"/>
    <w:rsid w:val="000C7D7E"/>
    <w:rsid w:val="000D012B"/>
    <w:rsid w:val="000D1EE0"/>
    <w:rsid w:val="000D203E"/>
    <w:rsid w:val="000D2D34"/>
    <w:rsid w:val="000D3691"/>
    <w:rsid w:val="000D52EE"/>
    <w:rsid w:val="000E16F9"/>
    <w:rsid w:val="000E2F5E"/>
    <w:rsid w:val="000E3BF5"/>
    <w:rsid w:val="000E4B6E"/>
    <w:rsid w:val="000E548B"/>
    <w:rsid w:val="000E6E53"/>
    <w:rsid w:val="000F1049"/>
    <w:rsid w:val="000F236F"/>
    <w:rsid w:val="000F2844"/>
    <w:rsid w:val="000F2FD0"/>
    <w:rsid w:val="000F3D2C"/>
    <w:rsid w:val="000F41E9"/>
    <w:rsid w:val="000F46A0"/>
    <w:rsid w:val="000F548E"/>
    <w:rsid w:val="00100E6D"/>
    <w:rsid w:val="0010220B"/>
    <w:rsid w:val="00103F0F"/>
    <w:rsid w:val="00105A93"/>
    <w:rsid w:val="00105B8A"/>
    <w:rsid w:val="00106F5B"/>
    <w:rsid w:val="001073A7"/>
    <w:rsid w:val="001076F5"/>
    <w:rsid w:val="00114920"/>
    <w:rsid w:val="00127275"/>
    <w:rsid w:val="001301FE"/>
    <w:rsid w:val="001314A6"/>
    <w:rsid w:val="00132CD9"/>
    <w:rsid w:val="001333B0"/>
    <w:rsid w:val="0013395B"/>
    <w:rsid w:val="00133C76"/>
    <w:rsid w:val="001345EC"/>
    <w:rsid w:val="00135BD6"/>
    <w:rsid w:val="0013683C"/>
    <w:rsid w:val="00137157"/>
    <w:rsid w:val="00137487"/>
    <w:rsid w:val="0014036A"/>
    <w:rsid w:val="00140FC6"/>
    <w:rsid w:val="0014209D"/>
    <w:rsid w:val="001429C7"/>
    <w:rsid w:val="00144215"/>
    <w:rsid w:val="0014557F"/>
    <w:rsid w:val="0014635B"/>
    <w:rsid w:val="0015359F"/>
    <w:rsid w:val="00155867"/>
    <w:rsid w:val="00155C8B"/>
    <w:rsid w:val="00156276"/>
    <w:rsid w:val="001573FE"/>
    <w:rsid w:val="00157585"/>
    <w:rsid w:val="0016207B"/>
    <w:rsid w:val="00166400"/>
    <w:rsid w:val="00166AA6"/>
    <w:rsid w:val="00167169"/>
    <w:rsid w:val="00170B15"/>
    <w:rsid w:val="001716ED"/>
    <w:rsid w:val="00173E88"/>
    <w:rsid w:val="00174AED"/>
    <w:rsid w:val="00180138"/>
    <w:rsid w:val="0018067E"/>
    <w:rsid w:val="00180ED1"/>
    <w:rsid w:val="00182933"/>
    <w:rsid w:val="0018373C"/>
    <w:rsid w:val="001863A1"/>
    <w:rsid w:val="001900C0"/>
    <w:rsid w:val="0019145C"/>
    <w:rsid w:val="00191860"/>
    <w:rsid w:val="0019356B"/>
    <w:rsid w:val="0019480B"/>
    <w:rsid w:val="0019561D"/>
    <w:rsid w:val="00197CB6"/>
    <w:rsid w:val="001A1C1F"/>
    <w:rsid w:val="001A1C9D"/>
    <w:rsid w:val="001A3B0B"/>
    <w:rsid w:val="001A3B87"/>
    <w:rsid w:val="001A69CC"/>
    <w:rsid w:val="001A7057"/>
    <w:rsid w:val="001B0DF3"/>
    <w:rsid w:val="001B12F5"/>
    <w:rsid w:val="001B19AE"/>
    <w:rsid w:val="001B24F0"/>
    <w:rsid w:val="001B35B0"/>
    <w:rsid w:val="001B3A25"/>
    <w:rsid w:val="001B4915"/>
    <w:rsid w:val="001C118E"/>
    <w:rsid w:val="001C26EC"/>
    <w:rsid w:val="001C2AC0"/>
    <w:rsid w:val="001C3D6D"/>
    <w:rsid w:val="001C554D"/>
    <w:rsid w:val="001C795F"/>
    <w:rsid w:val="001D1EB2"/>
    <w:rsid w:val="001D2102"/>
    <w:rsid w:val="001D2D41"/>
    <w:rsid w:val="001D39D2"/>
    <w:rsid w:val="001D4784"/>
    <w:rsid w:val="001D5FBB"/>
    <w:rsid w:val="001E0868"/>
    <w:rsid w:val="001E0EBF"/>
    <w:rsid w:val="001E2274"/>
    <w:rsid w:val="001E3E0A"/>
    <w:rsid w:val="001E5B51"/>
    <w:rsid w:val="001E70B0"/>
    <w:rsid w:val="001E73BE"/>
    <w:rsid w:val="001F0387"/>
    <w:rsid w:val="001F16BD"/>
    <w:rsid w:val="001F2B82"/>
    <w:rsid w:val="001F2C2A"/>
    <w:rsid w:val="001F4A8B"/>
    <w:rsid w:val="001F7FA0"/>
    <w:rsid w:val="00202732"/>
    <w:rsid w:val="0020641C"/>
    <w:rsid w:val="00206903"/>
    <w:rsid w:val="00207955"/>
    <w:rsid w:val="00207F45"/>
    <w:rsid w:val="0021448B"/>
    <w:rsid w:val="00214FA1"/>
    <w:rsid w:val="00217018"/>
    <w:rsid w:val="00220711"/>
    <w:rsid w:val="00222214"/>
    <w:rsid w:val="00231CDA"/>
    <w:rsid w:val="0023402C"/>
    <w:rsid w:val="00236713"/>
    <w:rsid w:val="002368CF"/>
    <w:rsid w:val="00237192"/>
    <w:rsid w:val="00242745"/>
    <w:rsid w:val="00242B61"/>
    <w:rsid w:val="002437F7"/>
    <w:rsid w:val="00243E0C"/>
    <w:rsid w:val="00243F7B"/>
    <w:rsid w:val="00245A11"/>
    <w:rsid w:val="00247F18"/>
    <w:rsid w:val="002508B4"/>
    <w:rsid w:val="00252F1F"/>
    <w:rsid w:val="00253486"/>
    <w:rsid w:val="00253ACC"/>
    <w:rsid w:val="00253FD8"/>
    <w:rsid w:val="00254B69"/>
    <w:rsid w:val="0025722B"/>
    <w:rsid w:val="002575EB"/>
    <w:rsid w:val="00257CEB"/>
    <w:rsid w:val="00263154"/>
    <w:rsid w:val="002637A9"/>
    <w:rsid w:val="00265AE3"/>
    <w:rsid w:val="00266015"/>
    <w:rsid w:val="0027013D"/>
    <w:rsid w:val="0027054A"/>
    <w:rsid w:val="00270652"/>
    <w:rsid w:val="00271D9C"/>
    <w:rsid w:val="002739C6"/>
    <w:rsid w:val="00273C78"/>
    <w:rsid w:val="002747FC"/>
    <w:rsid w:val="00277514"/>
    <w:rsid w:val="00277EE5"/>
    <w:rsid w:val="002803E1"/>
    <w:rsid w:val="00281D26"/>
    <w:rsid w:val="002833AF"/>
    <w:rsid w:val="00284D34"/>
    <w:rsid w:val="0028620E"/>
    <w:rsid w:val="002866E8"/>
    <w:rsid w:val="002910D9"/>
    <w:rsid w:val="00291D82"/>
    <w:rsid w:val="00291F06"/>
    <w:rsid w:val="00293E14"/>
    <w:rsid w:val="0029435E"/>
    <w:rsid w:val="00295D23"/>
    <w:rsid w:val="00296CED"/>
    <w:rsid w:val="00296F61"/>
    <w:rsid w:val="00297273"/>
    <w:rsid w:val="002A0C06"/>
    <w:rsid w:val="002A122F"/>
    <w:rsid w:val="002A1E2E"/>
    <w:rsid w:val="002A33C4"/>
    <w:rsid w:val="002A3FE9"/>
    <w:rsid w:val="002A4F3A"/>
    <w:rsid w:val="002A749C"/>
    <w:rsid w:val="002B0B74"/>
    <w:rsid w:val="002B1182"/>
    <w:rsid w:val="002B3A4C"/>
    <w:rsid w:val="002B4150"/>
    <w:rsid w:val="002B4625"/>
    <w:rsid w:val="002B6129"/>
    <w:rsid w:val="002B7F07"/>
    <w:rsid w:val="002C00CD"/>
    <w:rsid w:val="002C0C73"/>
    <w:rsid w:val="002C2B0C"/>
    <w:rsid w:val="002C4607"/>
    <w:rsid w:val="002C48D4"/>
    <w:rsid w:val="002C5151"/>
    <w:rsid w:val="002C6FA8"/>
    <w:rsid w:val="002C7959"/>
    <w:rsid w:val="002D377F"/>
    <w:rsid w:val="002D39C3"/>
    <w:rsid w:val="002D405B"/>
    <w:rsid w:val="002D67D1"/>
    <w:rsid w:val="002D7662"/>
    <w:rsid w:val="002E0C30"/>
    <w:rsid w:val="002E1CAA"/>
    <w:rsid w:val="002E2C88"/>
    <w:rsid w:val="002E4130"/>
    <w:rsid w:val="002E4B09"/>
    <w:rsid w:val="002E6083"/>
    <w:rsid w:val="002F0AA0"/>
    <w:rsid w:val="002F168F"/>
    <w:rsid w:val="002F1781"/>
    <w:rsid w:val="002F3463"/>
    <w:rsid w:val="002F4E86"/>
    <w:rsid w:val="00301273"/>
    <w:rsid w:val="00302E35"/>
    <w:rsid w:val="0030347F"/>
    <w:rsid w:val="00307D89"/>
    <w:rsid w:val="0031005F"/>
    <w:rsid w:val="00310FF3"/>
    <w:rsid w:val="00311880"/>
    <w:rsid w:val="003126D0"/>
    <w:rsid w:val="0031373F"/>
    <w:rsid w:val="003142A2"/>
    <w:rsid w:val="00315083"/>
    <w:rsid w:val="0031585D"/>
    <w:rsid w:val="0031638F"/>
    <w:rsid w:val="003169A9"/>
    <w:rsid w:val="00316D7B"/>
    <w:rsid w:val="00317295"/>
    <w:rsid w:val="003211BA"/>
    <w:rsid w:val="00322918"/>
    <w:rsid w:val="003241C7"/>
    <w:rsid w:val="00326040"/>
    <w:rsid w:val="003272BD"/>
    <w:rsid w:val="00327A3F"/>
    <w:rsid w:val="00330767"/>
    <w:rsid w:val="00330AE7"/>
    <w:rsid w:val="003335AB"/>
    <w:rsid w:val="00335850"/>
    <w:rsid w:val="00336547"/>
    <w:rsid w:val="00342050"/>
    <w:rsid w:val="003433F3"/>
    <w:rsid w:val="00343568"/>
    <w:rsid w:val="0034436A"/>
    <w:rsid w:val="00344FA0"/>
    <w:rsid w:val="003452B8"/>
    <w:rsid w:val="003453B1"/>
    <w:rsid w:val="00346552"/>
    <w:rsid w:val="00351620"/>
    <w:rsid w:val="003518A8"/>
    <w:rsid w:val="003519A9"/>
    <w:rsid w:val="00352646"/>
    <w:rsid w:val="00352F2F"/>
    <w:rsid w:val="0035393F"/>
    <w:rsid w:val="00354260"/>
    <w:rsid w:val="00355800"/>
    <w:rsid w:val="00355F62"/>
    <w:rsid w:val="00356111"/>
    <w:rsid w:val="0035793F"/>
    <w:rsid w:val="00361477"/>
    <w:rsid w:val="0036223D"/>
    <w:rsid w:val="00363535"/>
    <w:rsid w:val="003636EE"/>
    <w:rsid w:val="00364024"/>
    <w:rsid w:val="003665CD"/>
    <w:rsid w:val="00366E98"/>
    <w:rsid w:val="003678CD"/>
    <w:rsid w:val="00370F4F"/>
    <w:rsid w:val="003713D9"/>
    <w:rsid w:val="00372637"/>
    <w:rsid w:val="00373A53"/>
    <w:rsid w:val="00373D11"/>
    <w:rsid w:val="0037411E"/>
    <w:rsid w:val="00374825"/>
    <w:rsid w:val="0037633E"/>
    <w:rsid w:val="0037660A"/>
    <w:rsid w:val="00377D70"/>
    <w:rsid w:val="00380ED1"/>
    <w:rsid w:val="0038420A"/>
    <w:rsid w:val="0038481E"/>
    <w:rsid w:val="0038545A"/>
    <w:rsid w:val="0039123D"/>
    <w:rsid w:val="00392161"/>
    <w:rsid w:val="00392241"/>
    <w:rsid w:val="003935C0"/>
    <w:rsid w:val="00393CE1"/>
    <w:rsid w:val="00394012"/>
    <w:rsid w:val="003941E8"/>
    <w:rsid w:val="003A3BFD"/>
    <w:rsid w:val="003A4108"/>
    <w:rsid w:val="003A4605"/>
    <w:rsid w:val="003A59CD"/>
    <w:rsid w:val="003A631A"/>
    <w:rsid w:val="003A6D3A"/>
    <w:rsid w:val="003B0095"/>
    <w:rsid w:val="003B061D"/>
    <w:rsid w:val="003B1883"/>
    <w:rsid w:val="003B3E00"/>
    <w:rsid w:val="003B5292"/>
    <w:rsid w:val="003C0754"/>
    <w:rsid w:val="003C110A"/>
    <w:rsid w:val="003C1199"/>
    <w:rsid w:val="003C2081"/>
    <w:rsid w:val="003C21E1"/>
    <w:rsid w:val="003C30AF"/>
    <w:rsid w:val="003C475D"/>
    <w:rsid w:val="003C664A"/>
    <w:rsid w:val="003D1424"/>
    <w:rsid w:val="003D234D"/>
    <w:rsid w:val="003D344E"/>
    <w:rsid w:val="003D422C"/>
    <w:rsid w:val="003D5196"/>
    <w:rsid w:val="003D6812"/>
    <w:rsid w:val="003E0DDA"/>
    <w:rsid w:val="003E1D09"/>
    <w:rsid w:val="003E459D"/>
    <w:rsid w:val="003E524D"/>
    <w:rsid w:val="003E5DA5"/>
    <w:rsid w:val="003E756A"/>
    <w:rsid w:val="003E79BC"/>
    <w:rsid w:val="003F2D9E"/>
    <w:rsid w:val="003F4316"/>
    <w:rsid w:val="00401927"/>
    <w:rsid w:val="00401E59"/>
    <w:rsid w:val="00402516"/>
    <w:rsid w:val="00403988"/>
    <w:rsid w:val="00403E7F"/>
    <w:rsid w:val="0040424C"/>
    <w:rsid w:val="00404281"/>
    <w:rsid w:val="00406D53"/>
    <w:rsid w:val="0040769C"/>
    <w:rsid w:val="004100F7"/>
    <w:rsid w:val="00410E48"/>
    <w:rsid w:val="00411B5B"/>
    <w:rsid w:val="004126E8"/>
    <w:rsid w:val="00412939"/>
    <w:rsid w:val="00413D76"/>
    <w:rsid w:val="00413FB8"/>
    <w:rsid w:val="00415B2E"/>
    <w:rsid w:val="00415B35"/>
    <w:rsid w:val="00415F99"/>
    <w:rsid w:val="00423D8C"/>
    <w:rsid w:val="0042457A"/>
    <w:rsid w:val="00424D2D"/>
    <w:rsid w:val="00425910"/>
    <w:rsid w:val="00425A3D"/>
    <w:rsid w:val="00427FB5"/>
    <w:rsid w:val="00430357"/>
    <w:rsid w:val="00430AE9"/>
    <w:rsid w:val="004325E8"/>
    <w:rsid w:val="00432C39"/>
    <w:rsid w:val="004355BB"/>
    <w:rsid w:val="00437D2F"/>
    <w:rsid w:val="00437F03"/>
    <w:rsid w:val="004405CC"/>
    <w:rsid w:val="004437A1"/>
    <w:rsid w:val="004478E8"/>
    <w:rsid w:val="00447F16"/>
    <w:rsid w:val="004501EB"/>
    <w:rsid w:val="00450269"/>
    <w:rsid w:val="00455127"/>
    <w:rsid w:val="0046044D"/>
    <w:rsid w:val="00461E64"/>
    <w:rsid w:val="0046283C"/>
    <w:rsid w:val="00462D02"/>
    <w:rsid w:val="00462EE5"/>
    <w:rsid w:val="00464D2E"/>
    <w:rsid w:val="00464DA0"/>
    <w:rsid w:val="00466BAE"/>
    <w:rsid w:val="00472275"/>
    <w:rsid w:val="0047299F"/>
    <w:rsid w:val="00473AF9"/>
    <w:rsid w:val="00474CA4"/>
    <w:rsid w:val="0047540E"/>
    <w:rsid w:val="004769BD"/>
    <w:rsid w:val="0048116F"/>
    <w:rsid w:val="00484A44"/>
    <w:rsid w:val="00486889"/>
    <w:rsid w:val="00486A03"/>
    <w:rsid w:val="00486AB0"/>
    <w:rsid w:val="0048718A"/>
    <w:rsid w:val="00487243"/>
    <w:rsid w:val="0048779C"/>
    <w:rsid w:val="00487D97"/>
    <w:rsid w:val="0049275A"/>
    <w:rsid w:val="004941A9"/>
    <w:rsid w:val="00495556"/>
    <w:rsid w:val="00496FEA"/>
    <w:rsid w:val="004970C1"/>
    <w:rsid w:val="0049752E"/>
    <w:rsid w:val="00497B0B"/>
    <w:rsid w:val="00497DE8"/>
    <w:rsid w:val="00497E5C"/>
    <w:rsid w:val="004A330F"/>
    <w:rsid w:val="004A4F1E"/>
    <w:rsid w:val="004A4FCA"/>
    <w:rsid w:val="004A69B4"/>
    <w:rsid w:val="004A793C"/>
    <w:rsid w:val="004B16F1"/>
    <w:rsid w:val="004B4400"/>
    <w:rsid w:val="004C4435"/>
    <w:rsid w:val="004D058B"/>
    <w:rsid w:val="004D09DB"/>
    <w:rsid w:val="004D1A41"/>
    <w:rsid w:val="004D31D8"/>
    <w:rsid w:val="004D54CB"/>
    <w:rsid w:val="004D6576"/>
    <w:rsid w:val="004D72BA"/>
    <w:rsid w:val="004E19FA"/>
    <w:rsid w:val="004E39E5"/>
    <w:rsid w:val="004E5932"/>
    <w:rsid w:val="004E7D56"/>
    <w:rsid w:val="004F0536"/>
    <w:rsid w:val="004F3330"/>
    <w:rsid w:val="004F400D"/>
    <w:rsid w:val="004F42C2"/>
    <w:rsid w:val="004F725F"/>
    <w:rsid w:val="004F7B42"/>
    <w:rsid w:val="00501006"/>
    <w:rsid w:val="00502654"/>
    <w:rsid w:val="00506EA3"/>
    <w:rsid w:val="005100DD"/>
    <w:rsid w:val="00510873"/>
    <w:rsid w:val="00511140"/>
    <w:rsid w:val="005113FE"/>
    <w:rsid w:val="00511531"/>
    <w:rsid w:val="00511CBB"/>
    <w:rsid w:val="00514358"/>
    <w:rsid w:val="005168A0"/>
    <w:rsid w:val="00517387"/>
    <w:rsid w:val="00517661"/>
    <w:rsid w:val="0052268F"/>
    <w:rsid w:val="00525752"/>
    <w:rsid w:val="00532881"/>
    <w:rsid w:val="0053375B"/>
    <w:rsid w:val="00534237"/>
    <w:rsid w:val="00534AF9"/>
    <w:rsid w:val="005367D0"/>
    <w:rsid w:val="00537311"/>
    <w:rsid w:val="00540D8B"/>
    <w:rsid w:val="00541EB3"/>
    <w:rsid w:val="0054318F"/>
    <w:rsid w:val="0054342D"/>
    <w:rsid w:val="005440F3"/>
    <w:rsid w:val="005466CA"/>
    <w:rsid w:val="00551C9C"/>
    <w:rsid w:val="00552EF3"/>
    <w:rsid w:val="00553031"/>
    <w:rsid w:val="00553359"/>
    <w:rsid w:val="005538F3"/>
    <w:rsid w:val="005605D4"/>
    <w:rsid w:val="00563B32"/>
    <w:rsid w:val="00563F88"/>
    <w:rsid w:val="00564C1F"/>
    <w:rsid w:val="005674D1"/>
    <w:rsid w:val="00570626"/>
    <w:rsid w:val="00572D82"/>
    <w:rsid w:val="00574036"/>
    <w:rsid w:val="005749B2"/>
    <w:rsid w:val="00574C11"/>
    <w:rsid w:val="00574C1D"/>
    <w:rsid w:val="0057613E"/>
    <w:rsid w:val="00582408"/>
    <w:rsid w:val="00582794"/>
    <w:rsid w:val="00586121"/>
    <w:rsid w:val="005920CE"/>
    <w:rsid w:val="00593A60"/>
    <w:rsid w:val="005952C5"/>
    <w:rsid w:val="00596987"/>
    <w:rsid w:val="00597557"/>
    <w:rsid w:val="005A088B"/>
    <w:rsid w:val="005A26C6"/>
    <w:rsid w:val="005A26F4"/>
    <w:rsid w:val="005A5083"/>
    <w:rsid w:val="005A5431"/>
    <w:rsid w:val="005A75CA"/>
    <w:rsid w:val="005B1321"/>
    <w:rsid w:val="005B1571"/>
    <w:rsid w:val="005B3118"/>
    <w:rsid w:val="005B3AC7"/>
    <w:rsid w:val="005B60B5"/>
    <w:rsid w:val="005B6A7A"/>
    <w:rsid w:val="005B6CD5"/>
    <w:rsid w:val="005B74F8"/>
    <w:rsid w:val="005B756E"/>
    <w:rsid w:val="005B7FE7"/>
    <w:rsid w:val="005C322A"/>
    <w:rsid w:val="005C36A9"/>
    <w:rsid w:val="005C4D17"/>
    <w:rsid w:val="005C7253"/>
    <w:rsid w:val="005D082B"/>
    <w:rsid w:val="005D318B"/>
    <w:rsid w:val="005D4C35"/>
    <w:rsid w:val="005D75BB"/>
    <w:rsid w:val="005E2B2E"/>
    <w:rsid w:val="005E3C27"/>
    <w:rsid w:val="005E743B"/>
    <w:rsid w:val="005F00C4"/>
    <w:rsid w:val="005F0574"/>
    <w:rsid w:val="005F0D32"/>
    <w:rsid w:val="005F12C8"/>
    <w:rsid w:val="005F198D"/>
    <w:rsid w:val="005F1B2D"/>
    <w:rsid w:val="005F36DA"/>
    <w:rsid w:val="005F43DC"/>
    <w:rsid w:val="005F47FC"/>
    <w:rsid w:val="005F4CD5"/>
    <w:rsid w:val="005F6C8F"/>
    <w:rsid w:val="00601169"/>
    <w:rsid w:val="006013CB"/>
    <w:rsid w:val="00603BCD"/>
    <w:rsid w:val="00604A11"/>
    <w:rsid w:val="0060506F"/>
    <w:rsid w:val="00606A3F"/>
    <w:rsid w:val="006079DD"/>
    <w:rsid w:val="006100E6"/>
    <w:rsid w:val="006105D6"/>
    <w:rsid w:val="006112CE"/>
    <w:rsid w:val="00611BDC"/>
    <w:rsid w:val="00612232"/>
    <w:rsid w:val="006131AC"/>
    <w:rsid w:val="00614343"/>
    <w:rsid w:val="00621FA7"/>
    <w:rsid w:val="00622CEE"/>
    <w:rsid w:val="00623BF0"/>
    <w:rsid w:val="006250EE"/>
    <w:rsid w:val="0062725D"/>
    <w:rsid w:val="00627413"/>
    <w:rsid w:val="00630E95"/>
    <w:rsid w:val="006318B8"/>
    <w:rsid w:val="00631EE2"/>
    <w:rsid w:val="006333CA"/>
    <w:rsid w:val="00633B1D"/>
    <w:rsid w:val="00634BE7"/>
    <w:rsid w:val="00636A63"/>
    <w:rsid w:val="00636C8D"/>
    <w:rsid w:val="00640E74"/>
    <w:rsid w:val="006438F1"/>
    <w:rsid w:val="0064494A"/>
    <w:rsid w:val="00650A65"/>
    <w:rsid w:val="00653058"/>
    <w:rsid w:val="00653DE2"/>
    <w:rsid w:val="00653F2A"/>
    <w:rsid w:val="00656D71"/>
    <w:rsid w:val="0065720E"/>
    <w:rsid w:val="00657C1E"/>
    <w:rsid w:val="00662999"/>
    <w:rsid w:val="0066389A"/>
    <w:rsid w:val="00665A7B"/>
    <w:rsid w:val="00670FE4"/>
    <w:rsid w:val="00671666"/>
    <w:rsid w:val="006722F1"/>
    <w:rsid w:val="00674DBE"/>
    <w:rsid w:val="00675014"/>
    <w:rsid w:val="006771CA"/>
    <w:rsid w:val="0067748F"/>
    <w:rsid w:val="00677C9E"/>
    <w:rsid w:val="00681193"/>
    <w:rsid w:val="006812E8"/>
    <w:rsid w:val="00682542"/>
    <w:rsid w:val="006840BF"/>
    <w:rsid w:val="00686AE7"/>
    <w:rsid w:val="00686CF4"/>
    <w:rsid w:val="0068762E"/>
    <w:rsid w:val="0068783D"/>
    <w:rsid w:val="006929F1"/>
    <w:rsid w:val="00692FB2"/>
    <w:rsid w:val="006939F3"/>
    <w:rsid w:val="00696264"/>
    <w:rsid w:val="00697E08"/>
    <w:rsid w:val="006A0D12"/>
    <w:rsid w:val="006A0F72"/>
    <w:rsid w:val="006A1480"/>
    <w:rsid w:val="006A35D7"/>
    <w:rsid w:val="006A42CA"/>
    <w:rsid w:val="006A49D7"/>
    <w:rsid w:val="006A4FF2"/>
    <w:rsid w:val="006A5BF2"/>
    <w:rsid w:val="006A5DB4"/>
    <w:rsid w:val="006A7177"/>
    <w:rsid w:val="006A75D6"/>
    <w:rsid w:val="006B2448"/>
    <w:rsid w:val="006B2D3F"/>
    <w:rsid w:val="006B41E5"/>
    <w:rsid w:val="006B42F1"/>
    <w:rsid w:val="006B49AA"/>
    <w:rsid w:val="006B6255"/>
    <w:rsid w:val="006B6CA3"/>
    <w:rsid w:val="006B778A"/>
    <w:rsid w:val="006C1089"/>
    <w:rsid w:val="006C1671"/>
    <w:rsid w:val="006C16F0"/>
    <w:rsid w:val="006C2416"/>
    <w:rsid w:val="006C58AC"/>
    <w:rsid w:val="006C5CB5"/>
    <w:rsid w:val="006C6B06"/>
    <w:rsid w:val="006C6D35"/>
    <w:rsid w:val="006D1DF2"/>
    <w:rsid w:val="006D1E33"/>
    <w:rsid w:val="006D3DC0"/>
    <w:rsid w:val="006D4E3C"/>
    <w:rsid w:val="006D647F"/>
    <w:rsid w:val="006E051A"/>
    <w:rsid w:val="006E0B67"/>
    <w:rsid w:val="006E70C6"/>
    <w:rsid w:val="006E7771"/>
    <w:rsid w:val="006F1B11"/>
    <w:rsid w:val="006F2067"/>
    <w:rsid w:val="00700FFD"/>
    <w:rsid w:val="00702AD9"/>
    <w:rsid w:val="00705869"/>
    <w:rsid w:val="00705D41"/>
    <w:rsid w:val="00710E73"/>
    <w:rsid w:val="007121B9"/>
    <w:rsid w:val="007145F2"/>
    <w:rsid w:val="00715045"/>
    <w:rsid w:val="00715815"/>
    <w:rsid w:val="00715E73"/>
    <w:rsid w:val="00716971"/>
    <w:rsid w:val="00716B3F"/>
    <w:rsid w:val="00716DDF"/>
    <w:rsid w:val="00716F33"/>
    <w:rsid w:val="007200E6"/>
    <w:rsid w:val="0072172B"/>
    <w:rsid w:val="00723C19"/>
    <w:rsid w:val="00724A4A"/>
    <w:rsid w:val="007251D5"/>
    <w:rsid w:val="0072591D"/>
    <w:rsid w:val="00726CFF"/>
    <w:rsid w:val="00727609"/>
    <w:rsid w:val="0072775E"/>
    <w:rsid w:val="007305C4"/>
    <w:rsid w:val="00732065"/>
    <w:rsid w:val="00732831"/>
    <w:rsid w:val="00733E85"/>
    <w:rsid w:val="007400C5"/>
    <w:rsid w:val="00741CB8"/>
    <w:rsid w:val="00744B1E"/>
    <w:rsid w:val="00746D18"/>
    <w:rsid w:val="007475D8"/>
    <w:rsid w:val="00750B47"/>
    <w:rsid w:val="007518F4"/>
    <w:rsid w:val="00756856"/>
    <w:rsid w:val="00761269"/>
    <w:rsid w:val="00763A34"/>
    <w:rsid w:val="00764B1F"/>
    <w:rsid w:val="00772CF7"/>
    <w:rsid w:val="00773E09"/>
    <w:rsid w:val="00773EEE"/>
    <w:rsid w:val="007755AA"/>
    <w:rsid w:val="00776DB6"/>
    <w:rsid w:val="00777093"/>
    <w:rsid w:val="00777603"/>
    <w:rsid w:val="00781506"/>
    <w:rsid w:val="007823F3"/>
    <w:rsid w:val="007824A9"/>
    <w:rsid w:val="0078360F"/>
    <w:rsid w:val="00783EFF"/>
    <w:rsid w:val="00784B23"/>
    <w:rsid w:val="00785BF1"/>
    <w:rsid w:val="0078622F"/>
    <w:rsid w:val="007922C7"/>
    <w:rsid w:val="00793153"/>
    <w:rsid w:val="00796674"/>
    <w:rsid w:val="007A086E"/>
    <w:rsid w:val="007A13F8"/>
    <w:rsid w:val="007A3A5A"/>
    <w:rsid w:val="007A5271"/>
    <w:rsid w:val="007A6CFF"/>
    <w:rsid w:val="007B0BFD"/>
    <w:rsid w:val="007B5FB2"/>
    <w:rsid w:val="007B7A4F"/>
    <w:rsid w:val="007B7E9F"/>
    <w:rsid w:val="007C0418"/>
    <w:rsid w:val="007C203D"/>
    <w:rsid w:val="007C2288"/>
    <w:rsid w:val="007C2A45"/>
    <w:rsid w:val="007C3098"/>
    <w:rsid w:val="007C3796"/>
    <w:rsid w:val="007C3DED"/>
    <w:rsid w:val="007C42CE"/>
    <w:rsid w:val="007C48E6"/>
    <w:rsid w:val="007C6255"/>
    <w:rsid w:val="007C71A7"/>
    <w:rsid w:val="007D6766"/>
    <w:rsid w:val="007D6E3E"/>
    <w:rsid w:val="007D6FB2"/>
    <w:rsid w:val="007E1634"/>
    <w:rsid w:val="007E1A11"/>
    <w:rsid w:val="007E3B5F"/>
    <w:rsid w:val="007E7997"/>
    <w:rsid w:val="007E7C5D"/>
    <w:rsid w:val="007F3653"/>
    <w:rsid w:val="007F3DF7"/>
    <w:rsid w:val="007F48EB"/>
    <w:rsid w:val="007F54A9"/>
    <w:rsid w:val="007F6537"/>
    <w:rsid w:val="007F7A14"/>
    <w:rsid w:val="008008C3"/>
    <w:rsid w:val="00801F9E"/>
    <w:rsid w:val="008077FC"/>
    <w:rsid w:val="00811010"/>
    <w:rsid w:val="00811E71"/>
    <w:rsid w:val="00812BBD"/>
    <w:rsid w:val="00812C24"/>
    <w:rsid w:val="0081594D"/>
    <w:rsid w:val="008162AA"/>
    <w:rsid w:val="00816C18"/>
    <w:rsid w:val="00821333"/>
    <w:rsid w:val="008213C1"/>
    <w:rsid w:val="00823513"/>
    <w:rsid w:val="00825A65"/>
    <w:rsid w:val="008268E3"/>
    <w:rsid w:val="00832C2A"/>
    <w:rsid w:val="00835636"/>
    <w:rsid w:val="00836FF0"/>
    <w:rsid w:val="008370C5"/>
    <w:rsid w:val="008450C1"/>
    <w:rsid w:val="00846687"/>
    <w:rsid w:val="00851F7D"/>
    <w:rsid w:val="0085775B"/>
    <w:rsid w:val="00857E76"/>
    <w:rsid w:val="008610BC"/>
    <w:rsid w:val="008619E3"/>
    <w:rsid w:val="00862067"/>
    <w:rsid w:val="00862291"/>
    <w:rsid w:val="00862BCC"/>
    <w:rsid w:val="00864459"/>
    <w:rsid w:val="00865710"/>
    <w:rsid w:val="008666A6"/>
    <w:rsid w:val="00871427"/>
    <w:rsid w:val="00872D0A"/>
    <w:rsid w:val="00873B47"/>
    <w:rsid w:val="00877107"/>
    <w:rsid w:val="00877CDD"/>
    <w:rsid w:val="00880D8E"/>
    <w:rsid w:val="00883487"/>
    <w:rsid w:val="008905FE"/>
    <w:rsid w:val="00890CB5"/>
    <w:rsid w:val="00890E5D"/>
    <w:rsid w:val="008938AB"/>
    <w:rsid w:val="00893A97"/>
    <w:rsid w:val="00894A25"/>
    <w:rsid w:val="00895417"/>
    <w:rsid w:val="0089615D"/>
    <w:rsid w:val="008961C5"/>
    <w:rsid w:val="00896DC3"/>
    <w:rsid w:val="00897DF6"/>
    <w:rsid w:val="008A0A6B"/>
    <w:rsid w:val="008A1FE5"/>
    <w:rsid w:val="008A3066"/>
    <w:rsid w:val="008A3C34"/>
    <w:rsid w:val="008A6FD9"/>
    <w:rsid w:val="008A7CDE"/>
    <w:rsid w:val="008B164D"/>
    <w:rsid w:val="008B1776"/>
    <w:rsid w:val="008B35BF"/>
    <w:rsid w:val="008B5417"/>
    <w:rsid w:val="008B548F"/>
    <w:rsid w:val="008B7D7D"/>
    <w:rsid w:val="008C09D6"/>
    <w:rsid w:val="008C141B"/>
    <w:rsid w:val="008C1B7B"/>
    <w:rsid w:val="008C70D0"/>
    <w:rsid w:val="008C7CBE"/>
    <w:rsid w:val="008D133D"/>
    <w:rsid w:val="008D2021"/>
    <w:rsid w:val="008D3391"/>
    <w:rsid w:val="008D3419"/>
    <w:rsid w:val="008D4661"/>
    <w:rsid w:val="008D6900"/>
    <w:rsid w:val="008E2935"/>
    <w:rsid w:val="008E2BAB"/>
    <w:rsid w:val="008E42B5"/>
    <w:rsid w:val="008E7C82"/>
    <w:rsid w:val="008F01C8"/>
    <w:rsid w:val="008F57DB"/>
    <w:rsid w:val="0090227F"/>
    <w:rsid w:val="0090394E"/>
    <w:rsid w:val="00904DCD"/>
    <w:rsid w:val="009055C2"/>
    <w:rsid w:val="009101C2"/>
    <w:rsid w:val="00912A09"/>
    <w:rsid w:val="00916781"/>
    <w:rsid w:val="00916C52"/>
    <w:rsid w:val="00916E5A"/>
    <w:rsid w:val="0091792F"/>
    <w:rsid w:val="0092179F"/>
    <w:rsid w:val="009217A7"/>
    <w:rsid w:val="00923BE9"/>
    <w:rsid w:val="009250E1"/>
    <w:rsid w:val="00925E67"/>
    <w:rsid w:val="00926418"/>
    <w:rsid w:val="00926A5C"/>
    <w:rsid w:val="00927051"/>
    <w:rsid w:val="0093284F"/>
    <w:rsid w:val="00936D4F"/>
    <w:rsid w:val="00937135"/>
    <w:rsid w:val="00937E8A"/>
    <w:rsid w:val="00937F8C"/>
    <w:rsid w:val="009414E5"/>
    <w:rsid w:val="00943E85"/>
    <w:rsid w:val="00943F82"/>
    <w:rsid w:val="009503CD"/>
    <w:rsid w:val="009525D4"/>
    <w:rsid w:val="00952F6C"/>
    <w:rsid w:val="009536DC"/>
    <w:rsid w:val="00953D7C"/>
    <w:rsid w:val="00956035"/>
    <w:rsid w:val="0095793E"/>
    <w:rsid w:val="00957CDB"/>
    <w:rsid w:val="00962164"/>
    <w:rsid w:val="00966798"/>
    <w:rsid w:val="00970098"/>
    <w:rsid w:val="0097172A"/>
    <w:rsid w:val="009718E6"/>
    <w:rsid w:val="00971A18"/>
    <w:rsid w:val="00972006"/>
    <w:rsid w:val="00972520"/>
    <w:rsid w:val="00973D3E"/>
    <w:rsid w:val="009756EC"/>
    <w:rsid w:val="0097623D"/>
    <w:rsid w:val="00976F14"/>
    <w:rsid w:val="00977E61"/>
    <w:rsid w:val="009806B5"/>
    <w:rsid w:val="0098341F"/>
    <w:rsid w:val="00987626"/>
    <w:rsid w:val="009916AF"/>
    <w:rsid w:val="00991781"/>
    <w:rsid w:val="00992AA1"/>
    <w:rsid w:val="00992E34"/>
    <w:rsid w:val="00994053"/>
    <w:rsid w:val="009A0994"/>
    <w:rsid w:val="009A1632"/>
    <w:rsid w:val="009A7058"/>
    <w:rsid w:val="009B3405"/>
    <w:rsid w:val="009B3496"/>
    <w:rsid w:val="009B643F"/>
    <w:rsid w:val="009B6442"/>
    <w:rsid w:val="009C3488"/>
    <w:rsid w:val="009C5A09"/>
    <w:rsid w:val="009C6C36"/>
    <w:rsid w:val="009D1675"/>
    <w:rsid w:val="009D2EBF"/>
    <w:rsid w:val="009D5C58"/>
    <w:rsid w:val="009D6C08"/>
    <w:rsid w:val="009D7392"/>
    <w:rsid w:val="009E4BD3"/>
    <w:rsid w:val="009E5391"/>
    <w:rsid w:val="009E6C9E"/>
    <w:rsid w:val="009E6DE5"/>
    <w:rsid w:val="009E751C"/>
    <w:rsid w:val="009E7C0B"/>
    <w:rsid w:val="009E7F98"/>
    <w:rsid w:val="009F0854"/>
    <w:rsid w:val="009F2900"/>
    <w:rsid w:val="009F51B5"/>
    <w:rsid w:val="009F51C0"/>
    <w:rsid w:val="009F5FFD"/>
    <w:rsid w:val="009F7378"/>
    <w:rsid w:val="00A04AF5"/>
    <w:rsid w:val="00A053CB"/>
    <w:rsid w:val="00A057D2"/>
    <w:rsid w:val="00A05CD7"/>
    <w:rsid w:val="00A072BE"/>
    <w:rsid w:val="00A10336"/>
    <w:rsid w:val="00A10CB5"/>
    <w:rsid w:val="00A10CF0"/>
    <w:rsid w:val="00A12F40"/>
    <w:rsid w:val="00A14B92"/>
    <w:rsid w:val="00A161E7"/>
    <w:rsid w:val="00A16DF5"/>
    <w:rsid w:val="00A206D2"/>
    <w:rsid w:val="00A22C34"/>
    <w:rsid w:val="00A23081"/>
    <w:rsid w:val="00A25C1A"/>
    <w:rsid w:val="00A270E7"/>
    <w:rsid w:val="00A30EC6"/>
    <w:rsid w:val="00A31C11"/>
    <w:rsid w:val="00A36476"/>
    <w:rsid w:val="00A40F62"/>
    <w:rsid w:val="00A416FC"/>
    <w:rsid w:val="00A425D2"/>
    <w:rsid w:val="00A4288D"/>
    <w:rsid w:val="00A44318"/>
    <w:rsid w:val="00A44F7E"/>
    <w:rsid w:val="00A47D07"/>
    <w:rsid w:val="00A503D5"/>
    <w:rsid w:val="00A52254"/>
    <w:rsid w:val="00A5257B"/>
    <w:rsid w:val="00A52A4B"/>
    <w:rsid w:val="00A5401F"/>
    <w:rsid w:val="00A541F4"/>
    <w:rsid w:val="00A543CB"/>
    <w:rsid w:val="00A55178"/>
    <w:rsid w:val="00A55BBF"/>
    <w:rsid w:val="00A57275"/>
    <w:rsid w:val="00A63303"/>
    <w:rsid w:val="00A6385E"/>
    <w:rsid w:val="00A63BD1"/>
    <w:rsid w:val="00A63E6E"/>
    <w:rsid w:val="00A64BE1"/>
    <w:rsid w:val="00A65D37"/>
    <w:rsid w:val="00A66D1C"/>
    <w:rsid w:val="00A7173B"/>
    <w:rsid w:val="00A71B16"/>
    <w:rsid w:val="00A71C5E"/>
    <w:rsid w:val="00A7369C"/>
    <w:rsid w:val="00A7390F"/>
    <w:rsid w:val="00A73F0F"/>
    <w:rsid w:val="00A761BE"/>
    <w:rsid w:val="00A8048A"/>
    <w:rsid w:val="00A81E64"/>
    <w:rsid w:val="00A82091"/>
    <w:rsid w:val="00A847F3"/>
    <w:rsid w:val="00A860AB"/>
    <w:rsid w:val="00A87572"/>
    <w:rsid w:val="00A87EDD"/>
    <w:rsid w:val="00A91413"/>
    <w:rsid w:val="00A94F58"/>
    <w:rsid w:val="00A95AEF"/>
    <w:rsid w:val="00AA1883"/>
    <w:rsid w:val="00AA2D76"/>
    <w:rsid w:val="00AA49DE"/>
    <w:rsid w:val="00AA5595"/>
    <w:rsid w:val="00AA697F"/>
    <w:rsid w:val="00AA6B7A"/>
    <w:rsid w:val="00AB0103"/>
    <w:rsid w:val="00AB09B5"/>
    <w:rsid w:val="00AB252A"/>
    <w:rsid w:val="00AB3504"/>
    <w:rsid w:val="00AB48CD"/>
    <w:rsid w:val="00AB4D1F"/>
    <w:rsid w:val="00AB6D71"/>
    <w:rsid w:val="00AC027B"/>
    <w:rsid w:val="00AC08C6"/>
    <w:rsid w:val="00AC11B2"/>
    <w:rsid w:val="00AC3D8A"/>
    <w:rsid w:val="00AD0450"/>
    <w:rsid w:val="00AD3AFE"/>
    <w:rsid w:val="00AD4380"/>
    <w:rsid w:val="00AD4F2D"/>
    <w:rsid w:val="00AD5C48"/>
    <w:rsid w:val="00AD6C93"/>
    <w:rsid w:val="00AD7B68"/>
    <w:rsid w:val="00AE22A0"/>
    <w:rsid w:val="00AE31AC"/>
    <w:rsid w:val="00AE38DF"/>
    <w:rsid w:val="00AE5358"/>
    <w:rsid w:val="00AE57FA"/>
    <w:rsid w:val="00AE6992"/>
    <w:rsid w:val="00AF2933"/>
    <w:rsid w:val="00AF3A89"/>
    <w:rsid w:val="00AF7132"/>
    <w:rsid w:val="00AF7DA1"/>
    <w:rsid w:val="00B033A7"/>
    <w:rsid w:val="00B04322"/>
    <w:rsid w:val="00B05ADF"/>
    <w:rsid w:val="00B072F2"/>
    <w:rsid w:val="00B119B4"/>
    <w:rsid w:val="00B12116"/>
    <w:rsid w:val="00B1300A"/>
    <w:rsid w:val="00B137DE"/>
    <w:rsid w:val="00B13BDD"/>
    <w:rsid w:val="00B14B82"/>
    <w:rsid w:val="00B21462"/>
    <w:rsid w:val="00B22E23"/>
    <w:rsid w:val="00B264BA"/>
    <w:rsid w:val="00B27ADD"/>
    <w:rsid w:val="00B3066C"/>
    <w:rsid w:val="00B33D94"/>
    <w:rsid w:val="00B4084A"/>
    <w:rsid w:val="00B44148"/>
    <w:rsid w:val="00B51151"/>
    <w:rsid w:val="00B52111"/>
    <w:rsid w:val="00B53CCB"/>
    <w:rsid w:val="00B55F8E"/>
    <w:rsid w:val="00B60413"/>
    <w:rsid w:val="00B6374B"/>
    <w:rsid w:val="00B65ACB"/>
    <w:rsid w:val="00B70E97"/>
    <w:rsid w:val="00B71501"/>
    <w:rsid w:val="00B72173"/>
    <w:rsid w:val="00B72C9F"/>
    <w:rsid w:val="00B739F5"/>
    <w:rsid w:val="00B73ACF"/>
    <w:rsid w:val="00B771FA"/>
    <w:rsid w:val="00B776C9"/>
    <w:rsid w:val="00B777CB"/>
    <w:rsid w:val="00B800FB"/>
    <w:rsid w:val="00B829CE"/>
    <w:rsid w:val="00B82B8A"/>
    <w:rsid w:val="00B83257"/>
    <w:rsid w:val="00B83BF4"/>
    <w:rsid w:val="00B84215"/>
    <w:rsid w:val="00B85900"/>
    <w:rsid w:val="00B8593A"/>
    <w:rsid w:val="00B85D7A"/>
    <w:rsid w:val="00B86B0D"/>
    <w:rsid w:val="00B90508"/>
    <w:rsid w:val="00B92993"/>
    <w:rsid w:val="00B92E0F"/>
    <w:rsid w:val="00B93197"/>
    <w:rsid w:val="00B94F5D"/>
    <w:rsid w:val="00B9657B"/>
    <w:rsid w:val="00BA269A"/>
    <w:rsid w:val="00BA6087"/>
    <w:rsid w:val="00BA678C"/>
    <w:rsid w:val="00BA7B0D"/>
    <w:rsid w:val="00BA7B6C"/>
    <w:rsid w:val="00BB36D6"/>
    <w:rsid w:val="00BB3C80"/>
    <w:rsid w:val="00BC1A78"/>
    <w:rsid w:val="00BC3636"/>
    <w:rsid w:val="00BC3D4F"/>
    <w:rsid w:val="00BC695D"/>
    <w:rsid w:val="00BD1923"/>
    <w:rsid w:val="00BD25ED"/>
    <w:rsid w:val="00BD2B0A"/>
    <w:rsid w:val="00BD3E7B"/>
    <w:rsid w:val="00BD3F8B"/>
    <w:rsid w:val="00BD40AA"/>
    <w:rsid w:val="00BD6B78"/>
    <w:rsid w:val="00BD7F3E"/>
    <w:rsid w:val="00BE0860"/>
    <w:rsid w:val="00BE2545"/>
    <w:rsid w:val="00BE26E2"/>
    <w:rsid w:val="00BE4C95"/>
    <w:rsid w:val="00BE70C1"/>
    <w:rsid w:val="00BE7A58"/>
    <w:rsid w:val="00BF1840"/>
    <w:rsid w:val="00BF6D27"/>
    <w:rsid w:val="00BF7156"/>
    <w:rsid w:val="00BF7748"/>
    <w:rsid w:val="00C00832"/>
    <w:rsid w:val="00C018C1"/>
    <w:rsid w:val="00C019FD"/>
    <w:rsid w:val="00C0213A"/>
    <w:rsid w:val="00C12B0D"/>
    <w:rsid w:val="00C13A8F"/>
    <w:rsid w:val="00C13B8E"/>
    <w:rsid w:val="00C16902"/>
    <w:rsid w:val="00C21830"/>
    <w:rsid w:val="00C22756"/>
    <w:rsid w:val="00C233C1"/>
    <w:rsid w:val="00C23974"/>
    <w:rsid w:val="00C24008"/>
    <w:rsid w:val="00C26879"/>
    <w:rsid w:val="00C27295"/>
    <w:rsid w:val="00C2736D"/>
    <w:rsid w:val="00C3000D"/>
    <w:rsid w:val="00C31B6E"/>
    <w:rsid w:val="00C3227F"/>
    <w:rsid w:val="00C34953"/>
    <w:rsid w:val="00C34DF2"/>
    <w:rsid w:val="00C35D6F"/>
    <w:rsid w:val="00C36BCC"/>
    <w:rsid w:val="00C429BC"/>
    <w:rsid w:val="00C42C14"/>
    <w:rsid w:val="00C44302"/>
    <w:rsid w:val="00C443B7"/>
    <w:rsid w:val="00C46158"/>
    <w:rsid w:val="00C466DC"/>
    <w:rsid w:val="00C46BD6"/>
    <w:rsid w:val="00C513EB"/>
    <w:rsid w:val="00C5448A"/>
    <w:rsid w:val="00C54AED"/>
    <w:rsid w:val="00C54E17"/>
    <w:rsid w:val="00C55895"/>
    <w:rsid w:val="00C55FCD"/>
    <w:rsid w:val="00C56290"/>
    <w:rsid w:val="00C57911"/>
    <w:rsid w:val="00C604EF"/>
    <w:rsid w:val="00C61296"/>
    <w:rsid w:val="00C63607"/>
    <w:rsid w:val="00C63DF9"/>
    <w:rsid w:val="00C64897"/>
    <w:rsid w:val="00C64AEB"/>
    <w:rsid w:val="00C653EF"/>
    <w:rsid w:val="00C65A29"/>
    <w:rsid w:val="00C675D6"/>
    <w:rsid w:val="00C67D90"/>
    <w:rsid w:val="00C67EA1"/>
    <w:rsid w:val="00C7158F"/>
    <w:rsid w:val="00C74B39"/>
    <w:rsid w:val="00C74CEE"/>
    <w:rsid w:val="00C76BDE"/>
    <w:rsid w:val="00C77524"/>
    <w:rsid w:val="00C80B8D"/>
    <w:rsid w:val="00C8377A"/>
    <w:rsid w:val="00C866DD"/>
    <w:rsid w:val="00C878EE"/>
    <w:rsid w:val="00C901C2"/>
    <w:rsid w:val="00C903FB"/>
    <w:rsid w:val="00C916CF"/>
    <w:rsid w:val="00C9198D"/>
    <w:rsid w:val="00C92465"/>
    <w:rsid w:val="00C92A7E"/>
    <w:rsid w:val="00C9338F"/>
    <w:rsid w:val="00C95C99"/>
    <w:rsid w:val="00C96CA4"/>
    <w:rsid w:val="00C96CB7"/>
    <w:rsid w:val="00C977BA"/>
    <w:rsid w:val="00C97E22"/>
    <w:rsid w:val="00CA0076"/>
    <w:rsid w:val="00CA227A"/>
    <w:rsid w:val="00CA3C6B"/>
    <w:rsid w:val="00CA5233"/>
    <w:rsid w:val="00CA7690"/>
    <w:rsid w:val="00CB1DF4"/>
    <w:rsid w:val="00CB6F71"/>
    <w:rsid w:val="00CC52C1"/>
    <w:rsid w:val="00CD2F09"/>
    <w:rsid w:val="00CD67C5"/>
    <w:rsid w:val="00CD6E33"/>
    <w:rsid w:val="00CE0A24"/>
    <w:rsid w:val="00CE0CC7"/>
    <w:rsid w:val="00CE207F"/>
    <w:rsid w:val="00CE364C"/>
    <w:rsid w:val="00CE388F"/>
    <w:rsid w:val="00CE3D71"/>
    <w:rsid w:val="00CE60F0"/>
    <w:rsid w:val="00CE6FA5"/>
    <w:rsid w:val="00CE7364"/>
    <w:rsid w:val="00CE7867"/>
    <w:rsid w:val="00CF00C8"/>
    <w:rsid w:val="00CF1BFA"/>
    <w:rsid w:val="00CF3A06"/>
    <w:rsid w:val="00CF4B97"/>
    <w:rsid w:val="00CF729F"/>
    <w:rsid w:val="00D00F9A"/>
    <w:rsid w:val="00D01216"/>
    <w:rsid w:val="00D01798"/>
    <w:rsid w:val="00D01D56"/>
    <w:rsid w:val="00D06F8C"/>
    <w:rsid w:val="00D07C6F"/>
    <w:rsid w:val="00D12663"/>
    <w:rsid w:val="00D13350"/>
    <w:rsid w:val="00D1343C"/>
    <w:rsid w:val="00D143B6"/>
    <w:rsid w:val="00D166A3"/>
    <w:rsid w:val="00D20E68"/>
    <w:rsid w:val="00D22977"/>
    <w:rsid w:val="00D23BD2"/>
    <w:rsid w:val="00D245FE"/>
    <w:rsid w:val="00D2465E"/>
    <w:rsid w:val="00D2587A"/>
    <w:rsid w:val="00D27B1C"/>
    <w:rsid w:val="00D27F9B"/>
    <w:rsid w:val="00D30C7F"/>
    <w:rsid w:val="00D310D4"/>
    <w:rsid w:val="00D32268"/>
    <w:rsid w:val="00D33347"/>
    <w:rsid w:val="00D36FB7"/>
    <w:rsid w:val="00D4009A"/>
    <w:rsid w:val="00D402BA"/>
    <w:rsid w:val="00D41AD1"/>
    <w:rsid w:val="00D42A96"/>
    <w:rsid w:val="00D47282"/>
    <w:rsid w:val="00D47AF3"/>
    <w:rsid w:val="00D51522"/>
    <w:rsid w:val="00D526BE"/>
    <w:rsid w:val="00D60416"/>
    <w:rsid w:val="00D612D3"/>
    <w:rsid w:val="00D6342F"/>
    <w:rsid w:val="00D64221"/>
    <w:rsid w:val="00D65DB1"/>
    <w:rsid w:val="00D65E3B"/>
    <w:rsid w:val="00D704FF"/>
    <w:rsid w:val="00D74048"/>
    <w:rsid w:val="00D7477C"/>
    <w:rsid w:val="00D74D83"/>
    <w:rsid w:val="00D74DC8"/>
    <w:rsid w:val="00D74F11"/>
    <w:rsid w:val="00D75821"/>
    <w:rsid w:val="00D75CD9"/>
    <w:rsid w:val="00D76E84"/>
    <w:rsid w:val="00D80935"/>
    <w:rsid w:val="00D818FC"/>
    <w:rsid w:val="00D82741"/>
    <w:rsid w:val="00D83051"/>
    <w:rsid w:val="00D83DA0"/>
    <w:rsid w:val="00D84D20"/>
    <w:rsid w:val="00D85A4A"/>
    <w:rsid w:val="00D868C7"/>
    <w:rsid w:val="00D87B01"/>
    <w:rsid w:val="00D9038D"/>
    <w:rsid w:val="00D9053B"/>
    <w:rsid w:val="00D906DF"/>
    <w:rsid w:val="00D90971"/>
    <w:rsid w:val="00D91CDE"/>
    <w:rsid w:val="00D92442"/>
    <w:rsid w:val="00D9330D"/>
    <w:rsid w:val="00D95572"/>
    <w:rsid w:val="00D956EF"/>
    <w:rsid w:val="00DA0D73"/>
    <w:rsid w:val="00DA3631"/>
    <w:rsid w:val="00DA430B"/>
    <w:rsid w:val="00DA46EB"/>
    <w:rsid w:val="00DA4C2B"/>
    <w:rsid w:val="00DA5141"/>
    <w:rsid w:val="00DB022B"/>
    <w:rsid w:val="00DB0250"/>
    <w:rsid w:val="00DB1251"/>
    <w:rsid w:val="00DB2C3C"/>
    <w:rsid w:val="00DB33A0"/>
    <w:rsid w:val="00DB33AF"/>
    <w:rsid w:val="00DB5069"/>
    <w:rsid w:val="00DB5415"/>
    <w:rsid w:val="00DB7B42"/>
    <w:rsid w:val="00DC7BF0"/>
    <w:rsid w:val="00DD15F0"/>
    <w:rsid w:val="00DD3D41"/>
    <w:rsid w:val="00DD4005"/>
    <w:rsid w:val="00DD415F"/>
    <w:rsid w:val="00DD41D9"/>
    <w:rsid w:val="00DD4218"/>
    <w:rsid w:val="00DD45D5"/>
    <w:rsid w:val="00DD6439"/>
    <w:rsid w:val="00DD70D0"/>
    <w:rsid w:val="00DE096C"/>
    <w:rsid w:val="00DE1220"/>
    <w:rsid w:val="00DE5682"/>
    <w:rsid w:val="00DE5C08"/>
    <w:rsid w:val="00DF01FD"/>
    <w:rsid w:val="00DF1D03"/>
    <w:rsid w:val="00DF333D"/>
    <w:rsid w:val="00DF56F8"/>
    <w:rsid w:val="00DF669C"/>
    <w:rsid w:val="00DF693F"/>
    <w:rsid w:val="00E000B0"/>
    <w:rsid w:val="00E00992"/>
    <w:rsid w:val="00E0180E"/>
    <w:rsid w:val="00E01EA8"/>
    <w:rsid w:val="00E02470"/>
    <w:rsid w:val="00E03468"/>
    <w:rsid w:val="00E069E9"/>
    <w:rsid w:val="00E07123"/>
    <w:rsid w:val="00E11D7B"/>
    <w:rsid w:val="00E170DC"/>
    <w:rsid w:val="00E2429E"/>
    <w:rsid w:val="00E24D03"/>
    <w:rsid w:val="00E26F0E"/>
    <w:rsid w:val="00E30AF2"/>
    <w:rsid w:val="00E30C39"/>
    <w:rsid w:val="00E33C8C"/>
    <w:rsid w:val="00E35734"/>
    <w:rsid w:val="00E36778"/>
    <w:rsid w:val="00E36B71"/>
    <w:rsid w:val="00E37E28"/>
    <w:rsid w:val="00E463FC"/>
    <w:rsid w:val="00E4671C"/>
    <w:rsid w:val="00E50947"/>
    <w:rsid w:val="00E51AE3"/>
    <w:rsid w:val="00E529E0"/>
    <w:rsid w:val="00E534FD"/>
    <w:rsid w:val="00E53DC7"/>
    <w:rsid w:val="00E57014"/>
    <w:rsid w:val="00E602F6"/>
    <w:rsid w:val="00E6066B"/>
    <w:rsid w:val="00E63649"/>
    <w:rsid w:val="00E64775"/>
    <w:rsid w:val="00E64E5F"/>
    <w:rsid w:val="00E6500D"/>
    <w:rsid w:val="00E659A1"/>
    <w:rsid w:val="00E6682B"/>
    <w:rsid w:val="00E67BAA"/>
    <w:rsid w:val="00E703F8"/>
    <w:rsid w:val="00E71CC6"/>
    <w:rsid w:val="00E77062"/>
    <w:rsid w:val="00E77655"/>
    <w:rsid w:val="00E800E3"/>
    <w:rsid w:val="00E80CE9"/>
    <w:rsid w:val="00E8138A"/>
    <w:rsid w:val="00E85BB8"/>
    <w:rsid w:val="00E87251"/>
    <w:rsid w:val="00E87369"/>
    <w:rsid w:val="00E905C5"/>
    <w:rsid w:val="00E91647"/>
    <w:rsid w:val="00E917FC"/>
    <w:rsid w:val="00E93489"/>
    <w:rsid w:val="00E94938"/>
    <w:rsid w:val="00E94F66"/>
    <w:rsid w:val="00E97B37"/>
    <w:rsid w:val="00E97CE7"/>
    <w:rsid w:val="00EA0157"/>
    <w:rsid w:val="00EA2920"/>
    <w:rsid w:val="00EA2CFA"/>
    <w:rsid w:val="00EA344C"/>
    <w:rsid w:val="00EA548D"/>
    <w:rsid w:val="00EA59F3"/>
    <w:rsid w:val="00EA6271"/>
    <w:rsid w:val="00EA62B1"/>
    <w:rsid w:val="00EA6857"/>
    <w:rsid w:val="00EB12C0"/>
    <w:rsid w:val="00EB1939"/>
    <w:rsid w:val="00EB1EE6"/>
    <w:rsid w:val="00EB3B47"/>
    <w:rsid w:val="00EB3DC1"/>
    <w:rsid w:val="00EC140F"/>
    <w:rsid w:val="00EC31FC"/>
    <w:rsid w:val="00EC4012"/>
    <w:rsid w:val="00EC593E"/>
    <w:rsid w:val="00ED0423"/>
    <w:rsid w:val="00ED0B40"/>
    <w:rsid w:val="00ED13C1"/>
    <w:rsid w:val="00ED1DD4"/>
    <w:rsid w:val="00ED4BA4"/>
    <w:rsid w:val="00ED4C13"/>
    <w:rsid w:val="00ED4F1D"/>
    <w:rsid w:val="00ED5AA7"/>
    <w:rsid w:val="00ED6EFC"/>
    <w:rsid w:val="00ED7F19"/>
    <w:rsid w:val="00EE00D4"/>
    <w:rsid w:val="00EE01AD"/>
    <w:rsid w:val="00EE0B59"/>
    <w:rsid w:val="00EE23E3"/>
    <w:rsid w:val="00EE259F"/>
    <w:rsid w:val="00EE34CF"/>
    <w:rsid w:val="00EE4119"/>
    <w:rsid w:val="00EE569D"/>
    <w:rsid w:val="00EF08B2"/>
    <w:rsid w:val="00EF0CAC"/>
    <w:rsid w:val="00EF30B4"/>
    <w:rsid w:val="00EF4CC0"/>
    <w:rsid w:val="00EF5A24"/>
    <w:rsid w:val="00EF6BD0"/>
    <w:rsid w:val="00F00D24"/>
    <w:rsid w:val="00F023A9"/>
    <w:rsid w:val="00F04F04"/>
    <w:rsid w:val="00F064A7"/>
    <w:rsid w:val="00F12373"/>
    <w:rsid w:val="00F12C27"/>
    <w:rsid w:val="00F13DE2"/>
    <w:rsid w:val="00F15359"/>
    <w:rsid w:val="00F17D08"/>
    <w:rsid w:val="00F21D8B"/>
    <w:rsid w:val="00F23835"/>
    <w:rsid w:val="00F23EE1"/>
    <w:rsid w:val="00F25771"/>
    <w:rsid w:val="00F25D30"/>
    <w:rsid w:val="00F26DE0"/>
    <w:rsid w:val="00F279F3"/>
    <w:rsid w:val="00F34429"/>
    <w:rsid w:val="00F3467E"/>
    <w:rsid w:val="00F3760D"/>
    <w:rsid w:val="00F415C9"/>
    <w:rsid w:val="00F45981"/>
    <w:rsid w:val="00F45F6C"/>
    <w:rsid w:val="00F46131"/>
    <w:rsid w:val="00F46D6B"/>
    <w:rsid w:val="00F51F79"/>
    <w:rsid w:val="00F52210"/>
    <w:rsid w:val="00F54951"/>
    <w:rsid w:val="00F5709B"/>
    <w:rsid w:val="00F578EC"/>
    <w:rsid w:val="00F63011"/>
    <w:rsid w:val="00F64FCF"/>
    <w:rsid w:val="00F66AAE"/>
    <w:rsid w:val="00F71D21"/>
    <w:rsid w:val="00F729D3"/>
    <w:rsid w:val="00F752A1"/>
    <w:rsid w:val="00F7593A"/>
    <w:rsid w:val="00F77E78"/>
    <w:rsid w:val="00F80976"/>
    <w:rsid w:val="00F81A7E"/>
    <w:rsid w:val="00F81FEA"/>
    <w:rsid w:val="00F83199"/>
    <w:rsid w:val="00F91CFE"/>
    <w:rsid w:val="00F95CFA"/>
    <w:rsid w:val="00F972D1"/>
    <w:rsid w:val="00F97862"/>
    <w:rsid w:val="00FA2162"/>
    <w:rsid w:val="00FA2B42"/>
    <w:rsid w:val="00FA52FC"/>
    <w:rsid w:val="00FB1A61"/>
    <w:rsid w:val="00FB3F9F"/>
    <w:rsid w:val="00FB4CEC"/>
    <w:rsid w:val="00FC12A6"/>
    <w:rsid w:val="00FC1BE4"/>
    <w:rsid w:val="00FC1D1B"/>
    <w:rsid w:val="00FC3CF8"/>
    <w:rsid w:val="00FC4E02"/>
    <w:rsid w:val="00FD0B20"/>
    <w:rsid w:val="00FD4419"/>
    <w:rsid w:val="00FD4D55"/>
    <w:rsid w:val="00FD65C1"/>
    <w:rsid w:val="00FD6FD1"/>
    <w:rsid w:val="00FE3FB4"/>
    <w:rsid w:val="00FE4512"/>
    <w:rsid w:val="00FE4F40"/>
    <w:rsid w:val="00FE705A"/>
    <w:rsid w:val="00FE7F3C"/>
    <w:rsid w:val="00FF084A"/>
    <w:rsid w:val="00FF2B23"/>
    <w:rsid w:val="00FF347E"/>
    <w:rsid w:val="00FF39A3"/>
    <w:rsid w:val="00FF3A7A"/>
    <w:rsid w:val="00FF4D1D"/>
    <w:rsid w:val="00FF6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953"/>
    <w:pPr>
      <w:spacing w:after="340" w:line="340" w:lineRule="atLeast"/>
    </w:pPr>
    <w:rPr>
      <w:rFonts w:ascii="CorpoA" w:hAnsi="CorpoA"/>
      <w:sz w:val="22"/>
    </w:rPr>
  </w:style>
  <w:style w:type="paragraph" w:styleId="Heading1">
    <w:name w:val="heading 1"/>
    <w:basedOn w:val="Normal"/>
    <w:next w:val="Heading2"/>
    <w:qFormat/>
    <w:locked/>
    <w:rsid w:val="00B82B8A"/>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rsid w:val="00B94F5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sid w:val="00B94F5D"/>
    <w:rPr>
      <w:rFonts w:ascii="Tahoma" w:hAnsi="Tahoma" w:cs="Courier New"/>
      <w:sz w:val="16"/>
      <w:szCs w:val="16"/>
    </w:rPr>
  </w:style>
  <w:style w:type="paragraph" w:styleId="Header">
    <w:name w:val="header"/>
    <w:basedOn w:val="Normal"/>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
    <w:rsid w:val="009B3496"/>
    <w:pPr>
      <w:framePr w:w="2722" w:h="397" w:hRule="exact" w:wrap="around" w:vAnchor="page" w:hAnchor="page" w:x="8988" w:y="3885" w:anchorLock="1"/>
      <w:spacing w:line="380" w:lineRule="exact"/>
    </w:pPr>
    <w:rPr>
      <w:rFonts w:ascii="CorpoS" w:hAnsi="CorpoS"/>
      <w:b/>
      <w:sz w:val="26"/>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character" w:customStyle="1" w:styleId="41Continoustext11ptboldZchn">
    <w:name w:val="4.1 Continous text 11pt bold Zchn"/>
    <w:basedOn w:val="DefaultParagraphFont"/>
    <w:link w:val="41Continoustext11ptbold"/>
    <w:rsid w:val="00C34953"/>
    <w:rPr>
      <w:rFonts w:ascii="CorpoA" w:hAnsi="CorpoA"/>
      <w:b/>
      <w:sz w:val="22"/>
    </w:rPr>
  </w:style>
  <w:style w:type="character" w:customStyle="1" w:styleId="40Continoustext11ptZchn">
    <w:name w:val="4.0 Continous text 11pt Zchn"/>
    <w:basedOn w:val="DefaultParagraphFont"/>
    <w:link w:val="40Continoustext11pt"/>
    <w:rsid w:val="00C34953"/>
    <w:rPr>
      <w:rFonts w:ascii="CorpoA" w:hAnsi="CorpoA"/>
      <w:sz w:val="22"/>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DefaultParagraphFont"/>
    <w:link w:val="Footer9pt"/>
    <w:rsid w:val="00B82B8A"/>
    <w:rPr>
      <w:rFonts w:ascii="CorpoS" w:hAnsi="CorpoS"/>
      <w:sz w:val="18"/>
    </w:rPr>
  </w:style>
  <w:style w:type="character" w:customStyle="1" w:styleId="50BoilerplateZchn">
    <w:name w:val="5.0 Boilerplate Zchn"/>
    <w:basedOn w:val="DefaultParagraphFont"/>
    <w:link w:val="50Boilerplate"/>
    <w:rsid w:val="00C34953"/>
    <w:rPr>
      <w:rFonts w:ascii="CorpoA" w:hAnsi="CorpoA"/>
      <w:sz w:val="18"/>
    </w:rPr>
  </w:style>
  <w:style w:type="character" w:styleId="PlaceholderText">
    <w:name w:val="Placeholder Text"/>
    <w:basedOn w:val="DefaultParagraphFon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40Continuoustext13pt">
    <w:name w:val="4.0 Continuous text 13pt"/>
    <w:link w:val="40Continuoustext13ptZchn"/>
    <w:qFormat/>
    <w:rsid w:val="00AF7132"/>
    <w:pPr>
      <w:suppressAutoHyphens/>
      <w:spacing w:after="380" w:line="380" w:lineRule="exact"/>
    </w:pPr>
    <w:rPr>
      <w:rFonts w:ascii="CorpoA" w:hAnsi="CorpoA"/>
      <w:sz w:val="26"/>
    </w:rPr>
  </w:style>
  <w:style w:type="character" w:customStyle="1" w:styleId="40Continuoustext13ptZchn">
    <w:name w:val="4.0 Continuous text 13pt Zchn"/>
    <w:link w:val="40Continuoustext13pt"/>
    <w:rsid w:val="00AF7132"/>
    <w:rPr>
      <w:rFonts w:ascii="CorpoA" w:hAnsi="CorpoA"/>
      <w:sz w:val="26"/>
    </w:rPr>
  </w:style>
  <w:style w:type="paragraph" w:customStyle="1" w:styleId="40Continuoustext11pt">
    <w:name w:val="4.0 Continuous text 11pt"/>
    <w:link w:val="40Continuoustext11ptZchnZchn"/>
    <w:rsid w:val="00AF7132"/>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AF7132"/>
    <w:rPr>
      <w:rFonts w:ascii="CorpoA" w:hAnsi="CorpoA"/>
      <w:sz w:val="22"/>
    </w:rPr>
  </w:style>
  <w:style w:type="paragraph" w:customStyle="1" w:styleId="41Continuoustext11ptbold">
    <w:name w:val="4.1 Continuous text 11pt bold"/>
    <w:basedOn w:val="Normal"/>
    <w:link w:val="41Continuoustext11ptboldZchn"/>
    <w:autoRedefine/>
    <w:rsid w:val="001B0DF3"/>
    <w:pPr>
      <w:widowControl w:val="0"/>
      <w:numPr>
        <w:numId w:val="20"/>
      </w:numPr>
      <w:tabs>
        <w:tab w:val="left" w:pos="5670"/>
      </w:tabs>
      <w:spacing w:after="0"/>
      <w:ind w:left="284" w:hanging="284"/>
    </w:pPr>
    <w:rPr>
      <w:b/>
      <w:bCs/>
      <w:lang w:eastAsia="ja-JP"/>
    </w:rPr>
  </w:style>
  <w:style w:type="character" w:customStyle="1" w:styleId="41Continuoustext11ptboldZchn">
    <w:name w:val="4.1 Continuous text 11pt bold Zchn"/>
    <w:link w:val="41Continuoustext11ptbold"/>
    <w:rsid w:val="001B0DF3"/>
    <w:rPr>
      <w:rFonts w:ascii="CorpoA" w:hAnsi="CorpoA"/>
      <w:b/>
      <w:bCs/>
      <w:sz w:val="22"/>
      <w:lang w:val="en-GB" w:eastAsia="ja-JP"/>
    </w:rPr>
  </w:style>
  <w:style w:type="paragraph" w:customStyle="1" w:styleId="22Subline">
    <w:name w:val="2.2 Subline"/>
    <w:basedOn w:val="Normal"/>
    <w:qFormat/>
    <w:rsid w:val="00A206D2"/>
    <w:pPr>
      <w:tabs>
        <w:tab w:val="left" w:pos="5670"/>
      </w:tabs>
      <w:spacing w:line="340" w:lineRule="exact"/>
    </w:pPr>
    <w:rPr>
      <w:u w:val="single"/>
    </w:rPr>
  </w:style>
  <w:style w:type="paragraph" w:customStyle="1" w:styleId="21Headline">
    <w:name w:val="2.1 Headline"/>
    <w:basedOn w:val="20Headline"/>
    <w:qFormat/>
    <w:rsid w:val="00A206D2"/>
    <w:pPr>
      <w:spacing w:after="340"/>
    </w:pPr>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953"/>
    <w:pPr>
      <w:spacing w:after="340" w:line="340" w:lineRule="atLeast"/>
    </w:pPr>
    <w:rPr>
      <w:rFonts w:ascii="CorpoA" w:hAnsi="CorpoA"/>
      <w:sz w:val="22"/>
    </w:rPr>
  </w:style>
  <w:style w:type="paragraph" w:styleId="Heading1">
    <w:name w:val="heading 1"/>
    <w:basedOn w:val="Normal"/>
    <w:next w:val="Heading2"/>
    <w:qFormat/>
    <w:locked/>
    <w:rsid w:val="00B82B8A"/>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rsid w:val="00B94F5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sid w:val="00B94F5D"/>
    <w:rPr>
      <w:rFonts w:ascii="Tahoma" w:hAnsi="Tahoma" w:cs="Courier New"/>
      <w:sz w:val="16"/>
      <w:szCs w:val="16"/>
    </w:rPr>
  </w:style>
  <w:style w:type="paragraph" w:styleId="Header">
    <w:name w:val="header"/>
    <w:basedOn w:val="Normal"/>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
    <w:rsid w:val="009B3496"/>
    <w:pPr>
      <w:framePr w:w="2722" w:h="397" w:hRule="exact" w:wrap="around" w:vAnchor="page" w:hAnchor="page" w:x="8988" w:y="3885" w:anchorLock="1"/>
      <w:spacing w:line="380" w:lineRule="exact"/>
    </w:pPr>
    <w:rPr>
      <w:rFonts w:ascii="CorpoS" w:hAnsi="CorpoS"/>
      <w:b/>
      <w:sz w:val="26"/>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character" w:customStyle="1" w:styleId="41Continoustext11ptboldZchn">
    <w:name w:val="4.1 Continous text 11pt bold Zchn"/>
    <w:basedOn w:val="DefaultParagraphFont"/>
    <w:link w:val="41Continoustext11ptbold"/>
    <w:rsid w:val="00C34953"/>
    <w:rPr>
      <w:rFonts w:ascii="CorpoA" w:hAnsi="CorpoA"/>
      <w:b/>
      <w:sz w:val="22"/>
    </w:rPr>
  </w:style>
  <w:style w:type="character" w:customStyle="1" w:styleId="40Continoustext11ptZchn">
    <w:name w:val="4.0 Continous text 11pt Zchn"/>
    <w:basedOn w:val="DefaultParagraphFont"/>
    <w:link w:val="40Continoustext11pt"/>
    <w:rsid w:val="00C34953"/>
    <w:rPr>
      <w:rFonts w:ascii="CorpoA" w:hAnsi="CorpoA"/>
      <w:sz w:val="22"/>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DefaultParagraphFont"/>
    <w:link w:val="Footer9pt"/>
    <w:rsid w:val="00B82B8A"/>
    <w:rPr>
      <w:rFonts w:ascii="CorpoS" w:hAnsi="CorpoS"/>
      <w:sz w:val="18"/>
    </w:rPr>
  </w:style>
  <w:style w:type="character" w:customStyle="1" w:styleId="50BoilerplateZchn">
    <w:name w:val="5.0 Boilerplate Zchn"/>
    <w:basedOn w:val="DefaultParagraphFont"/>
    <w:link w:val="50Boilerplate"/>
    <w:rsid w:val="00C34953"/>
    <w:rPr>
      <w:rFonts w:ascii="CorpoA" w:hAnsi="CorpoA"/>
      <w:sz w:val="18"/>
    </w:rPr>
  </w:style>
  <w:style w:type="character" w:styleId="PlaceholderText">
    <w:name w:val="Placeholder Text"/>
    <w:basedOn w:val="DefaultParagraphFon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40Continuoustext13pt">
    <w:name w:val="4.0 Continuous text 13pt"/>
    <w:link w:val="40Continuoustext13ptZchn"/>
    <w:qFormat/>
    <w:rsid w:val="00AF7132"/>
    <w:pPr>
      <w:suppressAutoHyphens/>
      <w:spacing w:after="380" w:line="380" w:lineRule="exact"/>
    </w:pPr>
    <w:rPr>
      <w:rFonts w:ascii="CorpoA" w:hAnsi="CorpoA"/>
      <w:sz w:val="26"/>
    </w:rPr>
  </w:style>
  <w:style w:type="character" w:customStyle="1" w:styleId="40Continuoustext13ptZchn">
    <w:name w:val="4.0 Continuous text 13pt Zchn"/>
    <w:link w:val="40Continuoustext13pt"/>
    <w:rsid w:val="00AF7132"/>
    <w:rPr>
      <w:rFonts w:ascii="CorpoA" w:hAnsi="CorpoA"/>
      <w:sz w:val="26"/>
    </w:rPr>
  </w:style>
  <w:style w:type="paragraph" w:customStyle="1" w:styleId="40Continuoustext11pt">
    <w:name w:val="4.0 Continuous text 11pt"/>
    <w:link w:val="40Continuoustext11ptZchnZchn"/>
    <w:rsid w:val="00AF7132"/>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AF7132"/>
    <w:rPr>
      <w:rFonts w:ascii="CorpoA" w:hAnsi="CorpoA"/>
      <w:sz w:val="22"/>
    </w:rPr>
  </w:style>
  <w:style w:type="paragraph" w:customStyle="1" w:styleId="41Continuoustext11ptbold">
    <w:name w:val="4.1 Continuous text 11pt bold"/>
    <w:basedOn w:val="Normal"/>
    <w:link w:val="41Continuoustext11ptboldZchn"/>
    <w:autoRedefine/>
    <w:rsid w:val="001B0DF3"/>
    <w:pPr>
      <w:widowControl w:val="0"/>
      <w:numPr>
        <w:numId w:val="20"/>
      </w:numPr>
      <w:tabs>
        <w:tab w:val="left" w:pos="5670"/>
      </w:tabs>
      <w:spacing w:after="0"/>
      <w:ind w:left="284" w:hanging="284"/>
    </w:pPr>
    <w:rPr>
      <w:b/>
      <w:bCs/>
      <w:lang w:eastAsia="ja-JP"/>
    </w:rPr>
  </w:style>
  <w:style w:type="character" w:customStyle="1" w:styleId="41Continuoustext11ptboldZchn">
    <w:name w:val="4.1 Continuous text 11pt bold Zchn"/>
    <w:link w:val="41Continuoustext11ptbold"/>
    <w:rsid w:val="001B0DF3"/>
    <w:rPr>
      <w:rFonts w:ascii="CorpoA" w:hAnsi="CorpoA"/>
      <w:b/>
      <w:bCs/>
      <w:sz w:val="22"/>
      <w:lang w:val="en-GB" w:eastAsia="ja-JP"/>
    </w:rPr>
  </w:style>
  <w:style w:type="paragraph" w:customStyle="1" w:styleId="22Subline">
    <w:name w:val="2.2 Subline"/>
    <w:basedOn w:val="Normal"/>
    <w:qFormat/>
    <w:rsid w:val="00A206D2"/>
    <w:pPr>
      <w:tabs>
        <w:tab w:val="left" w:pos="5670"/>
      </w:tabs>
      <w:spacing w:line="340" w:lineRule="exact"/>
    </w:pPr>
    <w:rPr>
      <w:u w:val="single"/>
    </w:rPr>
  </w:style>
  <w:style w:type="paragraph" w:customStyle="1" w:styleId="21Headline">
    <w:name w:val="2.1 Headline"/>
    <w:basedOn w:val="20Headline"/>
    <w:qFormat/>
    <w:rsid w:val="00A206D2"/>
    <w:pPr>
      <w:spacing w:after="340"/>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ruh\AppData\Local\Temp\PI_Mercedes-Benz_DE_08.11.20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76CB0EBA334121A57CBBEB3C07D2B5"/>
        <w:category>
          <w:name w:val="Allgemein"/>
          <w:gallery w:val="placeholder"/>
        </w:category>
        <w:types>
          <w:type w:val="bbPlcHdr"/>
        </w:types>
        <w:behaviors>
          <w:behavior w:val="content"/>
        </w:behaviors>
        <w:guid w:val="{D6F42682-42CE-47DD-8C00-D27D92A7166A}"/>
      </w:docPartPr>
      <w:docPartBody>
        <w:p w:rsidR="00BD0D92" w:rsidRDefault="00245604">
          <w:pPr>
            <w:pStyle w:val="5976CB0EBA334121A57CBBEB3C07D2B5"/>
          </w:pPr>
          <w:r w:rsidRPr="00B92E0F">
            <w:t>Subline</w:t>
          </w:r>
        </w:p>
      </w:docPartBody>
    </w:docPart>
    <w:docPart>
      <w:docPartPr>
        <w:name w:val="D1A842840F044223AA86DFA29FA765F3"/>
        <w:category>
          <w:name w:val="Allgemein"/>
          <w:gallery w:val="placeholder"/>
        </w:category>
        <w:types>
          <w:type w:val="bbPlcHdr"/>
        </w:types>
        <w:behaviors>
          <w:behavior w:val="content"/>
        </w:behaviors>
        <w:guid w:val="{0A5246BF-CD57-4B12-895B-88F39B70B341}"/>
      </w:docPartPr>
      <w:docPartBody>
        <w:p w:rsidR="00BD0D92" w:rsidRDefault="00245604">
          <w:pPr>
            <w:pStyle w:val="D1A842840F044223AA86DFA29FA765F3"/>
          </w:pPr>
          <w:r w:rsidRPr="00B92E0F">
            <w:t>Überschrift</w:t>
          </w:r>
        </w:p>
      </w:docPartBody>
    </w:docPart>
    <w:docPart>
      <w:docPartPr>
        <w:name w:val="4DC84B57BC914D73AB9158C43415E732"/>
        <w:category>
          <w:name w:val="Allgemein"/>
          <w:gallery w:val="placeholder"/>
        </w:category>
        <w:types>
          <w:type w:val="bbPlcHdr"/>
        </w:types>
        <w:behaviors>
          <w:behavior w:val="content"/>
        </w:behaviors>
        <w:guid w:val="{F2F1D141-0D6E-46A6-AF53-591EC62AF0AD}"/>
      </w:docPartPr>
      <w:docPartBody>
        <w:p w:rsidR="00BD0D92" w:rsidRDefault="00245604">
          <w:pPr>
            <w:pStyle w:val="4DC84B57BC914D73AB9158C43415E732"/>
          </w:pPr>
          <w:r w:rsidRPr="00880D8E">
            <w:t>Untertitel</w:t>
          </w:r>
        </w:p>
      </w:docPartBody>
    </w:docPart>
    <w:docPart>
      <w:docPartPr>
        <w:name w:val="EE6B511F964143E79F4B840124A04826"/>
        <w:category>
          <w:name w:val="Allgemein"/>
          <w:gallery w:val="placeholder"/>
        </w:category>
        <w:types>
          <w:type w:val="bbPlcHdr"/>
        </w:types>
        <w:behaviors>
          <w:behavior w:val="content"/>
        </w:behaviors>
        <w:guid w:val="{77D74AB9-668B-4EA8-BC05-502CE6B6A74F}"/>
      </w:docPartPr>
      <w:docPartBody>
        <w:p w:rsidR="00BD0D92" w:rsidRDefault="00245604">
          <w:pPr>
            <w:pStyle w:val="EE6B511F964143E79F4B840124A04826"/>
          </w:pPr>
          <w:r w:rsidRPr="00C70E49">
            <w:rPr>
              <w:rStyle w:val="PlaceholderText"/>
            </w:rPr>
            <w:t>Klicken Sie hier, um ein Datum einzugeben.</w:t>
          </w:r>
        </w:p>
      </w:docPartBody>
    </w:docPart>
    <w:docPart>
      <w:docPartPr>
        <w:name w:val="E693FDEFF00C47D9AC631FF9E9086357"/>
        <w:category>
          <w:name w:val="Allgemein"/>
          <w:gallery w:val="placeholder"/>
        </w:category>
        <w:types>
          <w:type w:val="bbPlcHdr"/>
        </w:types>
        <w:behaviors>
          <w:behavior w:val="content"/>
        </w:behaviors>
        <w:guid w:val="{716C678E-DDDE-45DE-B93E-FFEA19457FCF}"/>
      </w:docPartPr>
      <w:docPartBody>
        <w:p w:rsidR="00BD0D92" w:rsidRDefault="00245604">
          <w:pPr>
            <w:pStyle w:val="E693FDEFF00C47D9AC631FF9E9086357"/>
          </w:pPr>
          <w:r>
            <w:rPr>
              <w:rStyle w:val="PlaceholderText"/>
            </w:rPr>
            <w:t>Text</w:t>
          </w:r>
        </w:p>
      </w:docPartBody>
    </w:docPart>
    <w:docPart>
      <w:docPartPr>
        <w:name w:val="03ED5B296AB24A748FFA6AEAD8A30D60"/>
        <w:category>
          <w:name w:val="Allgemein"/>
          <w:gallery w:val="placeholder"/>
        </w:category>
        <w:types>
          <w:type w:val="bbPlcHdr"/>
        </w:types>
        <w:behaviors>
          <w:behavior w:val="content"/>
        </w:behaviors>
        <w:guid w:val="{37448A54-DE64-412B-87DA-BBF52857B61B}"/>
      </w:docPartPr>
      <w:docPartBody>
        <w:p w:rsidR="00BD0D92" w:rsidRDefault="00245604">
          <w:pPr>
            <w:pStyle w:val="03ED5B296AB24A748FFA6AEAD8A30D60"/>
          </w:pPr>
          <w:r>
            <w:t>Max Mustermann, 07156…..</w:t>
          </w:r>
        </w:p>
      </w:docPartBody>
    </w:docPart>
    <w:docPart>
      <w:docPartPr>
        <w:name w:val="7B6A5D35784E4662901420FAC088E9E3"/>
        <w:category>
          <w:name w:val="Allgemein"/>
          <w:gallery w:val="placeholder"/>
        </w:category>
        <w:types>
          <w:type w:val="bbPlcHdr"/>
        </w:types>
        <w:behaviors>
          <w:behavior w:val="content"/>
        </w:behaviors>
        <w:guid w:val="{57DB430E-C206-4310-9769-51B23264179B}"/>
      </w:docPartPr>
      <w:docPartBody>
        <w:p w:rsidR="00A66055" w:rsidRDefault="003E6C3B" w:rsidP="003E6C3B">
          <w:pPr>
            <w:pStyle w:val="7B6A5D35784E4662901420FAC088E9E3"/>
          </w:pPr>
          <w:r>
            <w:t>Max Mustermann, 07156…..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1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rporate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45604"/>
    <w:rsid w:val="00005634"/>
    <w:rsid w:val="00064686"/>
    <w:rsid w:val="000A2366"/>
    <w:rsid w:val="000F1997"/>
    <w:rsid w:val="000F571D"/>
    <w:rsid w:val="001238D6"/>
    <w:rsid w:val="001461F9"/>
    <w:rsid w:val="001C6453"/>
    <w:rsid w:val="001D56FD"/>
    <w:rsid w:val="00210A0A"/>
    <w:rsid w:val="002422B4"/>
    <w:rsid w:val="00245604"/>
    <w:rsid w:val="002B3B05"/>
    <w:rsid w:val="00353984"/>
    <w:rsid w:val="003D31F4"/>
    <w:rsid w:val="003E6C3B"/>
    <w:rsid w:val="005B48FF"/>
    <w:rsid w:val="005D0DF3"/>
    <w:rsid w:val="005E6DCC"/>
    <w:rsid w:val="00692707"/>
    <w:rsid w:val="006A6291"/>
    <w:rsid w:val="00794ED1"/>
    <w:rsid w:val="007D0850"/>
    <w:rsid w:val="007F71C4"/>
    <w:rsid w:val="00851E0B"/>
    <w:rsid w:val="0086758F"/>
    <w:rsid w:val="008705B8"/>
    <w:rsid w:val="008B241E"/>
    <w:rsid w:val="008B27CE"/>
    <w:rsid w:val="00953961"/>
    <w:rsid w:val="00954694"/>
    <w:rsid w:val="009B1EAB"/>
    <w:rsid w:val="00A1511A"/>
    <w:rsid w:val="00A66055"/>
    <w:rsid w:val="00AD1B4F"/>
    <w:rsid w:val="00B05150"/>
    <w:rsid w:val="00B052EA"/>
    <w:rsid w:val="00B14071"/>
    <w:rsid w:val="00B4282A"/>
    <w:rsid w:val="00BC180A"/>
    <w:rsid w:val="00BD0D92"/>
    <w:rsid w:val="00BF17A2"/>
    <w:rsid w:val="00C64D53"/>
    <w:rsid w:val="00C668FC"/>
    <w:rsid w:val="00CC225B"/>
    <w:rsid w:val="00CD671E"/>
    <w:rsid w:val="00D10E88"/>
    <w:rsid w:val="00D5067F"/>
    <w:rsid w:val="00D644C2"/>
    <w:rsid w:val="00D975F7"/>
    <w:rsid w:val="00DE4218"/>
    <w:rsid w:val="00E0311F"/>
    <w:rsid w:val="00E1644F"/>
    <w:rsid w:val="00E7053C"/>
    <w:rsid w:val="00E84D2E"/>
    <w:rsid w:val="00E97B60"/>
    <w:rsid w:val="00EA05F3"/>
    <w:rsid w:val="00EB4271"/>
    <w:rsid w:val="00EB494B"/>
    <w:rsid w:val="00EF4624"/>
    <w:rsid w:val="00F1142B"/>
    <w:rsid w:val="00FD57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76CB0EBA334121A57CBBEB3C07D2B5">
    <w:name w:val="5976CB0EBA334121A57CBBEB3C07D2B5"/>
    <w:rsid w:val="00BD0D92"/>
  </w:style>
  <w:style w:type="paragraph" w:customStyle="1" w:styleId="D1A842840F044223AA86DFA29FA765F3">
    <w:name w:val="D1A842840F044223AA86DFA29FA765F3"/>
    <w:rsid w:val="00BD0D92"/>
  </w:style>
  <w:style w:type="paragraph" w:customStyle="1" w:styleId="4DC84B57BC914D73AB9158C43415E732">
    <w:name w:val="4DC84B57BC914D73AB9158C43415E732"/>
    <w:rsid w:val="00BD0D92"/>
  </w:style>
  <w:style w:type="character" w:styleId="PlaceholderText">
    <w:name w:val="Placeholder Text"/>
    <w:basedOn w:val="DefaultParagraphFont"/>
    <w:uiPriority w:val="99"/>
    <w:semiHidden/>
    <w:rsid w:val="00BD0D92"/>
    <w:rPr>
      <w:color w:val="808080"/>
    </w:rPr>
  </w:style>
  <w:style w:type="paragraph" w:customStyle="1" w:styleId="EE6B511F964143E79F4B840124A04826">
    <w:name w:val="EE6B511F964143E79F4B840124A04826"/>
    <w:rsid w:val="00BD0D92"/>
  </w:style>
  <w:style w:type="paragraph" w:customStyle="1" w:styleId="E693FDEFF00C47D9AC631FF9E9086357">
    <w:name w:val="E693FDEFF00C47D9AC631FF9E9086357"/>
    <w:rsid w:val="00BD0D92"/>
  </w:style>
  <w:style w:type="paragraph" w:customStyle="1" w:styleId="03ED5B296AB24A748FFA6AEAD8A30D60">
    <w:name w:val="03ED5B296AB24A748FFA6AEAD8A30D60"/>
    <w:rsid w:val="00BD0D92"/>
  </w:style>
  <w:style w:type="paragraph" w:customStyle="1" w:styleId="41Continoustext11ptbold">
    <w:name w:val="4.1 Continous text 11pt bold"/>
    <w:link w:val="41Continoustext11ptboldZchn"/>
    <w:qFormat/>
    <w:rsid w:val="00BD0D92"/>
    <w:pPr>
      <w:suppressAutoHyphens/>
      <w:spacing w:after="340" w:line="340" w:lineRule="atLeast"/>
    </w:pPr>
    <w:rPr>
      <w:rFonts w:ascii="CorpoA" w:eastAsia="Times New Roman" w:hAnsi="CorpoA" w:cs="Times New Roman"/>
      <w:b/>
      <w:szCs w:val="20"/>
    </w:rPr>
  </w:style>
  <w:style w:type="character" w:customStyle="1" w:styleId="41Continoustext11ptboldZchn">
    <w:name w:val="4.1 Continous text 11pt bold Zchn"/>
    <w:basedOn w:val="DefaultParagraphFont"/>
    <w:link w:val="41Continoustext11ptbold"/>
    <w:rsid w:val="00BD0D92"/>
    <w:rPr>
      <w:rFonts w:ascii="CorpoA" w:eastAsia="Times New Roman" w:hAnsi="CorpoA" w:cs="Times New Roman"/>
      <w:b/>
      <w:szCs w:val="20"/>
    </w:rPr>
  </w:style>
  <w:style w:type="character" w:customStyle="1" w:styleId="42Continoustext11ptHyperlink">
    <w:name w:val="4.2 Continous text 11pt Hyperlink"/>
    <w:basedOn w:val="41Continoustext11ptboldZchn"/>
    <w:uiPriority w:val="1"/>
    <w:qFormat/>
    <w:rsid w:val="00BD0D92"/>
    <w:rPr>
      <w:rFonts w:ascii="CorpoA" w:eastAsia="Times New Roman" w:hAnsi="CorpoA" w:cs="Times New Roman"/>
      <w:b/>
      <w:color w:val="0000FF"/>
      <w:sz w:val="22"/>
      <w:szCs w:val="20"/>
      <w:u w:val="single"/>
    </w:rPr>
  </w:style>
  <w:style w:type="paragraph" w:customStyle="1" w:styleId="0DF447EE04E94CBBAEE0F673C7B3DC8C">
    <w:name w:val="0DF447EE04E94CBBAEE0F673C7B3DC8C"/>
    <w:rsid w:val="00BD0D92"/>
  </w:style>
  <w:style w:type="paragraph" w:customStyle="1" w:styleId="7B6A5D35784E4662901420FAC088E9E3">
    <w:name w:val="7B6A5D35784E4662901420FAC088E9E3"/>
    <w:rsid w:val="003E6C3B"/>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27A0AAA6-8F13-451E-B402-DFC7896D023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PI_Mercedes-Benz_DE_08.11.2012.dotx</Template>
  <TotalTime>0</TotalTime>
  <Pages>7</Pages>
  <Words>1820</Words>
  <Characters>10321</Characters>
  <Application>Microsoft Office Word</Application>
  <DocSecurity>4</DocSecurity>
  <PresentationFormat/>
  <Lines>229</Lines>
  <Paragraphs>42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ITI/OD</Company>
  <LinksUpToDate>false</LinksUpToDate>
  <CharactersWithSpaces>12099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Pierre</dc:creator>
  <cp:lastModifiedBy>Van Nuffelen, Helen (179)</cp:lastModifiedBy>
  <cp:revision>2</cp:revision>
  <cp:lastPrinted>2014-07-16T17:04:00Z</cp:lastPrinted>
  <dcterms:created xsi:type="dcterms:W3CDTF">2014-08-26T14:39:00Z</dcterms:created>
  <dcterms:modified xsi:type="dcterms:W3CDTF">2014-08-26T14:39:00Z</dcterms:modified>
</cp:coreProperties>
</file>