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D6392F" w14:paraId="6FB571C2" w14:textId="77777777" w:rsidTr="00B03193">
        <w:trPr>
          <w:trHeight w:val="561"/>
        </w:trPr>
        <w:tc>
          <w:tcPr>
            <w:tcW w:w="7195" w:type="dxa"/>
            <w:vMerge w:val="restart"/>
            <w:tcMar>
              <w:left w:w="0" w:type="dxa"/>
              <w:right w:w="0" w:type="dxa"/>
            </w:tcMar>
          </w:tcPr>
          <w:p w14:paraId="71CDB89F" w14:textId="77777777" w:rsidR="00317376" w:rsidRPr="00D6392F" w:rsidRDefault="00317376" w:rsidP="002432DF">
            <w:pPr>
              <w:pStyle w:val="D03Presse-Information"/>
              <w:framePr w:hSpace="0" w:wrap="auto" w:vAnchor="margin" w:hAnchor="text" w:yAlign="inline"/>
            </w:pPr>
          </w:p>
        </w:tc>
        <w:tc>
          <w:tcPr>
            <w:tcW w:w="2710" w:type="dxa"/>
            <w:tcMar>
              <w:left w:w="0" w:type="dxa"/>
              <w:right w:w="0" w:type="dxa"/>
            </w:tcMar>
            <w:vAlign w:val="bottom"/>
          </w:tcPr>
          <w:p w14:paraId="7C309AF4" w14:textId="77777777" w:rsidR="004C5B6A" w:rsidRPr="00D6392F" w:rsidRDefault="004C5B6A" w:rsidP="00B03193">
            <w:pPr>
              <w:pStyle w:val="D02Firmierung"/>
              <w:framePr w:wrap="auto"/>
            </w:pPr>
          </w:p>
        </w:tc>
      </w:tr>
      <w:tr w:rsidR="00317376" w:rsidRPr="00D6392F" w14:paraId="494B6559" w14:textId="77777777" w:rsidTr="00B03193">
        <w:trPr>
          <w:trHeight w:val="374"/>
        </w:trPr>
        <w:tc>
          <w:tcPr>
            <w:tcW w:w="7195" w:type="dxa"/>
            <w:vMerge/>
            <w:tcMar>
              <w:left w:w="0" w:type="dxa"/>
              <w:right w:w="0" w:type="dxa"/>
            </w:tcMar>
          </w:tcPr>
          <w:p w14:paraId="1EDA07B4" w14:textId="77777777" w:rsidR="00317376" w:rsidRPr="00D6392F" w:rsidRDefault="00317376" w:rsidP="00B03193">
            <w:pPr>
              <w:pStyle w:val="D03Presse-Information"/>
              <w:framePr w:hSpace="0" w:wrap="auto" w:vAnchor="margin" w:hAnchor="text" w:yAlign="inline"/>
            </w:pPr>
          </w:p>
        </w:tc>
        <w:tc>
          <w:tcPr>
            <w:tcW w:w="2710" w:type="dxa"/>
            <w:tcMar>
              <w:left w:w="0" w:type="dxa"/>
              <w:right w:w="0" w:type="dxa"/>
            </w:tcMar>
            <w:vAlign w:val="bottom"/>
          </w:tcPr>
          <w:p w14:paraId="2D665158" w14:textId="77777777" w:rsidR="00317376" w:rsidRPr="00D6392F" w:rsidRDefault="00AC3F4F" w:rsidP="00B03193">
            <w:pPr>
              <w:pStyle w:val="D03Presse-Information"/>
              <w:framePr w:hSpace="0" w:wrap="auto" w:vAnchor="margin" w:hAnchor="text" w:yAlign="inline"/>
              <w:rPr>
                <w:szCs w:val="21"/>
              </w:rPr>
            </w:pPr>
            <w:r w:rsidRPr="00D6392F">
              <w:rPr>
                <w:szCs w:val="21"/>
              </w:rPr>
              <w:fldChar w:fldCharType="begin">
                <w:ffData>
                  <w:name w:val="Text2"/>
                  <w:enabled/>
                  <w:calcOnExit w:val="0"/>
                  <w:textInput>
                    <w:default w:val="Presse-Information"/>
                  </w:textInput>
                </w:ffData>
              </w:fldChar>
            </w:r>
            <w:bookmarkStart w:id="0" w:name="Text2"/>
            <w:r w:rsidRPr="00D6392F">
              <w:rPr>
                <w:szCs w:val="21"/>
              </w:rPr>
              <w:instrText xml:space="preserve"> FORMTEXT </w:instrText>
            </w:r>
            <w:r w:rsidRPr="00D6392F">
              <w:rPr>
                <w:szCs w:val="21"/>
              </w:rPr>
            </w:r>
            <w:r w:rsidRPr="00D6392F">
              <w:rPr>
                <w:szCs w:val="21"/>
              </w:rPr>
              <w:fldChar w:fldCharType="separate"/>
            </w:r>
            <w:r w:rsidRPr="00D6392F">
              <w:rPr>
                <w:noProof/>
                <w:szCs w:val="21"/>
              </w:rPr>
              <w:t>Presse-Information</w:t>
            </w:r>
            <w:r w:rsidRPr="00D6392F">
              <w:rPr>
                <w:szCs w:val="21"/>
              </w:rPr>
              <w:fldChar w:fldCharType="end"/>
            </w:r>
            <w:bookmarkEnd w:id="0"/>
          </w:p>
        </w:tc>
      </w:tr>
      <w:tr w:rsidR="00317376" w:rsidRPr="00D6392F" w14:paraId="59A04666" w14:textId="77777777" w:rsidTr="00B03193">
        <w:trPr>
          <w:trHeight w:val="958"/>
        </w:trPr>
        <w:tc>
          <w:tcPr>
            <w:tcW w:w="7195" w:type="dxa"/>
            <w:vMerge/>
            <w:tcMar>
              <w:left w:w="0" w:type="dxa"/>
              <w:right w:w="0" w:type="dxa"/>
            </w:tcMar>
          </w:tcPr>
          <w:p w14:paraId="6C7BF300" w14:textId="77777777" w:rsidR="00317376" w:rsidRPr="00D6392F" w:rsidRDefault="00317376" w:rsidP="00B03193">
            <w:pPr>
              <w:pStyle w:val="D03Presse-Information"/>
              <w:framePr w:hSpace="0" w:wrap="auto" w:vAnchor="margin" w:hAnchor="text" w:yAlign="inline"/>
            </w:pPr>
          </w:p>
        </w:tc>
        <w:tc>
          <w:tcPr>
            <w:tcW w:w="2710" w:type="dxa"/>
            <w:tcMar>
              <w:left w:w="0" w:type="dxa"/>
              <w:right w:w="0" w:type="dxa"/>
            </w:tcMar>
          </w:tcPr>
          <w:p w14:paraId="6A2647E0" w14:textId="7C70A4E4" w:rsidR="00317376" w:rsidRPr="00D6392F" w:rsidRDefault="003A19EA" w:rsidP="00B03193">
            <w:pPr>
              <w:pStyle w:val="D04Datum"/>
              <w:framePr w:hSpace="0" w:wrap="auto" w:vAnchor="margin" w:hAnchor="text" w:yAlign="inline"/>
            </w:pPr>
            <w:r>
              <w:fldChar w:fldCharType="begin">
                <w:ffData>
                  <w:name w:val="Text1"/>
                  <w:enabled/>
                  <w:calcOnExit w:val="0"/>
                  <w:textInput>
                    <w:default w:val="13. März 2025"/>
                  </w:textInput>
                </w:ffData>
              </w:fldChar>
            </w:r>
            <w:bookmarkStart w:id="1" w:name="Text1"/>
            <w:r>
              <w:instrText xml:space="preserve"> FORMTEXT </w:instrText>
            </w:r>
            <w:r>
              <w:fldChar w:fldCharType="separate"/>
            </w:r>
            <w:r>
              <w:rPr>
                <w:noProof/>
              </w:rPr>
              <w:t>13. März 2025</w:t>
            </w:r>
            <w:r>
              <w:fldChar w:fldCharType="end"/>
            </w:r>
            <w:bookmarkEnd w:id="1"/>
          </w:p>
        </w:tc>
      </w:tr>
    </w:tbl>
    <w:p w14:paraId="74B991B7" w14:textId="77777777" w:rsidR="00A039F0" w:rsidRPr="00D6392F" w:rsidRDefault="00A039F0" w:rsidP="00081305">
      <w:pPr>
        <w:pStyle w:val="D04Datum"/>
        <w:framePr w:wrap="around"/>
        <w:sectPr w:rsidR="00A039F0" w:rsidRPr="00D6392F" w:rsidSect="00640797">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0E181172" w14:textId="51D2DFD6" w:rsidR="00F44C2A" w:rsidRPr="00D6392F" w:rsidRDefault="00AC3F4F" w:rsidP="00F44C2A">
      <w:pPr>
        <w:pStyle w:val="D01Sperrfrist"/>
        <w:framePr w:wrap="notBeside"/>
      </w:pPr>
      <w:bookmarkStart w:id="6" w:name="_Toc178529385"/>
      <w:bookmarkStart w:id="7" w:name="_Toc178529510"/>
      <w:r w:rsidRPr="00D6392F">
        <w:t>Sperrfrist bis</w:t>
      </w:r>
    </w:p>
    <w:p w14:paraId="4C61EE8C" w14:textId="34377C3F" w:rsidR="00F44C2A" w:rsidRPr="00D6392F" w:rsidRDefault="007E67C5" w:rsidP="00F44C2A">
      <w:pPr>
        <w:pStyle w:val="D01Sperrfrist"/>
        <w:framePr w:wrap="notBeside"/>
      </w:pPr>
      <w:r>
        <w:t>13</w:t>
      </w:r>
      <w:r w:rsidR="00AC3F4F" w:rsidRPr="00D6392F">
        <w:t>. M</w:t>
      </w:r>
      <w:r>
        <w:t>ärz</w:t>
      </w:r>
      <w:r w:rsidR="00AC3F4F" w:rsidRPr="00D6392F">
        <w:t xml:space="preserve"> </w:t>
      </w:r>
      <w:r w:rsidR="001717C5">
        <w:t>2025</w:t>
      </w:r>
      <w:r w:rsidR="00F44C2A" w:rsidRPr="00D6392F">
        <w:t xml:space="preserve">, </w:t>
      </w:r>
      <w:r w:rsidR="001717C5">
        <w:t>19</w:t>
      </w:r>
      <w:r w:rsidR="00F44C2A" w:rsidRPr="00D6392F">
        <w:t>:</w:t>
      </w:r>
      <w:r w:rsidR="00AC3F4F" w:rsidRPr="00D6392F">
        <w:t>00</w:t>
      </w:r>
      <w:r w:rsidR="00F44C2A" w:rsidRPr="00D6392F">
        <w:t xml:space="preserve"> </w:t>
      </w:r>
      <w:r w:rsidR="00AC3F4F" w:rsidRPr="00D6392F">
        <w:t>Uhr</w:t>
      </w:r>
      <w:r w:rsidR="00F44C2A" w:rsidRPr="00D6392F">
        <w:t xml:space="preserve"> </w:t>
      </w:r>
      <w:r w:rsidR="00AC3F4F" w:rsidRPr="00D6392F">
        <w:t>MEZ</w:t>
      </w:r>
    </w:p>
    <w:bookmarkEnd w:id="6"/>
    <w:bookmarkEnd w:id="7"/>
    <w:p w14:paraId="64094A2C" w14:textId="30F3C595" w:rsidR="00C2137E" w:rsidRPr="00D6392F" w:rsidRDefault="00440CF9" w:rsidP="00A10546">
      <w:pPr>
        <w:pStyle w:val="B01berschrift1Mappe"/>
      </w:pPr>
      <w:r w:rsidRPr="00D6392F">
        <w:t>Der neue Mercedes-Benz CLA: großartig, mühelos, intuitiv und flexibel</w:t>
      </w:r>
    </w:p>
    <w:sdt>
      <w:sdtPr>
        <w:rPr>
          <w:rFonts w:asciiTheme="minorHAnsi" w:eastAsiaTheme="minorEastAsia" w:hAnsiTheme="minorHAnsi" w:cstheme="minorBidi"/>
          <w:sz w:val="21"/>
          <w:szCs w:val="21"/>
        </w:rPr>
        <w:id w:val="1576553275"/>
        <w:docPartObj>
          <w:docPartGallery w:val="Table of Contents"/>
          <w:docPartUnique/>
        </w:docPartObj>
      </w:sdtPr>
      <w:sdtEndPr>
        <w:rPr>
          <w:b/>
          <w:bCs/>
        </w:rPr>
      </w:sdtEndPr>
      <w:sdtContent>
        <w:p w14:paraId="5B2F33E1" w14:textId="0A1050E7" w:rsidR="007B4D70" w:rsidRPr="00D6392F" w:rsidRDefault="007B4D70">
          <w:pPr>
            <w:pStyle w:val="Inhaltsverzeichnisberschrift"/>
          </w:pPr>
          <w:r w:rsidRPr="00D6392F">
            <w:t>Inhalt</w:t>
          </w:r>
        </w:p>
        <w:p w14:paraId="17C2ECC8" w14:textId="39E7A499" w:rsidR="00EF7149" w:rsidRDefault="007B4D70">
          <w:pPr>
            <w:pStyle w:val="Verzeichnis1"/>
            <w:rPr>
              <w:rFonts w:asciiTheme="minorHAnsi" w:hAnsiTheme="minorHAnsi" w:cstheme="minorBidi"/>
              <w:noProof/>
              <w:kern w:val="2"/>
              <w:sz w:val="24"/>
              <w:szCs w:val="24"/>
              <w:lang w:eastAsia="de-DE"/>
              <w14:ligatures w14:val="standardContextual"/>
            </w:rPr>
          </w:pPr>
          <w:r w:rsidRPr="00D6392F">
            <w:fldChar w:fldCharType="begin"/>
          </w:r>
          <w:r w:rsidRPr="00D6392F">
            <w:instrText xml:space="preserve"> TOC \o "1-3" \h \z \u </w:instrText>
          </w:r>
          <w:r w:rsidRPr="00D6392F">
            <w:fldChar w:fldCharType="separate"/>
          </w:r>
          <w:hyperlink w:anchor="_Toc192496616" w:history="1">
            <w:r w:rsidR="00EF7149" w:rsidRPr="008812BB">
              <w:rPr>
                <w:rStyle w:val="Hyperlink"/>
                <w:noProof/>
              </w:rPr>
              <w:t>So emotional und effizient, intuitiv und intelligent wie kein Mercedes-Benz zuvor</w:t>
            </w:r>
            <w:r w:rsidR="00EF7149">
              <w:rPr>
                <w:noProof/>
                <w:webHidden/>
              </w:rPr>
              <w:tab/>
            </w:r>
            <w:r w:rsidR="00EF7149">
              <w:rPr>
                <w:noProof/>
                <w:webHidden/>
              </w:rPr>
              <w:fldChar w:fldCharType="begin"/>
            </w:r>
            <w:r w:rsidR="00EF7149">
              <w:rPr>
                <w:noProof/>
                <w:webHidden/>
              </w:rPr>
              <w:instrText xml:space="preserve"> PAGEREF _Toc192496616 \h </w:instrText>
            </w:r>
            <w:r w:rsidR="00EF7149">
              <w:rPr>
                <w:noProof/>
                <w:webHidden/>
              </w:rPr>
            </w:r>
            <w:r w:rsidR="00EF7149">
              <w:rPr>
                <w:noProof/>
                <w:webHidden/>
              </w:rPr>
              <w:fldChar w:fldCharType="separate"/>
            </w:r>
            <w:r w:rsidR="00353313">
              <w:rPr>
                <w:noProof/>
                <w:webHidden/>
              </w:rPr>
              <w:t>2</w:t>
            </w:r>
            <w:r w:rsidR="00EF7149">
              <w:rPr>
                <w:noProof/>
                <w:webHidden/>
              </w:rPr>
              <w:fldChar w:fldCharType="end"/>
            </w:r>
          </w:hyperlink>
        </w:p>
        <w:p w14:paraId="2C0281E9" w14:textId="1E0FEA9B" w:rsidR="00EF7149" w:rsidRDefault="00EF7149">
          <w:pPr>
            <w:pStyle w:val="Verzeichnis2"/>
            <w:rPr>
              <w:rFonts w:cstheme="minorBidi"/>
              <w:noProof/>
              <w:kern w:val="2"/>
              <w:sz w:val="24"/>
              <w:szCs w:val="24"/>
              <w:lang w:eastAsia="de-DE"/>
              <w14:ligatures w14:val="standardContextual"/>
            </w:rPr>
          </w:pPr>
          <w:hyperlink w:anchor="_Toc192496617" w:history="1">
            <w:r w:rsidRPr="008812BB">
              <w:rPr>
                <w:rStyle w:val="Hyperlink"/>
                <w:noProof/>
              </w:rPr>
              <w:t>Der neue Mercedes-Benz CLA: die Highlights</w:t>
            </w:r>
            <w:r>
              <w:rPr>
                <w:noProof/>
                <w:webHidden/>
              </w:rPr>
              <w:tab/>
            </w:r>
            <w:r>
              <w:rPr>
                <w:noProof/>
                <w:webHidden/>
              </w:rPr>
              <w:fldChar w:fldCharType="begin"/>
            </w:r>
            <w:r>
              <w:rPr>
                <w:noProof/>
                <w:webHidden/>
              </w:rPr>
              <w:instrText xml:space="preserve"> PAGEREF _Toc192496617 \h </w:instrText>
            </w:r>
            <w:r>
              <w:rPr>
                <w:noProof/>
                <w:webHidden/>
              </w:rPr>
            </w:r>
            <w:r>
              <w:rPr>
                <w:noProof/>
                <w:webHidden/>
              </w:rPr>
              <w:fldChar w:fldCharType="separate"/>
            </w:r>
            <w:r w:rsidR="00353313">
              <w:rPr>
                <w:noProof/>
                <w:webHidden/>
              </w:rPr>
              <w:t>2</w:t>
            </w:r>
            <w:r>
              <w:rPr>
                <w:noProof/>
                <w:webHidden/>
              </w:rPr>
              <w:fldChar w:fldCharType="end"/>
            </w:r>
          </w:hyperlink>
        </w:p>
        <w:p w14:paraId="3495B3F5" w14:textId="40023D06" w:rsidR="00EF7149" w:rsidRDefault="00EF7149">
          <w:pPr>
            <w:pStyle w:val="Verzeichnis1"/>
            <w:rPr>
              <w:rFonts w:asciiTheme="minorHAnsi" w:hAnsiTheme="minorHAnsi" w:cstheme="minorBidi"/>
              <w:noProof/>
              <w:kern w:val="2"/>
              <w:sz w:val="24"/>
              <w:szCs w:val="24"/>
              <w:lang w:eastAsia="de-DE"/>
              <w14:ligatures w14:val="standardContextual"/>
            </w:rPr>
          </w:pPr>
          <w:hyperlink w:anchor="_Toc192496619" w:history="1">
            <w:r w:rsidRPr="008812BB">
              <w:rPr>
                <w:rStyle w:val="Hyperlink"/>
                <w:noProof/>
              </w:rPr>
              <w:t>Intuitive Interaktion und proaktive Unterstützung von Fahrerin und Fahrer</w:t>
            </w:r>
            <w:r>
              <w:rPr>
                <w:noProof/>
                <w:webHidden/>
              </w:rPr>
              <w:tab/>
            </w:r>
            <w:r>
              <w:rPr>
                <w:noProof/>
                <w:webHidden/>
              </w:rPr>
              <w:fldChar w:fldCharType="begin"/>
            </w:r>
            <w:r>
              <w:rPr>
                <w:noProof/>
                <w:webHidden/>
              </w:rPr>
              <w:instrText xml:space="preserve"> PAGEREF _Toc192496619 \h </w:instrText>
            </w:r>
            <w:r>
              <w:rPr>
                <w:noProof/>
                <w:webHidden/>
              </w:rPr>
            </w:r>
            <w:r>
              <w:rPr>
                <w:noProof/>
                <w:webHidden/>
              </w:rPr>
              <w:fldChar w:fldCharType="separate"/>
            </w:r>
            <w:r w:rsidR="00353313">
              <w:rPr>
                <w:noProof/>
                <w:webHidden/>
              </w:rPr>
              <w:t>7</w:t>
            </w:r>
            <w:r>
              <w:rPr>
                <w:noProof/>
                <w:webHidden/>
              </w:rPr>
              <w:fldChar w:fldCharType="end"/>
            </w:r>
          </w:hyperlink>
        </w:p>
        <w:p w14:paraId="6E259A17" w14:textId="64969F27" w:rsidR="00EF7149" w:rsidRDefault="00EF7149">
          <w:pPr>
            <w:pStyle w:val="Verzeichnis2"/>
            <w:rPr>
              <w:rFonts w:cstheme="minorBidi"/>
              <w:noProof/>
              <w:kern w:val="2"/>
              <w:sz w:val="24"/>
              <w:szCs w:val="24"/>
              <w:lang w:eastAsia="de-DE"/>
              <w14:ligatures w14:val="standardContextual"/>
            </w:rPr>
          </w:pPr>
          <w:hyperlink w:anchor="_Toc192496620" w:history="1">
            <w:r w:rsidRPr="008812BB">
              <w:rPr>
                <w:rStyle w:val="Hyperlink"/>
                <w:noProof/>
              </w:rPr>
              <w:t>Der neue Mercedes-Benz CLA: das Mercedes-Benz Operating System und die Fahrassistenzsysteme</w:t>
            </w:r>
            <w:r>
              <w:rPr>
                <w:noProof/>
                <w:webHidden/>
              </w:rPr>
              <w:tab/>
            </w:r>
            <w:r>
              <w:rPr>
                <w:noProof/>
                <w:webHidden/>
              </w:rPr>
              <w:fldChar w:fldCharType="begin"/>
            </w:r>
            <w:r>
              <w:rPr>
                <w:noProof/>
                <w:webHidden/>
              </w:rPr>
              <w:instrText xml:space="preserve"> PAGEREF _Toc192496620 \h </w:instrText>
            </w:r>
            <w:r>
              <w:rPr>
                <w:noProof/>
                <w:webHidden/>
              </w:rPr>
            </w:r>
            <w:r>
              <w:rPr>
                <w:noProof/>
                <w:webHidden/>
              </w:rPr>
              <w:fldChar w:fldCharType="separate"/>
            </w:r>
            <w:r w:rsidR="00353313">
              <w:rPr>
                <w:noProof/>
                <w:webHidden/>
              </w:rPr>
              <w:t>7</w:t>
            </w:r>
            <w:r>
              <w:rPr>
                <w:noProof/>
                <w:webHidden/>
              </w:rPr>
              <w:fldChar w:fldCharType="end"/>
            </w:r>
          </w:hyperlink>
        </w:p>
        <w:p w14:paraId="33954743" w14:textId="06FAB31E" w:rsidR="00EF7149" w:rsidRDefault="00EF7149">
          <w:pPr>
            <w:pStyle w:val="Verzeichnis1"/>
            <w:rPr>
              <w:rFonts w:asciiTheme="minorHAnsi" w:hAnsiTheme="minorHAnsi" w:cstheme="minorBidi"/>
              <w:noProof/>
              <w:kern w:val="2"/>
              <w:sz w:val="24"/>
              <w:szCs w:val="24"/>
              <w:lang w:eastAsia="de-DE"/>
              <w14:ligatures w14:val="standardContextual"/>
            </w:rPr>
          </w:pPr>
          <w:hyperlink w:anchor="_Toc192496621" w:history="1">
            <w:r w:rsidRPr="008812BB">
              <w:rPr>
                <w:rStyle w:val="Hyperlink"/>
                <w:noProof/>
              </w:rPr>
              <w:t>Mühelos unterwegs mit innovativen Antrieben und markentypischen Tugenden</w:t>
            </w:r>
            <w:r>
              <w:rPr>
                <w:noProof/>
                <w:webHidden/>
              </w:rPr>
              <w:tab/>
            </w:r>
            <w:r>
              <w:rPr>
                <w:noProof/>
                <w:webHidden/>
              </w:rPr>
              <w:fldChar w:fldCharType="begin"/>
            </w:r>
            <w:r>
              <w:rPr>
                <w:noProof/>
                <w:webHidden/>
              </w:rPr>
              <w:instrText xml:space="preserve"> PAGEREF _Toc192496621 \h </w:instrText>
            </w:r>
            <w:r>
              <w:rPr>
                <w:noProof/>
                <w:webHidden/>
              </w:rPr>
            </w:r>
            <w:r>
              <w:rPr>
                <w:noProof/>
                <w:webHidden/>
              </w:rPr>
              <w:fldChar w:fldCharType="separate"/>
            </w:r>
            <w:r w:rsidR="00353313">
              <w:rPr>
                <w:noProof/>
                <w:webHidden/>
              </w:rPr>
              <w:t>12</w:t>
            </w:r>
            <w:r>
              <w:rPr>
                <w:noProof/>
                <w:webHidden/>
              </w:rPr>
              <w:fldChar w:fldCharType="end"/>
            </w:r>
          </w:hyperlink>
        </w:p>
        <w:p w14:paraId="00DBA631" w14:textId="1A84E368" w:rsidR="00EF7149" w:rsidRDefault="00EF7149">
          <w:pPr>
            <w:pStyle w:val="Verzeichnis2"/>
            <w:rPr>
              <w:rFonts w:cstheme="minorBidi"/>
              <w:noProof/>
              <w:kern w:val="2"/>
              <w:sz w:val="24"/>
              <w:szCs w:val="24"/>
              <w:lang w:eastAsia="de-DE"/>
              <w14:ligatures w14:val="standardContextual"/>
            </w:rPr>
          </w:pPr>
          <w:hyperlink w:anchor="_Toc192496622" w:history="1">
            <w:r w:rsidRPr="008812BB">
              <w:rPr>
                <w:rStyle w:val="Hyperlink"/>
                <w:noProof/>
              </w:rPr>
              <w:t>Der neue Mercedes-Benz CLA: Antrieb, Fahrwerk, Aerodynamik und Sicherheit</w:t>
            </w:r>
            <w:r>
              <w:rPr>
                <w:noProof/>
                <w:webHidden/>
              </w:rPr>
              <w:tab/>
            </w:r>
            <w:r>
              <w:rPr>
                <w:noProof/>
                <w:webHidden/>
              </w:rPr>
              <w:fldChar w:fldCharType="begin"/>
            </w:r>
            <w:r>
              <w:rPr>
                <w:noProof/>
                <w:webHidden/>
              </w:rPr>
              <w:instrText xml:space="preserve"> PAGEREF _Toc192496622 \h </w:instrText>
            </w:r>
            <w:r>
              <w:rPr>
                <w:noProof/>
                <w:webHidden/>
              </w:rPr>
            </w:r>
            <w:r>
              <w:rPr>
                <w:noProof/>
                <w:webHidden/>
              </w:rPr>
              <w:fldChar w:fldCharType="separate"/>
            </w:r>
            <w:r w:rsidR="00353313">
              <w:rPr>
                <w:noProof/>
                <w:webHidden/>
              </w:rPr>
              <w:t>12</w:t>
            </w:r>
            <w:r>
              <w:rPr>
                <w:noProof/>
                <w:webHidden/>
              </w:rPr>
              <w:fldChar w:fldCharType="end"/>
            </w:r>
          </w:hyperlink>
        </w:p>
        <w:p w14:paraId="058358E8" w14:textId="73D2821E" w:rsidR="00EF7149" w:rsidRDefault="00EF7149">
          <w:pPr>
            <w:pStyle w:val="Verzeichnis1"/>
            <w:rPr>
              <w:rFonts w:asciiTheme="minorHAnsi" w:hAnsiTheme="minorHAnsi" w:cstheme="minorBidi"/>
              <w:noProof/>
              <w:kern w:val="2"/>
              <w:sz w:val="24"/>
              <w:szCs w:val="24"/>
              <w:lang w:eastAsia="de-DE"/>
              <w14:ligatures w14:val="standardContextual"/>
            </w:rPr>
          </w:pPr>
          <w:hyperlink w:anchor="_Toc192496623" w:history="1">
            <w:r w:rsidRPr="008812BB">
              <w:rPr>
                <w:rStyle w:val="Hyperlink"/>
                <w:noProof/>
              </w:rPr>
              <w:t>Größtmögliche Flexibilität dank modularer Architektur</w:t>
            </w:r>
            <w:r>
              <w:rPr>
                <w:noProof/>
                <w:webHidden/>
              </w:rPr>
              <w:tab/>
            </w:r>
            <w:r>
              <w:rPr>
                <w:noProof/>
                <w:webHidden/>
              </w:rPr>
              <w:fldChar w:fldCharType="begin"/>
            </w:r>
            <w:r>
              <w:rPr>
                <w:noProof/>
                <w:webHidden/>
              </w:rPr>
              <w:instrText xml:space="preserve"> PAGEREF _Toc192496623 \h </w:instrText>
            </w:r>
            <w:r>
              <w:rPr>
                <w:noProof/>
                <w:webHidden/>
              </w:rPr>
            </w:r>
            <w:r>
              <w:rPr>
                <w:noProof/>
                <w:webHidden/>
              </w:rPr>
              <w:fldChar w:fldCharType="separate"/>
            </w:r>
            <w:r w:rsidR="00353313">
              <w:rPr>
                <w:noProof/>
                <w:webHidden/>
              </w:rPr>
              <w:t>20</w:t>
            </w:r>
            <w:r>
              <w:rPr>
                <w:noProof/>
                <w:webHidden/>
              </w:rPr>
              <w:fldChar w:fldCharType="end"/>
            </w:r>
          </w:hyperlink>
        </w:p>
        <w:p w14:paraId="1AF66B1D" w14:textId="6034BB73" w:rsidR="00EF7149" w:rsidRDefault="00EF7149">
          <w:pPr>
            <w:pStyle w:val="Verzeichnis2"/>
            <w:rPr>
              <w:rFonts w:cstheme="minorBidi"/>
              <w:noProof/>
              <w:kern w:val="2"/>
              <w:sz w:val="24"/>
              <w:szCs w:val="24"/>
              <w:lang w:eastAsia="de-DE"/>
              <w14:ligatures w14:val="standardContextual"/>
            </w:rPr>
          </w:pPr>
          <w:hyperlink w:anchor="_Toc192496624" w:history="1">
            <w:r w:rsidRPr="008812BB">
              <w:rPr>
                <w:rStyle w:val="Hyperlink"/>
                <w:noProof/>
              </w:rPr>
              <w:t>Der neue Mercedes-Benz CLA: die Hybridmodelle mit 48-Volt-Technik</w:t>
            </w:r>
            <w:r>
              <w:rPr>
                <w:noProof/>
                <w:webHidden/>
              </w:rPr>
              <w:tab/>
            </w:r>
            <w:r>
              <w:rPr>
                <w:noProof/>
                <w:webHidden/>
              </w:rPr>
              <w:fldChar w:fldCharType="begin"/>
            </w:r>
            <w:r>
              <w:rPr>
                <w:noProof/>
                <w:webHidden/>
              </w:rPr>
              <w:instrText xml:space="preserve"> PAGEREF _Toc192496624 \h </w:instrText>
            </w:r>
            <w:r>
              <w:rPr>
                <w:noProof/>
                <w:webHidden/>
              </w:rPr>
            </w:r>
            <w:r>
              <w:rPr>
                <w:noProof/>
                <w:webHidden/>
              </w:rPr>
              <w:fldChar w:fldCharType="separate"/>
            </w:r>
            <w:r w:rsidR="00353313">
              <w:rPr>
                <w:noProof/>
                <w:webHidden/>
              </w:rPr>
              <w:t>20</w:t>
            </w:r>
            <w:r>
              <w:rPr>
                <w:noProof/>
                <w:webHidden/>
              </w:rPr>
              <w:fldChar w:fldCharType="end"/>
            </w:r>
          </w:hyperlink>
        </w:p>
        <w:p w14:paraId="7A780AA9" w14:textId="6D857AF1" w:rsidR="00EF7149" w:rsidRDefault="00EF7149">
          <w:pPr>
            <w:pStyle w:val="Verzeichnis1"/>
            <w:rPr>
              <w:rFonts w:asciiTheme="minorHAnsi" w:hAnsiTheme="minorHAnsi" w:cstheme="minorBidi"/>
              <w:noProof/>
              <w:kern w:val="2"/>
              <w:sz w:val="24"/>
              <w:szCs w:val="24"/>
              <w:lang w:eastAsia="de-DE"/>
              <w14:ligatures w14:val="standardContextual"/>
            </w:rPr>
          </w:pPr>
          <w:hyperlink w:anchor="_Toc192496625" w:history="1">
            <w:r w:rsidRPr="008812BB">
              <w:rPr>
                <w:rStyle w:val="Hyperlink"/>
                <w:noProof/>
              </w:rPr>
              <w:t>Emotionaler Ausdruck athletischer Kraft</w:t>
            </w:r>
            <w:r>
              <w:rPr>
                <w:noProof/>
                <w:webHidden/>
              </w:rPr>
              <w:tab/>
            </w:r>
            <w:r>
              <w:rPr>
                <w:noProof/>
                <w:webHidden/>
              </w:rPr>
              <w:fldChar w:fldCharType="begin"/>
            </w:r>
            <w:r>
              <w:rPr>
                <w:noProof/>
                <w:webHidden/>
              </w:rPr>
              <w:instrText xml:space="preserve"> PAGEREF _Toc192496625 \h </w:instrText>
            </w:r>
            <w:r>
              <w:rPr>
                <w:noProof/>
                <w:webHidden/>
              </w:rPr>
            </w:r>
            <w:r>
              <w:rPr>
                <w:noProof/>
                <w:webHidden/>
              </w:rPr>
              <w:fldChar w:fldCharType="separate"/>
            </w:r>
            <w:r w:rsidR="00353313">
              <w:rPr>
                <w:noProof/>
                <w:webHidden/>
              </w:rPr>
              <w:t>22</w:t>
            </w:r>
            <w:r>
              <w:rPr>
                <w:noProof/>
                <w:webHidden/>
              </w:rPr>
              <w:fldChar w:fldCharType="end"/>
            </w:r>
          </w:hyperlink>
        </w:p>
        <w:p w14:paraId="6A3DEF1D" w14:textId="518ABAC3" w:rsidR="00EF7149" w:rsidRDefault="00EF7149">
          <w:pPr>
            <w:pStyle w:val="Verzeichnis2"/>
            <w:rPr>
              <w:rFonts w:cstheme="minorBidi"/>
              <w:noProof/>
              <w:kern w:val="2"/>
              <w:sz w:val="24"/>
              <w:szCs w:val="24"/>
              <w:lang w:eastAsia="de-DE"/>
              <w14:ligatures w14:val="standardContextual"/>
            </w:rPr>
          </w:pPr>
          <w:hyperlink w:anchor="_Toc192496626" w:history="1">
            <w:r w:rsidRPr="008812BB">
              <w:rPr>
                <w:rStyle w:val="Hyperlink"/>
                <w:noProof/>
              </w:rPr>
              <w:t>Der neue Mercedes-Benz CLA: das Design und Maßkonzept</w:t>
            </w:r>
            <w:r>
              <w:rPr>
                <w:noProof/>
                <w:webHidden/>
              </w:rPr>
              <w:tab/>
            </w:r>
            <w:r>
              <w:rPr>
                <w:noProof/>
                <w:webHidden/>
              </w:rPr>
              <w:fldChar w:fldCharType="begin"/>
            </w:r>
            <w:r>
              <w:rPr>
                <w:noProof/>
                <w:webHidden/>
              </w:rPr>
              <w:instrText xml:space="preserve"> PAGEREF _Toc192496626 \h </w:instrText>
            </w:r>
            <w:r>
              <w:rPr>
                <w:noProof/>
                <w:webHidden/>
              </w:rPr>
            </w:r>
            <w:r>
              <w:rPr>
                <w:noProof/>
                <w:webHidden/>
              </w:rPr>
              <w:fldChar w:fldCharType="separate"/>
            </w:r>
            <w:r w:rsidR="00353313">
              <w:rPr>
                <w:noProof/>
                <w:webHidden/>
              </w:rPr>
              <w:t>22</w:t>
            </w:r>
            <w:r>
              <w:rPr>
                <w:noProof/>
                <w:webHidden/>
              </w:rPr>
              <w:fldChar w:fldCharType="end"/>
            </w:r>
          </w:hyperlink>
        </w:p>
        <w:p w14:paraId="650B1B8D" w14:textId="6F341A90" w:rsidR="00EF7149" w:rsidRDefault="00EF7149">
          <w:pPr>
            <w:pStyle w:val="Verzeichnis1"/>
            <w:rPr>
              <w:rFonts w:asciiTheme="minorHAnsi" w:hAnsiTheme="minorHAnsi" w:cstheme="minorBidi"/>
              <w:noProof/>
              <w:kern w:val="2"/>
              <w:sz w:val="24"/>
              <w:szCs w:val="24"/>
              <w:lang w:eastAsia="de-DE"/>
              <w14:ligatures w14:val="standardContextual"/>
            </w:rPr>
          </w:pPr>
          <w:hyperlink w:anchor="_Toc192496627" w:history="1">
            <w:r w:rsidRPr="008812BB">
              <w:rPr>
                <w:rStyle w:val="Hyperlink"/>
                <w:noProof/>
              </w:rPr>
              <w:t>Technische Daten</w:t>
            </w:r>
            <w:r>
              <w:rPr>
                <w:noProof/>
                <w:webHidden/>
              </w:rPr>
              <w:tab/>
            </w:r>
            <w:r>
              <w:rPr>
                <w:noProof/>
                <w:webHidden/>
              </w:rPr>
              <w:fldChar w:fldCharType="begin"/>
            </w:r>
            <w:r>
              <w:rPr>
                <w:noProof/>
                <w:webHidden/>
              </w:rPr>
              <w:instrText xml:space="preserve"> PAGEREF _Toc192496627 \h </w:instrText>
            </w:r>
            <w:r>
              <w:rPr>
                <w:noProof/>
                <w:webHidden/>
              </w:rPr>
            </w:r>
            <w:r>
              <w:rPr>
                <w:noProof/>
                <w:webHidden/>
              </w:rPr>
              <w:fldChar w:fldCharType="separate"/>
            </w:r>
            <w:r w:rsidR="00353313">
              <w:rPr>
                <w:noProof/>
                <w:webHidden/>
              </w:rPr>
              <w:t>28</w:t>
            </w:r>
            <w:r>
              <w:rPr>
                <w:noProof/>
                <w:webHidden/>
              </w:rPr>
              <w:fldChar w:fldCharType="end"/>
            </w:r>
          </w:hyperlink>
        </w:p>
        <w:p w14:paraId="3CE621B8" w14:textId="6B4106E3" w:rsidR="007B4D70" w:rsidRPr="00D6392F" w:rsidRDefault="007B4D70">
          <w:r w:rsidRPr="00D6392F">
            <w:rPr>
              <w:b/>
              <w:bCs/>
            </w:rPr>
            <w:fldChar w:fldCharType="end"/>
          </w:r>
        </w:p>
      </w:sdtContent>
    </w:sdt>
    <w:p w14:paraId="4695DE32" w14:textId="77777777" w:rsidR="003A19EA" w:rsidRDefault="003A19EA" w:rsidP="0082200D">
      <w:pPr>
        <w:pStyle w:val="A03Flietext"/>
      </w:pPr>
    </w:p>
    <w:p w14:paraId="75F7A47D" w14:textId="669A3FFE" w:rsidR="0082200D" w:rsidRPr="00D6392F" w:rsidRDefault="0082200D" w:rsidP="0082200D">
      <w:pPr>
        <w:pStyle w:val="A03Flietext"/>
      </w:pPr>
      <w:r w:rsidRPr="00D6392F">
        <w:t xml:space="preserve">Beschreibungen und Daten dieser Pressemappe gelten für das internationale Modellprogramm von </w:t>
      </w:r>
    </w:p>
    <w:p w14:paraId="386E377D" w14:textId="77777777" w:rsidR="002432DF" w:rsidRPr="00D6392F" w:rsidRDefault="0082200D" w:rsidP="0082200D">
      <w:pPr>
        <w:pStyle w:val="A03Flietext"/>
      </w:pPr>
      <w:r w:rsidRPr="00D6392F">
        <w:t xml:space="preserve">Mercedes Benz. Länderspezifische Abweichungen sind möglich. Weiterführende Informationen zu den angebotenen Fahrzeugen, inklusive der WLTP-Werte, finden Sie länderspezifisch auf </w:t>
      </w:r>
      <w:hyperlink r:id="rId15" w:history="1">
        <w:r w:rsidR="00972916" w:rsidRPr="00D6392F">
          <w:rPr>
            <w:rStyle w:val="Hyperlink"/>
          </w:rPr>
          <w:t>www.mercedes-benz.com</w:t>
        </w:r>
      </w:hyperlink>
      <w:r w:rsidRPr="00D6392F">
        <w:t>.</w:t>
      </w:r>
    </w:p>
    <w:p w14:paraId="7753756C" w14:textId="0315E3E0" w:rsidR="007F0784" w:rsidRPr="00D6392F" w:rsidRDefault="00C8770F" w:rsidP="00E510FE">
      <w:pPr>
        <w:pStyle w:val="A01berschrift1"/>
      </w:pPr>
      <w:bookmarkStart w:id="8" w:name="_Toc192496616"/>
      <w:r>
        <w:lastRenderedPageBreak/>
        <w:t>So emotional und effizient, intuitiv und intelligent wie kein Mercedes-Benz zuvor</w:t>
      </w:r>
      <w:bookmarkEnd w:id="8"/>
      <w:r w:rsidR="006703EC" w:rsidRPr="00D6392F">
        <w:t xml:space="preserve"> </w:t>
      </w:r>
      <w:r w:rsidR="00F51307" w:rsidRPr="00D6392F">
        <w:fldChar w:fldCharType="begin"/>
      </w:r>
      <w:r w:rsidR="00F51307" w:rsidRPr="00D6392F">
        <w:instrText xml:space="preserve"> TOC \o "1-2" \f \h \z \t "</w:instrText>
      </w:r>
      <w:r w:rsidR="00B2032C" w:rsidRPr="00D6392F">
        <w:instrText>A02_Überschrift 2/Headline 2,2,A01_Überschrift 1/Headline 1,1</w:instrText>
      </w:r>
      <w:r w:rsidR="00F51307" w:rsidRPr="00D6392F">
        <w:instrText xml:space="preserve">" </w:instrText>
      </w:r>
      <w:r w:rsidR="00F51307" w:rsidRPr="00D6392F">
        <w:fldChar w:fldCharType="separate"/>
      </w:r>
      <w:r w:rsidR="00F51307" w:rsidRPr="00D6392F">
        <w:fldChar w:fldCharType="end"/>
      </w:r>
    </w:p>
    <w:p w14:paraId="57CCA738" w14:textId="35D7D4F4" w:rsidR="008D2A82" w:rsidRPr="00D6392F" w:rsidRDefault="003320D5" w:rsidP="00FB7527">
      <w:pPr>
        <w:pStyle w:val="A02berschrift2"/>
      </w:pPr>
      <w:bookmarkStart w:id="9" w:name="_Toc178529388"/>
      <w:bookmarkStart w:id="10" w:name="_Toc178529513"/>
      <w:bookmarkStart w:id="11" w:name="_Toc178530808"/>
      <w:bookmarkStart w:id="12" w:name="_Toc178531026"/>
      <w:bookmarkStart w:id="13" w:name="_Toc178533739"/>
      <w:bookmarkStart w:id="14" w:name="_Toc178534218"/>
      <w:bookmarkStart w:id="15" w:name="_Toc178534912"/>
      <w:bookmarkStart w:id="16" w:name="_Toc178603825"/>
      <w:bookmarkStart w:id="17" w:name="_Toc192496617"/>
      <w:r w:rsidRPr="00D6392F">
        <w:t>Der neue Mercedes-Benz CLA: die Highlights</w:t>
      </w:r>
      <w:bookmarkEnd w:id="9"/>
      <w:bookmarkEnd w:id="10"/>
      <w:bookmarkEnd w:id="11"/>
      <w:bookmarkEnd w:id="12"/>
      <w:bookmarkEnd w:id="13"/>
      <w:bookmarkEnd w:id="14"/>
      <w:bookmarkEnd w:id="15"/>
      <w:bookmarkEnd w:id="16"/>
      <w:bookmarkEnd w:id="17"/>
    </w:p>
    <w:p w14:paraId="102EDDDC" w14:textId="3FB8BC44" w:rsidR="003A1E54" w:rsidRDefault="00C646C4" w:rsidP="004B74D2">
      <w:pPr>
        <w:spacing w:line="280" w:lineRule="exact"/>
        <w:rPr>
          <w:rFonts w:ascii="MB Corpo S Text Office Light" w:eastAsia="MS Mincho" w:hAnsi="MB Corpo S Text Office Light" w:cs="Times New Roman"/>
          <w:szCs w:val="21"/>
        </w:rPr>
      </w:pPr>
      <w:r w:rsidRPr="004B74D2">
        <w:rPr>
          <w:rFonts w:ascii="MB Corpo S Text Office Light" w:eastAsia="MS Mincho" w:hAnsi="MB Corpo S Text Office Light" w:cs="Times New Roman"/>
          <w:szCs w:val="21"/>
        </w:rPr>
        <w:t xml:space="preserve">Der </w:t>
      </w:r>
      <w:r w:rsidR="007B5C34" w:rsidRPr="004B74D2">
        <w:rPr>
          <w:rFonts w:ascii="MB Corpo S Text Office Light" w:eastAsia="MS Mincho" w:hAnsi="MB Corpo S Text Office Light" w:cs="Times New Roman"/>
          <w:szCs w:val="21"/>
        </w:rPr>
        <w:t>neue</w:t>
      </w:r>
      <w:r w:rsidRPr="004B74D2">
        <w:rPr>
          <w:rFonts w:ascii="MB Corpo S Text Office Light" w:eastAsia="MS Mincho" w:hAnsi="MB Corpo S Text Office Light" w:cs="Times New Roman"/>
          <w:szCs w:val="21"/>
        </w:rPr>
        <w:t xml:space="preserve"> CLA </w:t>
      </w:r>
      <w:r w:rsidR="007B5C34" w:rsidRPr="004B74D2">
        <w:rPr>
          <w:rFonts w:ascii="MB Corpo S Text Office Light" w:eastAsia="MS Mincho" w:hAnsi="MB Corpo S Text Office Light" w:cs="Times New Roman"/>
          <w:szCs w:val="21"/>
        </w:rPr>
        <w:t>bietet Kundinnen und Kunden in jeder Hinsicht</w:t>
      </w:r>
      <w:r w:rsidR="00DF13B9" w:rsidRPr="004B74D2">
        <w:rPr>
          <w:rFonts w:ascii="MB Corpo S Text Office Light" w:eastAsia="MS Mincho" w:hAnsi="MB Corpo S Text Office Light" w:cs="Times New Roman"/>
          <w:szCs w:val="21"/>
        </w:rPr>
        <w:t xml:space="preserve"> mehr:</w:t>
      </w:r>
      <w:r w:rsidR="0092571E" w:rsidRPr="004B74D2">
        <w:rPr>
          <w:rFonts w:ascii="MB Corpo S Text Office Light" w:eastAsia="MS Mincho" w:hAnsi="MB Corpo S Text Office Light" w:cs="Times New Roman"/>
          <w:szCs w:val="21"/>
        </w:rPr>
        <w:t xml:space="preserve"> </w:t>
      </w:r>
      <w:r w:rsidR="008B5F59" w:rsidRPr="004B74D2">
        <w:rPr>
          <w:rFonts w:ascii="MB Corpo S Text Office Light" w:eastAsia="MS Mincho" w:hAnsi="MB Corpo S Text Office Light" w:cs="Times New Roman"/>
          <w:szCs w:val="21"/>
        </w:rPr>
        <w:t>m</w:t>
      </w:r>
      <w:r w:rsidR="0092571E" w:rsidRPr="004B74D2">
        <w:rPr>
          <w:rFonts w:ascii="MB Corpo S Text Office Light" w:eastAsia="MS Mincho" w:hAnsi="MB Corpo S Text Office Light" w:cs="Times New Roman"/>
          <w:szCs w:val="21"/>
        </w:rPr>
        <w:t xml:space="preserve">ehr Platz, mehr </w:t>
      </w:r>
      <w:r w:rsidR="008B5F59" w:rsidRPr="004B74D2">
        <w:rPr>
          <w:rFonts w:ascii="MB Corpo S Text Office Light" w:eastAsia="MS Mincho" w:hAnsi="MB Corpo S Text Office Light" w:cs="Times New Roman"/>
          <w:szCs w:val="21"/>
        </w:rPr>
        <w:t xml:space="preserve">optische Raffinesse, </w:t>
      </w:r>
      <w:r w:rsidR="00EC6BDB" w:rsidRPr="004B74D2">
        <w:rPr>
          <w:rFonts w:ascii="MB Corpo S Text Office Light" w:eastAsia="MS Mincho" w:hAnsi="MB Corpo S Text Office Light" w:cs="Times New Roman"/>
          <w:szCs w:val="21"/>
        </w:rPr>
        <w:t>mehr Komfort, mehr Intelligenz</w:t>
      </w:r>
      <w:r w:rsidR="00F21FE5" w:rsidRPr="004B74D2">
        <w:rPr>
          <w:rFonts w:ascii="MB Corpo S Text Office Light" w:eastAsia="MS Mincho" w:hAnsi="MB Corpo S Text Office Light" w:cs="Times New Roman"/>
          <w:szCs w:val="21"/>
        </w:rPr>
        <w:t xml:space="preserve"> und mehr Effizienz im Vergleich zu seinem Vorgänger</w:t>
      </w:r>
      <w:r w:rsidR="000C7B58" w:rsidRPr="004B74D2">
        <w:rPr>
          <w:rFonts w:ascii="MB Corpo S Text Office Light" w:eastAsia="MS Mincho" w:hAnsi="MB Corpo S Text Office Light" w:cs="Times New Roman"/>
          <w:szCs w:val="21"/>
        </w:rPr>
        <w:t>. Er ist das cleverste</w:t>
      </w:r>
      <w:r w:rsidR="00CA5E38" w:rsidRPr="004B74D2">
        <w:rPr>
          <w:rFonts w:ascii="MB Corpo S Text Office Light" w:eastAsia="MS Mincho" w:hAnsi="MB Corpo S Text Office Light" w:cs="Times New Roman"/>
          <w:szCs w:val="21"/>
        </w:rPr>
        <w:t xml:space="preserve"> A</w:t>
      </w:r>
      <w:r w:rsidR="00A26769" w:rsidRPr="004B74D2">
        <w:rPr>
          <w:rFonts w:ascii="MB Corpo S Text Office Light" w:eastAsia="MS Mincho" w:hAnsi="MB Corpo S Text Office Light" w:cs="Times New Roman"/>
          <w:szCs w:val="21"/>
        </w:rPr>
        <w:t xml:space="preserve">uto, das Mercedes-Benz jemals gebaut hat </w:t>
      </w:r>
      <w:r w:rsidR="00701AFA" w:rsidRPr="004B74D2">
        <w:rPr>
          <w:rFonts w:ascii="MB Corpo S Text Office Light" w:eastAsia="MS Mincho" w:hAnsi="MB Corpo S Text Office Light" w:cs="Times New Roman"/>
          <w:szCs w:val="21"/>
        </w:rPr>
        <w:t>– und das erste Modell einer komplett neuen Fahrzeugfamilie</w:t>
      </w:r>
      <w:r w:rsidR="00FF10EE">
        <w:rPr>
          <w:rFonts w:ascii="MB Corpo S Text Office Light" w:eastAsia="MS Mincho" w:hAnsi="MB Corpo S Text Office Light" w:cs="Times New Roman"/>
          <w:szCs w:val="21"/>
        </w:rPr>
        <w:t>.</w:t>
      </w:r>
      <w:r w:rsidR="00701AFA" w:rsidRPr="004B74D2">
        <w:rPr>
          <w:rFonts w:ascii="MB Corpo S Text Office Light" w:eastAsia="MS Mincho" w:hAnsi="MB Corpo S Text Office Light" w:cs="Times New Roman"/>
          <w:szCs w:val="21"/>
        </w:rPr>
        <w:t xml:space="preserve"> </w:t>
      </w:r>
      <w:r w:rsidR="0016064E">
        <w:rPr>
          <w:rFonts w:ascii="MB Corpo S Text Office Light" w:eastAsia="MS Mincho" w:hAnsi="MB Corpo S Text Office Light" w:cs="Times New Roman"/>
          <w:szCs w:val="21"/>
        </w:rPr>
        <w:t>Jedes neue Modell wird</w:t>
      </w:r>
      <w:r w:rsidR="00B62249">
        <w:rPr>
          <w:rFonts w:ascii="MB Corpo S Text Office Light" w:eastAsia="MS Mincho" w:hAnsi="MB Corpo S Text Office Light" w:cs="Times New Roman"/>
          <w:szCs w:val="21"/>
        </w:rPr>
        <w:t xml:space="preserve"> </w:t>
      </w:r>
      <w:r w:rsidR="00C9008E">
        <w:rPr>
          <w:rFonts w:ascii="MB Corpo S Text Office Light" w:eastAsia="MS Mincho" w:hAnsi="MB Corpo S Text Office Light" w:cs="Times New Roman"/>
          <w:szCs w:val="21"/>
        </w:rPr>
        <w:t xml:space="preserve">sowohl </w:t>
      </w:r>
      <w:r w:rsidR="00D04292">
        <w:rPr>
          <w:rFonts w:ascii="MB Corpo S Text Office Light" w:eastAsia="MS Mincho" w:hAnsi="MB Corpo S Text Office Light" w:cs="Times New Roman"/>
          <w:szCs w:val="21"/>
        </w:rPr>
        <w:t xml:space="preserve">mit </w:t>
      </w:r>
      <w:r w:rsidR="00CD0A52">
        <w:rPr>
          <w:rFonts w:ascii="MB Corpo S Text Office Light" w:eastAsia="MS Mincho" w:hAnsi="MB Corpo S Text Office Light" w:cs="Times New Roman"/>
          <w:szCs w:val="21"/>
        </w:rPr>
        <w:t>Elektro-</w:t>
      </w:r>
      <w:r w:rsidR="009C33CB">
        <w:rPr>
          <w:rFonts w:ascii="MB Corpo S Text Office Light" w:eastAsia="MS Mincho" w:hAnsi="MB Corpo S Text Office Light" w:cs="Times New Roman"/>
          <w:szCs w:val="21"/>
        </w:rPr>
        <w:t xml:space="preserve"> </w:t>
      </w:r>
      <w:r w:rsidR="00C9008E">
        <w:rPr>
          <w:rFonts w:ascii="MB Corpo S Text Office Light" w:eastAsia="MS Mincho" w:hAnsi="MB Corpo S Text Office Light" w:cs="Times New Roman"/>
          <w:szCs w:val="21"/>
        </w:rPr>
        <w:t xml:space="preserve">als auch mit </w:t>
      </w:r>
      <w:r w:rsidR="009C33CB">
        <w:rPr>
          <w:rFonts w:ascii="MB Corpo S Text Office Light" w:eastAsia="MS Mincho" w:hAnsi="MB Corpo S Text Office Light" w:cs="Times New Roman"/>
          <w:szCs w:val="21"/>
        </w:rPr>
        <w:t>Hightech-</w:t>
      </w:r>
      <w:r w:rsidR="00D04292">
        <w:rPr>
          <w:rFonts w:ascii="MB Corpo S Text Office Light" w:eastAsia="MS Mincho" w:hAnsi="MB Corpo S Text Office Light" w:cs="Times New Roman"/>
          <w:szCs w:val="21"/>
        </w:rPr>
        <w:t>Hybridantrieb erhältlich sein.</w:t>
      </w:r>
      <w:r w:rsidR="00C9008E">
        <w:rPr>
          <w:rFonts w:ascii="MB Corpo S Text Office Light" w:eastAsia="MS Mincho" w:hAnsi="MB Corpo S Text Office Light" w:cs="Times New Roman"/>
          <w:szCs w:val="21"/>
        </w:rPr>
        <w:t xml:space="preserve"> Den Auftakt macht der vollelektrische CLA</w:t>
      </w:r>
      <w:r w:rsidR="00D92C0E">
        <w:rPr>
          <w:rFonts w:ascii="MB Corpo S Text Office Light" w:eastAsia="MS Mincho" w:hAnsi="MB Corpo S Text Office Light" w:cs="Times New Roman"/>
          <w:szCs w:val="21"/>
        </w:rPr>
        <w:t>.</w:t>
      </w:r>
    </w:p>
    <w:p w14:paraId="32C49F7E" w14:textId="77777777" w:rsidR="006B512D" w:rsidRDefault="006B512D" w:rsidP="004B74D2">
      <w:pPr>
        <w:spacing w:line="280" w:lineRule="exact"/>
        <w:rPr>
          <w:rFonts w:ascii="MB Corpo S Text Office Light" w:eastAsia="MS Mincho" w:hAnsi="MB Corpo S Text Office Light" w:cs="Times New Roman"/>
          <w:szCs w:val="21"/>
        </w:rPr>
      </w:pPr>
    </w:p>
    <w:p w14:paraId="5ED2A98F" w14:textId="23D9F8EE" w:rsidR="002F495E" w:rsidRPr="004B74D2" w:rsidRDefault="008151D6" w:rsidP="004B74D2">
      <w:pPr>
        <w:spacing w:line="280" w:lineRule="exact"/>
        <w:rPr>
          <w:rFonts w:ascii="MB Corpo S Text Office" w:hAnsi="MB Corpo S Text Office"/>
          <w:kern w:val="0"/>
          <w:szCs w:val="21"/>
          <w14:ligatures w14:val="none"/>
        </w:rPr>
      </w:pPr>
      <w:r>
        <w:rPr>
          <w:rFonts w:ascii="MB Corpo S Text Office" w:hAnsi="MB Corpo S Text Office"/>
          <w:kern w:val="0"/>
          <w:szCs w:val="21"/>
          <w14:ligatures w14:val="none"/>
        </w:rPr>
        <w:t xml:space="preserve">Intuitiv: </w:t>
      </w:r>
      <w:r w:rsidR="00430994">
        <w:rPr>
          <w:rFonts w:ascii="MB Corpo S Text Office" w:hAnsi="MB Corpo S Text Office"/>
          <w:kern w:val="0"/>
          <w:szCs w:val="21"/>
          <w14:ligatures w14:val="none"/>
        </w:rPr>
        <w:t xml:space="preserve">Der intelligenteste </w:t>
      </w:r>
      <w:r w:rsidR="009C5D30">
        <w:rPr>
          <w:rFonts w:ascii="MB Corpo S Text Office" w:hAnsi="MB Corpo S Text Office"/>
          <w:kern w:val="0"/>
          <w:szCs w:val="21"/>
          <w14:ligatures w14:val="none"/>
        </w:rPr>
        <w:t xml:space="preserve">Mercedes-Benz aller Zeiten dank </w:t>
      </w:r>
      <w:r w:rsidR="004214D3" w:rsidRPr="004B74D2">
        <w:rPr>
          <w:rFonts w:ascii="MB Corpo S Text Office" w:hAnsi="MB Corpo S Text Office"/>
          <w:kern w:val="0"/>
          <w:szCs w:val="21"/>
          <w14:ligatures w14:val="none"/>
        </w:rPr>
        <w:t xml:space="preserve">Mercedes-Benz Operating System (MB.OS) </w:t>
      </w:r>
    </w:p>
    <w:p w14:paraId="36D184EB" w14:textId="77777777" w:rsidR="002F495E" w:rsidRPr="004214D3" w:rsidRDefault="002F495E" w:rsidP="004B74D2">
      <w:pPr>
        <w:spacing w:line="280" w:lineRule="exact"/>
        <w:rPr>
          <w:rFonts w:ascii="MB Corpo S Text Office Light" w:hAnsi="MB Corpo S Text Office Light"/>
          <w:kern w:val="0"/>
          <w:szCs w:val="21"/>
          <w14:ligatures w14:val="none"/>
        </w:rPr>
      </w:pPr>
    </w:p>
    <w:p w14:paraId="30ABC473" w14:textId="7FE4CA3B" w:rsidR="003320D5" w:rsidRPr="00063FB8" w:rsidRDefault="00925618" w:rsidP="004B74D2">
      <w:pPr>
        <w:spacing w:line="280" w:lineRule="exact"/>
        <w:rPr>
          <w:rFonts w:ascii="MB Corpo S Text Office" w:eastAsia="MS Mincho" w:hAnsi="MB Corpo S Text Office" w:cs="Times New Roman"/>
          <w:szCs w:val="21"/>
        </w:rPr>
      </w:pPr>
      <w:r>
        <w:rPr>
          <w:rFonts w:ascii="MB Corpo S Text Office" w:eastAsia="MS Mincho" w:hAnsi="MB Corpo S Text Office" w:cs="Times New Roman"/>
          <w:szCs w:val="21"/>
        </w:rPr>
        <w:t xml:space="preserve">Über Jahre hinweg </w:t>
      </w:r>
      <w:r w:rsidR="007B383C">
        <w:rPr>
          <w:rFonts w:ascii="MB Corpo S Text Office" w:eastAsia="MS Mincho" w:hAnsi="MB Corpo S Text Office" w:cs="Times New Roman"/>
          <w:szCs w:val="21"/>
        </w:rPr>
        <w:t xml:space="preserve">aktuell und </w:t>
      </w:r>
      <w:r>
        <w:rPr>
          <w:rFonts w:ascii="MB Corpo S Text Office" w:eastAsia="MS Mincho" w:hAnsi="MB Corpo S Text Office" w:cs="Times New Roman"/>
          <w:szCs w:val="21"/>
        </w:rPr>
        <w:t xml:space="preserve">stets </w:t>
      </w:r>
      <w:r w:rsidR="007B383C">
        <w:rPr>
          <w:rFonts w:ascii="MB Corpo S Text Office" w:eastAsia="MS Mincho" w:hAnsi="MB Corpo S Text Office" w:cs="Times New Roman"/>
          <w:szCs w:val="21"/>
        </w:rPr>
        <w:t>bereit für neue Funktionen</w:t>
      </w:r>
      <w:r w:rsidR="00A23DF4">
        <w:rPr>
          <w:rFonts w:ascii="MB Corpo S Text Office" w:eastAsia="MS Mincho" w:hAnsi="MB Corpo S Text Office" w:cs="Times New Roman"/>
          <w:szCs w:val="21"/>
        </w:rPr>
        <w:t>: kontinuierliche Over-the-air-Updates</w:t>
      </w:r>
    </w:p>
    <w:p w14:paraId="489C4B31" w14:textId="07F5A760" w:rsidR="003320D5" w:rsidRDefault="003320D5" w:rsidP="00AF1D5E">
      <w:pPr>
        <w:pStyle w:val="01Flietext"/>
        <w:rPr>
          <w:rFonts w:eastAsia="MB Corpo S Text Office Light" w:cs="MB Corpo S Text Office Light"/>
        </w:rPr>
      </w:pPr>
      <w:r w:rsidRPr="00D6392F">
        <w:t xml:space="preserve">Der neue CLA ist das erste Fahrzeug, das vollständig über das unternehmensintern entwickelte Mercedes-Benz Operating System (MB.OS) funktioniert. Dies macht ihn zum intelligentesten Mercedes-Benz aller Zeiten. </w:t>
      </w:r>
      <w:r w:rsidR="00020D16" w:rsidRPr="00D6392F">
        <w:t>D</w:t>
      </w:r>
      <w:r w:rsidR="00262895">
        <w:t>urch d</w:t>
      </w:r>
      <w:r w:rsidR="00020D16">
        <w:t>a</w:t>
      </w:r>
      <w:r w:rsidR="00020D16" w:rsidRPr="00D6392F">
        <w:t xml:space="preserve">s </w:t>
      </w:r>
      <w:r w:rsidR="00020D16">
        <w:t>neue KI</w:t>
      </w:r>
      <w:r w:rsidR="008D54E4">
        <w:t xml:space="preserve">-gestützte </w:t>
      </w:r>
      <w:r w:rsidR="00020D16">
        <w:t xml:space="preserve">System </w:t>
      </w:r>
      <w:r w:rsidR="00262895">
        <w:t>kann</w:t>
      </w:r>
      <w:r w:rsidR="00020D16">
        <w:t xml:space="preserve"> jedes Fahrzeug mit Supercomputern aus</w:t>
      </w:r>
      <w:r w:rsidR="00262895">
        <w:t>ge</w:t>
      </w:r>
      <w:r w:rsidR="00020D16">
        <w:t>statte</w:t>
      </w:r>
      <w:r w:rsidR="00262895">
        <w:t>t werden</w:t>
      </w:r>
      <w:r w:rsidR="00020D16">
        <w:t xml:space="preserve">, </w:t>
      </w:r>
      <w:r w:rsidRPr="00D6392F">
        <w:rPr>
          <w:rFonts w:eastAsia="MB Corpo S Text Office Light" w:cs="MB Corpo S Text Office Light"/>
        </w:rPr>
        <w:t>die mit der Mercedes-Benz Intelligent Cloud verbunden sind. Dies ermöglicht kontinuierliche</w:t>
      </w:r>
      <w:r w:rsidR="00FB2C0E">
        <w:rPr>
          <w:rFonts w:eastAsia="MB Corpo S Text Office Light" w:cs="MB Corpo S Text Office Light"/>
        </w:rPr>
        <w:t xml:space="preserve"> Over-the-Air-Updates</w:t>
      </w:r>
      <w:r w:rsidR="00240F11">
        <w:rPr>
          <w:rStyle w:val="Funotenzeichen"/>
          <w:rFonts w:eastAsia="MB Corpo S Text Office Light" w:cs="MB Corpo S Text Office Light"/>
        </w:rPr>
        <w:footnoteReference w:id="2"/>
      </w:r>
      <w:r w:rsidR="00240F11">
        <w:rPr>
          <w:rFonts w:eastAsia="MB Corpo S Text Office Light" w:cs="MB Corpo S Text Office Light"/>
        </w:rPr>
        <w:t xml:space="preserve"> </w:t>
      </w:r>
      <w:r w:rsidR="00E16236">
        <w:rPr>
          <w:rFonts w:eastAsia="MB Corpo S Text Office Light" w:cs="MB Corpo S Text Office Light"/>
        </w:rPr>
        <w:t>für die</w:t>
      </w:r>
      <w:r w:rsidR="00546783">
        <w:rPr>
          <w:rFonts w:eastAsia="MB Corpo S Text Office Light" w:cs="MB Corpo S Text Office Light"/>
        </w:rPr>
        <w:t xml:space="preserve"> wichtigsten</w:t>
      </w:r>
      <w:r w:rsidR="00546783" w:rsidRPr="00D6392F">
        <w:rPr>
          <w:rFonts w:eastAsia="MB Corpo S Text Office Light" w:cs="MB Corpo S Text Office Light"/>
        </w:rPr>
        <w:t xml:space="preserve"> </w:t>
      </w:r>
      <w:r w:rsidRPr="00D6392F">
        <w:rPr>
          <w:rFonts w:eastAsia="MB Corpo S Text Office Light" w:cs="MB Corpo S Text Office Light"/>
        </w:rPr>
        <w:t xml:space="preserve">Fahrzeugfunktionen. Dazu gehören erstmals auch die Fahrassistenzsysteme. </w:t>
      </w:r>
      <w:r w:rsidR="0033554F">
        <w:rPr>
          <w:rFonts w:eastAsia="MB Corpo S Text Office Light" w:cs="MB Corpo S Text Office Light"/>
        </w:rPr>
        <w:t>So bleibt der CLA über Jahre hinweg aktuell und attraktiv.</w:t>
      </w:r>
    </w:p>
    <w:p w14:paraId="2EFD615B" w14:textId="1B6F791A" w:rsidR="003320D5" w:rsidRPr="00063FB8" w:rsidRDefault="00113F91" w:rsidP="004B74D2">
      <w:pPr>
        <w:spacing w:line="280" w:lineRule="exact"/>
        <w:rPr>
          <w:rFonts w:ascii="MB Corpo S Text Office" w:eastAsia="MS Mincho" w:hAnsi="MB Corpo S Text Office" w:cs="Times New Roman"/>
          <w:szCs w:val="21"/>
        </w:rPr>
      </w:pPr>
      <w:r>
        <w:rPr>
          <w:rFonts w:ascii="MB Corpo S Text Office" w:eastAsia="MS Mincho" w:hAnsi="MB Corpo S Text Office" w:cs="Times New Roman"/>
          <w:szCs w:val="21"/>
        </w:rPr>
        <w:t>A</w:t>
      </w:r>
      <w:r w:rsidR="00C76755">
        <w:rPr>
          <w:rFonts w:ascii="MB Corpo S Text Office" w:eastAsia="MS Mincho" w:hAnsi="MB Corpo S Text Office" w:cs="Times New Roman"/>
          <w:szCs w:val="21"/>
        </w:rPr>
        <w:t>uf dem Weg zum hyper</w:t>
      </w:r>
      <w:r w:rsidR="00467000">
        <w:rPr>
          <w:rFonts w:ascii="MB Corpo S Text Office" w:eastAsia="MS Mincho" w:hAnsi="MB Corpo S Text Office" w:cs="Times New Roman"/>
          <w:szCs w:val="21"/>
        </w:rPr>
        <w:t>personalisierten digitalen Erlebnis</w:t>
      </w:r>
      <w:r w:rsidR="008B6602">
        <w:rPr>
          <w:rFonts w:ascii="MB Corpo S Text Office" w:eastAsia="MS Mincho" w:hAnsi="MB Corpo S Text Office" w:cs="Times New Roman"/>
          <w:szCs w:val="21"/>
        </w:rPr>
        <w:t>:</w:t>
      </w:r>
      <w:r w:rsidR="00A23DF4">
        <w:rPr>
          <w:rFonts w:ascii="MB Corpo S Text Office" w:eastAsia="MS Mincho" w:hAnsi="MB Corpo S Text Office" w:cs="Times New Roman"/>
          <w:szCs w:val="21"/>
        </w:rPr>
        <w:t xml:space="preserve"> die vierte MBUX Generation</w:t>
      </w:r>
    </w:p>
    <w:p w14:paraId="2DAACAEE" w14:textId="2C3C90A7" w:rsidR="0007675E" w:rsidRDefault="009E4BEA" w:rsidP="004B74D2">
      <w:pPr>
        <w:pStyle w:val="01Flietext"/>
        <w:spacing w:after="0"/>
        <w:rPr>
          <w:rFonts w:eastAsia="MB Corpo S Text Office Light" w:cs="MB Corpo S Text Office Light"/>
        </w:rPr>
      </w:pPr>
      <w:r>
        <w:rPr>
          <w:rFonts w:eastAsia="MB Corpo S Text Office Light" w:cs="MB Corpo S Text Office Light"/>
        </w:rPr>
        <w:t>Mit MB.OS startet d</w:t>
      </w:r>
      <w:r w:rsidR="003320D5" w:rsidRPr="00D6392F">
        <w:rPr>
          <w:rFonts w:eastAsia="MB Corpo S Text Office Light" w:cs="MB Corpo S Text Office Light"/>
        </w:rPr>
        <w:t>ie vierte MBUX Generation</w:t>
      </w:r>
      <w:r w:rsidR="000341B8">
        <w:rPr>
          <w:rFonts w:eastAsia="MB Corpo S Text Office Light" w:cs="MB Corpo S Text Office Light"/>
        </w:rPr>
        <w:t>. Sie</w:t>
      </w:r>
      <w:r w:rsidR="003320D5" w:rsidRPr="00D6392F">
        <w:rPr>
          <w:rFonts w:eastAsia="MB Corpo S Text Office Light" w:cs="MB Corpo S Text Office Light"/>
        </w:rPr>
        <w:t xml:space="preserve"> eröffnet eine neue Welt des personalisierten Erlebnisses und der intuitiven Interaktion zwischen Mensch und Fahrzeug</w:t>
      </w:r>
      <w:r w:rsidR="00704CC6">
        <w:rPr>
          <w:rFonts w:eastAsia="MB Corpo S Text Office Light" w:cs="MB Corpo S Text Office Light"/>
        </w:rPr>
        <w:t>, die Maßstäbe in der Automobilindustrie setzt</w:t>
      </w:r>
      <w:r w:rsidR="003320D5" w:rsidRPr="00D6392F">
        <w:rPr>
          <w:rFonts w:eastAsia="MB Corpo S Text Office Light" w:cs="MB Corpo S Text Office Light"/>
        </w:rPr>
        <w:t xml:space="preserve">. </w:t>
      </w:r>
      <w:r w:rsidR="008E166C">
        <w:rPr>
          <w:rFonts w:eastAsia="MB Corpo S Text Office Light" w:cs="MB Corpo S Text Office Light"/>
        </w:rPr>
        <w:t xml:space="preserve">Die neue MBUX-Generation ist das </w:t>
      </w:r>
      <w:r w:rsidR="00534344">
        <w:rPr>
          <w:rFonts w:eastAsia="MB Corpo S Text Office Light" w:cs="MB Corpo S Text Office Light"/>
        </w:rPr>
        <w:t>erste Infotainmentsystem in einem Automobil</w:t>
      </w:r>
      <w:r w:rsidR="008E166C">
        <w:rPr>
          <w:rFonts w:eastAsia="MB Corpo S Text Office Light" w:cs="MB Corpo S Text Office Light"/>
        </w:rPr>
        <w:t xml:space="preserve">, das sowohl </w:t>
      </w:r>
      <w:r w:rsidR="00EE5322">
        <w:rPr>
          <w:rFonts w:eastAsia="MB Corpo S Text Office Light" w:cs="MB Corpo S Text Office Light"/>
        </w:rPr>
        <w:t>künstliche Intelligen</w:t>
      </w:r>
      <w:r w:rsidR="00465E45">
        <w:rPr>
          <w:rFonts w:eastAsia="MB Corpo S Text Office Light" w:cs="MB Corpo S Text Office Light"/>
        </w:rPr>
        <w:t>z</w:t>
      </w:r>
      <w:r w:rsidR="00EE5322">
        <w:rPr>
          <w:rFonts w:eastAsia="MB Corpo S Text Office Light" w:cs="MB Corpo S Text Office Light"/>
        </w:rPr>
        <w:t xml:space="preserve"> (KI) von Microsoft als auch von Google integriert. </w:t>
      </w:r>
      <w:r w:rsidR="005B6206" w:rsidRPr="00CB1FDD">
        <w:rPr>
          <w:rFonts w:eastAsia="MB Corpo S Text Office Light" w:cs="MB Corpo S Text Office Light"/>
        </w:rPr>
        <w:t xml:space="preserve">Damit werden zum ersten Mal mehrere KI-Agenten in einem System kombiniert. MB.OS bietet maximale Flexibilität, um Inhalte von externen Anbietern nahtlos zu integrieren. Die Mercedes-typische Oberfläche bleibt erhalten </w:t>
      </w:r>
      <w:r w:rsidR="005B6206">
        <w:rPr>
          <w:rFonts w:eastAsia="MB Corpo S Text Office Light" w:cs="MB Corpo S Text Office Light"/>
        </w:rPr>
        <w:t>–</w:t>
      </w:r>
      <w:r w:rsidR="0007675E">
        <w:rPr>
          <w:rFonts w:eastAsia="MB Corpo S Text Office Light" w:cs="MB Corpo S Text Office Light"/>
        </w:rPr>
        <w:t xml:space="preserve"> </w:t>
      </w:r>
      <w:r w:rsidR="005B6206" w:rsidRPr="00CB1FDD">
        <w:rPr>
          <w:rFonts w:eastAsia="MB Corpo S Text Office Light" w:cs="MB Corpo S Text Office Light"/>
        </w:rPr>
        <w:t xml:space="preserve"> für das gewohnte Kundenerlebnis.</w:t>
      </w:r>
    </w:p>
    <w:p w14:paraId="53986C9E" w14:textId="77777777" w:rsidR="004C7705" w:rsidRDefault="004C7705" w:rsidP="004C7705">
      <w:pPr>
        <w:pStyle w:val="01Flietext"/>
        <w:spacing w:after="0"/>
        <w:rPr>
          <w:rFonts w:eastAsia="MB Corpo S Text Office Light" w:cs="MB Corpo S Text Office Light"/>
        </w:rPr>
      </w:pPr>
    </w:p>
    <w:p w14:paraId="20A0221C" w14:textId="0F191C0E" w:rsidR="009A7796" w:rsidRDefault="00F62680" w:rsidP="004B74D2">
      <w:pPr>
        <w:pStyle w:val="01Flietext"/>
        <w:spacing w:after="0"/>
        <w:rPr>
          <w:rFonts w:eastAsia="MB Corpo S Text Office Light" w:cs="MB Corpo S Text Office Light"/>
        </w:rPr>
      </w:pPr>
      <w:r w:rsidRPr="004B74D2">
        <w:rPr>
          <w:rFonts w:ascii="MB Corpo S Text Office" w:eastAsia="MB Corpo S Text Office Light" w:hAnsi="MB Corpo S Text Office" w:cs="MB Corpo S Text Office Light"/>
        </w:rPr>
        <w:t>Außergewöhnlich</w:t>
      </w:r>
      <w:r w:rsidR="00261AE7" w:rsidRPr="004B74D2">
        <w:rPr>
          <w:rFonts w:ascii="MB Corpo S Text Office" w:eastAsia="MB Corpo S Text Office Light" w:hAnsi="MB Corpo S Text Office" w:cs="MB Corpo S Text Office Light"/>
        </w:rPr>
        <w:t xml:space="preserve"> intuitiv und individuell</w:t>
      </w:r>
      <w:r w:rsidR="003E4E2B">
        <w:rPr>
          <w:rFonts w:ascii="MB Corpo S Text Office" w:eastAsia="MB Corpo S Text Office Light" w:hAnsi="MB Corpo S Text Office" w:cs="MB Corpo S Text Office Light"/>
        </w:rPr>
        <w:t>: das neue MBUX Bedien- und Anzeigekonzept</w:t>
      </w:r>
      <w:r w:rsidR="00261AE7">
        <w:rPr>
          <w:rFonts w:eastAsia="MB Corpo S Text Office Light" w:cs="MB Corpo S Text Office Light"/>
        </w:rPr>
        <w:t xml:space="preserve"> </w:t>
      </w:r>
    </w:p>
    <w:p w14:paraId="4ECC864C" w14:textId="1C7DD7AF" w:rsidR="003E4E2B" w:rsidRDefault="003320D5" w:rsidP="004B74D2">
      <w:pPr>
        <w:pStyle w:val="01Flietext"/>
        <w:spacing w:after="0"/>
        <w:rPr>
          <w:rFonts w:eastAsia="MB Corpo S Text Office Light" w:cs="MB Corpo S Text Office Light"/>
        </w:rPr>
      </w:pPr>
      <w:r w:rsidRPr="00D6392F">
        <w:rPr>
          <w:rFonts w:eastAsia="MB Corpo S Text Office Light" w:cs="MB Corpo S Text Office Light"/>
        </w:rPr>
        <w:t xml:space="preserve">Der MBUX </w:t>
      </w:r>
      <w:r w:rsidR="009A7796">
        <w:rPr>
          <w:rFonts w:eastAsia="MB Corpo S Text Office Light" w:cs="MB Corpo S Text Office Light"/>
        </w:rPr>
        <w:t xml:space="preserve">Superscreen </w:t>
      </w:r>
      <w:r w:rsidR="00A1677D">
        <w:rPr>
          <w:rFonts w:eastAsia="MB Corpo S Text Office Light" w:cs="MB Corpo S Text Office Light"/>
        </w:rPr>
        <w:t xml:space="preserve">wird von modernsten Hochleistungs-Chips und Echtzeitgrafiken der Unity Game Engine angetrieben. </w:t>
      </w:r>
      <w:r w:rsidR="004E55AA">
        <w:rPr>
          <w:rFonts w:eastAsia="MB Corpo S Text Office Light" w:cs="MB Corpo S Text Office Light"/>
        </w:rPr>
        <w:t xml:space="preserve">Das neue Bedien- und Anzeigekonzept ist </w:t>
      </w:r>
      <w:r w:rsidR="00A1154D">
        <w:rPr>
          <w:rFonts w:eastAsia="MB Corpo S Text Office Light" w:cs="MB Corpo S Text Office Light"/>
        </w:rPr>
        <w:t>auf die individuellen Vorlieben der Kundinnen und Kunden zugeschnitten.</w:t>
      </w:r>
      <w:r w:rsidR="004E55AA">
        <w:rPr>
          <w:rFonts w:eastAsia="MB Corpo S Text Office Light" w:cs="MB Corpo S Text Office Light"/>
        </w:rPr>
        <w:t xml:space="preserve"> </w:t>
      </w:r>
      <w:r w:rsidR="00EC71FD">
        <w:rPr>
          <w:rFonts w:eastAsia="MB Corpo S Text Office Light" w:cs="MB Corpo S Text Office Light"/>
        </w:rPr>
        <w:t xml:space="preserve">Der weiterentwickelte MBUX </w:t>
      </w:r>
      <w:r w:rsidRPr="00D6392F">
        <w:rPr>
          <w:rFonts w:eastAsia="MB Corpo S Text Office Light" w:cs="MB Corpo S Text Office Light"/>
        </w:rPr>
        <w:t>Zero Layer auf dem Zentraldisplay zeigt die wichtigsten Informationen, Vorschläge und erstmals auch die zuletzt genutzten Apps</w:t>
      </w:r>
      <w:r w:rsidR="00C760E2" w:rsidRPr="00CF46CC">
        <w:rPr>
          <w:rFonts w:eastAsia="MB Corpo S Text Office Light" w:cs="MB Corpo S Text Office Light"/>
          <w:vertAlign w:val="superscript"/>
        </w:rPr>
        <w:t>1</w:t>
      </w:r>
      <w:r w:rsidRPr="00D6392F">
        <w:rPr>
          <w:rFonts w:eastAsia="MB Corpo S Text Office Light" w:cs="MB Corpo S Text Office Light"/>
        </w:rPr>
        <w:t xml:space="preserve">. </w:t>
      </w:r>
      <w:r w:rsidR="004E55AA">
        <w:rPr>
          <w:rFonts w:eastAsia="MB Corpo S Text Office Light" w:cs="MB Corpo S Text Office Light"/>
        </w:rPr>
        <w:t>In der App</w:t>
      </w:r>
      <w:r w:rsidR="00636506">
        <w:rPr>
          <w:rFonts w:eastAsia="MB Corpo S Text Office Light" w:cs="MB Corpo S Text Office Light"/>
        </w:rPr>
        <w:t xml:space="preserve">-Ansicht </w:t>
      </w:r>
      <w:r w:rsidR="003E0217">
        <w:rPr>
          <w:rFonts w:eastAsia="MB Corpo S Text Office Light" w:cs="MB Corpo S Text Office Light"/>
        </w:rPr>
        <w:t>lassen sich</w:t>
      </w:r>
      <w:r w:rsidR="00636506">
        <w:rPr>
          <w:rFonts w:eastAsia="MB Corpo S Text Office Light" w:cs="MB Corpo S Text Office Light"/>
        </w:rPr>
        <w:t xml:space="preserve"> Apps jetzt versch</w:t>
      </w:r>
      <w:r w:rsidR="003E0217">
        <w:rPr>
          <w:rFonts w:eastAsia="MB Corpo S Text Office Light" w:cs="MB Corpo S Text Office Light"/>
        </w:rPr>
        <w:t>ieb</w:t>
      </w:r>
      <w:r w:rsidR="00636506">
        <w:rPr>
          <w:rFonts w:eastAsia="MB Corpo S Text Office Light" w:cs="MB Corpo S Text Office Light"/>
        </w:rPr>
        <w:t xml:space="preserve">en und in individuell benannten Ordnern </w:t>
      </w:r>
      <w:r w:rsidR="003E0217">
        <w:rPr>
          <w:rFonts w:eastAsia="MB Corpo S Text Office Light" w:cs="MB Corpo S Text Office Light"/>
        </w:rPr>
        <w:t>zusammenfassen</w:t>
      </w:r>
      <w:r w:rsidR="00D8045F">
        <w:rPr>
          <w:rFonts w:eastAsia="MB Corpo S Text Office Light" w:cs="MB Corpo S Text Office Light"/>
        </w:rPr>
        <w:t xml:space="preserve"> – ähnlich wie auf einem Smartphone. Wenn eine App geöffnet ist, </w:t>
      </w:r>
      <w:r w:rsidR="003E0217">
        <w:rPr>
          <w:rFonts w:eastAsia="MB Corpo S Text Office Light" w:cs="MB Corpo S Text Office Light"/>
        </w:rPr>
        <w:t>führt eine einfache</w:t>
      </w:r>
      <w:r w:rsidR="00D8045F">
        <w:rPr>
          <w:rFonts w:eastAsia="MB Corpo S Text Office Light" w:cs="MB Corpo S Text Office Light"/>
        </w:rPr>
        <w:t xml:space="preserve"> Wisch</w:t>
      </w:r>
      <w:r w:rsidR="00784F90">
        <w:rPr>
          <w:rFonts w:eastAsia="MB Corpo S Text Office Light" w:cs="MB Corpo S Text Office Light"/>
        </w:rPr>
        <w:t>bewegung</w:t>
      </w:r>
      <w:r w:rsidR="00D8045F">
        <w:rPr>
          <w:rFonts w:eastAsia="MB Corpo S Text Office Light" w:cs="MB Corpo S Text Office Light"/>
        </w:rPr>
        <w:t xml:space="preserve"> nach links</w:t>
      </w:r>
      <w:r w:rsidR="003E0217">
        <w:rPr>
          <w:rFonts w:eastAsia="MB Corpo S Text Office Light" w:cs="MB Corpo S Text Office Light"/>
        </w:rPr>
        <w:t xml:space="preserve"> zurück zur</w:t>
      </w:r>
      <w:r w:rsidR="00D8045F">
        <w:rPr>
          <w:rFonts w:eastAsia="MB Corpo S Text Office Light" w:cs="MB Corpo S Text Office Light"/>
        </w:rPr>
        <w:t xml:space="preserve"> App-Ansicht.</w:t>
      </w:r>
      <w:r w:rsidR="00784F90">
        <w:rPr>
          <w:rFonts w:eastAsia="MB Corpo S Text Office Light" w:cs="MB Corpo S Text Office Light"/>
        </w:rPr>
        <w:t xml:space="preserve"> </w:t>
      </w:r>
      <w:r w:rsidR="003E0217">
        <w:rPr>
          <w:rFonts w:eastAsia="MB Corpo S Text Office Light" w:cs="MB Corpo S Text Office Light"/>
        </w:rPr>
        <w:t>Mit einer</w:t>
      </w:r>
      <w:r w:rsidR="00784F90">
        <w:rPr>
          <w:rFonts w:eastAsia="MB Corpo S Text Office Light" w:cs="MB Corpo S Text Office Light"/>
        </w:rPr>
        <w:t xml:space="preserve"> weitere</w:t>
      </w:r>
      <w:r w:rsidR="003E0217">
        <w:rPr>
          <w:rFonts w:eastAsia="MB Corpo S Text Office Light" w:cs="MB Corpo S Text Office Light"/>
        </w:rPr>
        <w:t>n</w:t>
      </w:r>
      <w:r w:rsidR="00784F90">
        <w:rPr>
          <w:rFonts w:eastAsia="MB Corpo S Text Office Light" w:cs="MB Corpo S Text Office Light"/>
        </w:rPr>
        <w:t xml:space="preserve"> Wischbewegung </w:t>
      </w:r>
      <w:r w:rsidR="003E0217">
        <w:rPr>
          <w:rFonts w:eastAsia="MB Corpo S Text Office Light" w:cs="MB Corpo S Text Office Light"/>
        </w:rPr>
        <w:t xml:space="preserve">gelangt der Nutzende </w:t>
      </w:r>
      <w:r w:rsidR="00784F90">
        <w:rPr>
          <w:rFonts w:eastAsia="MB Corpo S Text Office Light" w:cs="MB Corpo S Text Office Light"/>
        </w:rPr>
        <w:t>zurück zum Zer</w:t>
      </w:r>
      <w:r w:rsidR="00817206">
        <w:rPr>
          <w:rFonts w:eastAsia="MB Corpo S Text Office Light" w:cs="MB Corpo S Text Office Light"/>
        </w:rPr>
        <w:t>o</w:t>
      </w:r>
      <w:r w:rsidR="00784F90">
        <w:rPr>
          <w:rFonts w:eastAsia="MB Corpo S Text Office Light" w:cs="MB Corpo S Text Office Light"/>
        </w:rPr>
        <w:t xml:space="preserve"> Layer. A</w:t>
      </w:r>
      <w:r w:rsidR="00836AC4">
        <w:rPr>
          <w:rFonts w:eastAsia="MB Corpo S Text Office Light" w:cs="MB Corpo S Text Office Light"/>
        </w:rPr>
        <w:t xml:space="preserve">lternativ ist es </w:t>
      </w:r>
      <w:r w:rsidR="00817206">
        <w:rPr>
          <w:rFonts w:eastAsia="MB Corpo S Text Office Light" w:cs="MB Corpo S Text Office Light"/>
        </w:rPr>
        <w:t>weiterhin möglich, jederzeit über den Home-Button direkt auf den Zero Layer zu kommen.</w:t>
      </w:r>
    </w:p>
    <w:p w14:paraId="0D3B5569" w14:textId="77777777" w:rsidR="004C7705" w:rsidRDefault="004C7705" w:rsidP="004C7705">
      <w:pPr>
        <w:pStyle w:val="01Flietext"/>
        <w:spacing w:after="0"/>
        <w:rPr>
          <w:rFonts w:eastAsia="MB Corpo S Text Office Light" w:cs="MB Corpo S Text Office Light"/>
        </w:rPr>
      </w:pPr>
    </w:p>
    <w:p w14:paraId="0D20EDA6" w14:textId="6119829C" w:rsidR="00981C87" w:rsidRPr="00D6392F" w:rsidRDefault="00981C87" w:rsidP="004B74D2">
      <w:pPr>
        <w:pStyle w:val="02Flietextbold"/>
        <w:rPr>
          <w:lang w:val="de-DE"/>
        </w:rPr>
      </w:pPr>
      <w:r>
        <w:rPr>
          <w:lang w:val="de-DE"/>
        </w:rPr>
        <w:t>I</w:t>
      </w:r>
      <w:r w:rsidRPr="00D6392F">
        <w:rPr>
          <w:lang w:val="de-DE"/>
        </w:rPr>
        <w:t>ntelligent, gesprächig und empathisch wie ein Freund</w:t>
      </w:r>
      <w:r>
        <w:rPr>
          <w:lang w:val="de-DE"/>
        </w:rPr>
        <w:t>: der neue MBUX Virtual Assistant</w:t>
      </w:r>
    </w:p>
    <w:p w14:paraId="19C76BC4" w14:textId="762C981B" w:rsidR="00DA41AC" w:rsidRDefault="00981C87" w:rsidP="004C7705">
      <w:pPr>
        <w:spacing w:line="280" w:lineRule="exact"/>
        <w:rPr>
          <w:rFonts w:ascii="MB Corpo S Text Office Light" w:eastAsia="MB Corpo S Text Office Light" w:hAnsi="MB Corpo S Text Office Light" w:cs="MB Corpo S Text Office Light"/>
          <w:szCs w:val="21"/>
        </w:rPr>
      </w:pPr>
      <w:r w:rsidRPr="00D6392F">
        <w:rPr>
          <w:szCs w:val="21"/>
        </w:rPr>
        <w:t>Mit generativer künstlicher Intelligenz (KI) revolutioniert der neue MBUX Virtual Assistant die Beziehung zwischen Fahrzeug und Fahrer</w:t>
      </w:r>
      <w:r>
        <w:rPr>
          <w:szCs w:val="21"/>
        </w:rPr>
        <w:t>/</w:t>
      </w:r>
      <w:r w:rsidRPr="00D6392F">
        <w:rPr>
          <w:szCs w:val="21"/>
        </w:rPr>
        <w:t xml:space="preserve">Fahrerin. </w:t>
      </w:r>
      <w:r w:rsidR="00B20702">
        <w:rPr>
          <w:szCs w:val="21"/>
        </w:rPr>
        <w:t xml:space="preserve">Er </w:t>
      </w:r>
      <w:r w:rsidRPr="00D6392F">
        <w:rPr>
          <w:szCs w:val="21"/>
        </w:rPr>
        <w:t xml:space="preserve">ist in der Lage, komplexe, mehrteilige Dialoge wie mit einem Freund oder einer Freundin zu führen und verfügt über ein Kurzzeitgedächtnis. Auf Basis von ChatGPT4o und Microsoft Bing Suche vereint er das gesammelte Wissen aus dem Internet. </w:t>
      </w:r>
      <w:r w:rsidRPr="00D6392F">
        <w:rPr>
          <w:rFonts w:ascii="MB Corpo S Text Office Light" w:eastAsia="MB Corpo S Text Office Light" w:hAnsi="MB Corpo S Text Office Light" w:cs="MB Corpo S Text Office Light"/>
          <w:szCs w:val="21"/>
        </w:rPr>
        <w:t xml:space="preserve">Dank Google Gemini kennt sich </w:t>
      </w:r>
      <w:r>
        <w:rPr>
          <w:rFonts w:ascii="MB Corpo S Text Office Light" w:eastAsia="MB Corpo S Text Office Light" w:hAnsi="MB Corpo S Text Office Light" w:cs="MB Corpo S Text Office Light"/>
          <w:szCs w:val="21"/>
        </w:rPr>
        <w:t xml:space="preserve">der virtuelle Assistent </w:t>
      </w:r>
      <w:r w:rsidRPr="00D6392F">
        <w:rPr>
          <w:rFonts w:ascii="MB Corpo S Text Office Light" w:eastAsia="MB Corpo S Text Office Light" w:hAnsi="MB Corpo S Text Office Light" w:cs="MB Corpo S Text Office Light"/>
          <w:szCs w:val="21"/>
        </w:rPr>
        <w:t xml:space="preserve">auch bestens bei Fragen rund um Navigationsziele aus. Er kann auf Informationen der Google Maps-Plattform zugreifen, um Nutzerinnen und Nutzern detaillierte und personalisierte Antworten auf Fragen zu Navigation, Sehenswürdigkeiten und vielem mehr zu geben. Der </w:t>
      </w:r>
      <w:r w:rsidR="00DA41AC">
        <w:rPr>
          <w:rFonts w:ascii="MB Corpo S Text Office Light" w:eastAsia="MB Corpo S Text Office Light" w:hAnsi="MB Corpo S Text Office Light" w:cs="MB Corpo S Text Office Light"/>
          <w:szCs w:val="21"/>
        </w:rPr>
        <w:t>MBUX Virtual Assistant</w:t>
      </w:r>
      <w:r w:rsidRPr="00D6392F">
        <w:rPr>
          <w:rFonts w:ascii="MB Corpo S Text Office Light" w:eastAsia="MB Corpo S Text Office Light" w:hAnsi="MB Corpo S Text Office Light" w:cs="MB Corpo S Text Office Light"/>
          <w:szCs w:val="21"/>
        </w:rPr>
        <w:t xml:space="preserve"> ist als </w:t>
      </w:r>
      <w:r w:rsidRPr="00D6392F">
        <w:rPr>
          <w:rFonts w:ascii="MB Corpo S Text Office Light" w:eastAsia="MB Corpo S Text Office Light" w:hAnsi="MB Corpo S Text Office Light" w:cs="MB Corpo S Text Office Light"/>
          <w:szCs w:val="21"/>
        </w:rPr>
        <w:lastRenderedPageBreak/>
        <w:t>„lebendiger“ Avatar in Form des Mercedes-Benz Sterns stets auf dem Zero Layer präsent. Während eines aktiven Dialogs erkennt er Emotionen und kann entsprechend reagieren.</w:t>
      </w:r>
    </w:p>
    <w:p w14:paraId="6447D295" w14:textId="77777777" w:rsidR="00C97E24" w:rsidRDefault="00C97E24" w:rsidP="004C7705">
      <w:pPr>
        <w:spacing w:line="280" w:lineRule="exact"/>
        <w:rPr>
          <w:rFonts w:ascii="MB Corpo S Text Office Light" w:eastAsia="MB Corpo S Text Office Light" w:hAnsi="MB Corpo S Text Office Light" w:cs="MB Corpo S Text Office Light"/>
          <w:szCs w:val="21"/>
        </w:rPr>
      </w:pPr>
    </w:p>
    <w:p w14:paraId="0EE2D84E" w14:textId="77777777" w:rsidR="00AC5E2F" w:rsidRPr="00AC5E2F" w:rsidRDefault="00257642" w:rsidP="00AC5E2F">
      <w:pPr>
        <w:pStyle w:val="02Flietextbold"/>
        <w:rPr>
          <w:lang w:val="de-DE"/>
        </w:rPr>
      </w:pPr>
      <w:r w:rsidRPr="00D6392F">
        <w:rPr>
          <w:lang w:val="de-DE"/>
        </w:rPr>
        <w:t>Intelligente Navigation, die Vertrauen schafft</w:t>
      </w:r>
      <w:r w:rsidR="00D7568F">
        <w:rPr>
          <w:lang w:val="de-DE"/>
        </w:rPr>
        <w:t xml:space="preserve">: maßgeschneiderte </w:t>
      </w:r>
      <w:r w:rsidR="00AC5E2F" w:rsidRPr="00AC5E2F">
        <w:rPr>
          <w:lang w:val="de-DE"/>
        </w:rPr>
        <w:t xml:space="preserve">Google Maps Lösung </w:t>
      </w:r>
    </w:p>
    <w:p w14:paraId="698B8049" w14:textId="627C217E" w:rsidR="00C97E24" w:rsidRDefault="00257642" w:rsidP="004A0B35">
      <w:pPr>
        <w:spacing w:line="280" w:lineRule="exact"/>
        <w:rPr>
          <w:rFonts w:ascii="MB Corpo S Text Office Light" w:eastAsia="MB Corpo S Text Office Light" w:hAnsi="MB Corpo S Text Office Light" w:cs="MB Corpo S Text Office Light"/>
          <w:szCs w:val="21"/>
        </w:rPr>
      </w:pPr>
      <w:r w:rsidRPr="00D6392F">
        <w:rPr>
          <w:rFonts w:ascii="MB Corpo S Text Office Light" w:eastAsia="MB Corpo S Text Office Light" w:hAnsi="MB Corpo S Text Office Light" w:cs="MB Corpo S Text Office Light"/>
          <w:szCs w:val="21"/>
        </w:rPr>
        <w:t xml:space="preserve">Im neuen CLA basiert </w:t>
      </w:r>
      <w:r w:rsidR="007830B2" w:rsidRPr="00D6392F">
        <w:rPr>
          <w:rFonts w:ascii="MB Corpo S Text Office Light" w:eastAsia="MB Corpo S Text Office Light" w:hAnsi="MB Corpo S Text Office Light" w:cs="MB Corpo S Text Office Light"/>
          <w:szCs w:val="21"/>
        </w:rPr>
        <w:t>d</w:t>
      </w:r>
      <w:r w:rsidR="007830B2">
        <w:rPr>
          <w:rFonts w:ascii="MB Corpo S Text Office Light" w:eastAsia="MB Corpo S Text Office Light" w:hAnsi="MB Corpo S Text Office Light" w:cs="MB Corpo S Text Office Light"/>
          <w:szCs w:val="21"/>
        </w:rPr>
        <w:t>as</w:t>
      </w:r>
      <w:r w:rsidR="007830B2" w:rsidRPr="00D6392F">
        <w:rPr>
          <w:rFonts w:ascii="MB Corpo S Text Office Light" w:eastAsia="MB Corpo S Text Office Light" w:hAnsi="MB Corpo S Text Office Light" w:cs="MB Corpo S Text Office Light"/>
          <w:szCs w:val="21"/>
        </w:rPr>
        <w:t xml:space="preserve"> </w:t>
      </w:r>
      <w:r w:rsidRPr="00D6392F">
        <w:rPr>
          <w:rFonts w:ascii="MB Corpo S Text Office Light" w:eastAsia="MB Corpo S Text Office Light" w:hAnsi="MB Corpo S Text Office Light" w:cs="MB Corpo S Text Office Light"/>
          <w:szCs w:val="21"/>
        </w:rPr>
        <w:t>Navigation</w:t>
      </w:r>
      <w:r w:rsidR="007830B2">
        <w:rPr>
          <w:rFonts w:ascii="MB Corpo S Text Office Light" w:eastAsia="MB Corpo S Text Office Light" w:hAnsi="MB Corpo S Text Office Light" w:cs="MB Corpo S Text Office Light"/>
          <w:szCs w:val="21"/>
        </w:rPr>
        <w:t>serlebnis</w:t>
      </w:r>
      <w:r w:rsidRPr="00D6392F">
        <w:rPr>
          <w:rFonts w:ascii="MB Corpo S Text Office Light" w:eastAsia="MB Corpo S Text Office Light" w:hAnsi="MB Corpo S Text Office Light" w:cs="MB Corpo S Text Office Light"/>
          <w:szCs w:val="21"/>
        </w:rPr>
        <w:t xml:space="preserve"> auf </w:t>
      </w:r>
      <w:r w:rsidR="007830B2" w:rsidRPr="00D6392F">
        <w:rPr>
          <w:rFonts w:ascii="MB Corpo S Text Office Light" w:eastAsia="MB Corpo S Text Office Light" w:hAnsi="MB Corpo S Text Office Light" w:cs="MB Corpo S Text Office Light"/>
          <w:szCs w:val="21"/>
        </w:rPr>
        <w:t>Google Maps</w:t>
      </w:r>
      <w:r w:rsidR="007830B2" w:rsidRPr="00D6392F" w:rsidDel="007830B2">
        <w:rPr>
          <w:rFonts w:ascii="MB Corpo S Text Office Light" w:eastAsia="MB Corpo S Text Office Light" w:hAnsi="MB Corpo S Text Office Light" w:cs="MB Corpo S Text Office Light"/>
          <w:szCs w:val="21"/>
        </w:rPr>
        <w:t xml:space="preserve"> </w:t>
      </w:r>
      <w:r w:rsidR="00DE766B">
        <w:rPr>
          <w:rStyle w:val="Funotenzeichen"/>
          <w:rFonts w:ascii="MB Corpo S Text Office Light" w:eastAsia="MB Corpo S Text Office Light" w:hAnsi="MB Corpo S Text Office Light" w:cs="MB Corpo S Text Office Light"/>
          <w:szCs w:val="21"/>
        </w:rPr>
        <w:footnoteReference w:id="3"/>
      </w:r>
      <w:r w:rsidRPr="00D6392F">
        <w:rPr>
          <w:rFonts w:ascii="MB Corpo S Text Office Light" w:eastAsia="MB Corpo S Text Office Light" w:hAnsi="MB Corpo S Text Office Light" w:cs="MB Corpo S Text Office Light"/>
          <w:szCs w:val="21"/>
        </w:rPr>
        <w:t xml:space="preserve">. Die im Rahmen der Partnerschaft von Google und Mercedes-Benz entwickelte Navigationslösung ist eines der ersten Systeme, das </w:t>
      </w:r>
      <w:r w:rsidR="005C6E19">
        <w:rPr>
          <w:rFonts w:ascii="MB Corpo S Text Office Light" w:eastAsia="MB Corpo S Text Office Light" w:hAnsi="MB Corpo S Text Office Light" w:cs="MB Corpo S Text Office Light"/>
          <w:szCs w:val="21"/>
        </w:rPr>
        <w:t>den neuen Automotive AI Agent von</w:t>
      </w:r>
      <w:r w:rsidRPr="00D6392F">
        <w:rPr>
          <w:rFonts w:ascii="MB Corpo S Text Office Light" w:eastAsia="MB Corpo S Text Office Light" w:hAnsi="MB Corpo S Text Office Light" w:cs="MB Corpo S Text Office Light"/>
          <w:szCs w:val="21"/>
        </w:rPr>
        <w:t xml:space="preserve"> Google Cloud für die Nutzung im Fahrzeug mit Google Maps integriert.</w:t>
      </w:r>
      <w:r w:rsidR="008353BE">
        <w:rPr>
          <w:rFonts w:ascii="MB Corpo S Text Office Light" w:eastAsia="MB Corpo S Text Office Light" w:hAnsi="MB Corpo S Text Office Light" w:cs="MB Corpo S Text Office Light"/>
          <w:szCs w:val="21"/>
        </w:rPr>
        <w:t xml:space="preserve"> </w:t>
      </w:r>
      <w:r w:rsidRPr="00D6392F">
        <w:t>Die Mercedes-Benz Navigation mit Electric Intelligence plant auf Basis zahlreicher Faktoren die schnellste und komfortabelste Route inklusive Ladestopps.</w:t>
      </w:r>
      <w:r w:rsidR="002178F5">
        <w:t xml:space="preserve"> </w:t>
      </w:r>
      <w:r w:rsidR="002178F5" w:rsidRPr="00D6392F">
        <w:rPr>
          <w:rFonts w:ascii="MB Corpo S Text Office Light" w:eastAsia="MB Corpo S Text Office Light" w:hAnsi="MB Corpo S Text Office Light" w:cs="MB Corpo S Text Office Light"/>
          <w:szCs w:val="21"/>
        </w:rPr>
        <w:t xml:space="preserve">Die integrierte visuelle Kommunikation erreicht auch mit der MBUX Surround Navigation eine neue Dimension. </w:t>
      </w:r>
      <w:r w:rsidR="0083649D">
        <w:rPr>
          <w:rFonts w:ascii="MB Corpo S Text Office Light" w:eastAsia="MB Corpo S Text Office Light" w:hAnsi="MB Corpo S Text Office Light" w:cs="MB Corpo S Text Office Light"/>
          <w:szCs w:val="21"/>
        </w:rPr>
        <w:t>Sie</w:t>
      </w:r>
      <w:r w:rsidR="002178F5" w:rsidRPr="00D6392F">
        <w:rPr>
          <w:rFonts w:ascii="MB Corpo S Text Office Light" w:eastAsia="MB Corpo S Text Office Light" w:hAnsi="MB Corpo S Text Office Light" w:cs="MB Corpo S Text Office Light"/>
          <w:szCs w:val="21"/>
        </w:rPr>
        <w:t xml:space="preserve"> verbindet </w:t>
      </w:r>
      <w:r w:rsidR="00F0132C">
        <w:rPr>
          <w:rFonts w:ascii="MB Corpo S Text Office Light" w:eastAsia="MB Corpo S Text Office Light" w:hAnsi="MB Corpo S Text Office Light" w:cs="MB Corpo S Text Office Light"/>
          <w:szCs w:val="21"/>
        </w:rPr>
        <w:t xml:space="preserve">in Echtzeit </w:t>
      </w:r>
      <w:r w:rsidR="002178F5" w:rsidRPr="00D6392F">
        <w:rPr>
          <w:rFonts w:ascii="MB Corpo S Text Office Light" w:eastAsia="MB Corpo S Text Office Light" w:hAnsi="MB Corpo S Text Office Light" w:cs="MB Corpo S Text Office Light"/>
          <w:szCs w:val="21"/>
        </w:rPr>
        <w:t>die Fahrassistenzansicht mit einer 3D-Darstellung der Umgebung und der Routenführung nahtlos im Fahrerdisplay. Fahrende profitieren von einem verbesserten Situationsbewusstsein. Denn sie sehen, was der CLA sieht und wie die Assistenzsysteme unterstützen</w:t>
      </w:r>
      <w:r w:rsidR="00AC39D3">
        <w:rPr>
          <w:rFonts w:ascii="MB Corpo S Text Office Light" w:eastAsia="MB Corpo S Text Office Light" w:hAnsi="MB Corpo S Text Office Light" w:cs="MB Corpo S Text Office Light"/>
          <w:szCs w:val="21"/>
        </w:rPr>
        <w:t>.</w:t>
      </w:r>
    </w:p>
    <w:p w14:paraId="6CA44403" w14:textId="77777777" w:rsidR="004A0B35" w:rsidRDefault="004A0B35" w:rsidP="004A0B35">
      <w:pPr>
        <w:spacing w:line="280" w:lineRule="exact"/>
        <w:rPr>
          <w:rFonts w:ascii="MB Corpo S Text Office Light" w:eastAsia="MB Corpo S Text Office Light" w:hAnsi="MB Corpo S Text Office Light" w:cs="MB Corpo S Text Office Light"/>
          <w:szCs w:val="21"/>
        </w:rPr>
      </w:pPr>
    </w:p>
    <w:p w14:paraId="353AAFF2" w14:textId="24A75A25" w:rsidR="003320D5" w:rsidRPr="0004739E" w:rsidRDefault="003320D5" w:rsidP="004A0B35">
      <w:pPr>
        <w:spacing w:line="280" w:lineRule="exact"/>
        <w:rPr>
          <w:rFonts w:ascii="MB Corpo S Text Office" w:eastAsia="MS Mincho" w:hAnsi="MB Corpo S Text Office" w:cs="Times New Roman"/>
          <w:szCs w:val="21"/>
        </w:rPr>
      </w:pPr>
      <w:r w:rsidRPr="0004739E">
        <w:rPr>
          <w:rFonts w:ascii="MB Corpo S Text Office" w:eastAsia="MS Mincho" w:hAnsi="MB Corpo S Text Office" w:cs="Times New Roman"/>
          <w:szCs w:val="21"/>
        </w:rPr>
        <w:t xml:space="preserve">MB.DRIVE setzt mit modernsten Fahrassistenz- und Parksystemen </w:t>
      </w:r>
      <w:r w:rsidR="004A0B35">
        <w:rPr>
          <w:rFonts w:ascii="MB Corpo S Text Office" w:eastAsia="MS Mincho" w:hAnsi="MB Corpo S Text Office" w:cs="Times New Roman"/>
          <w:szCs w:val="21"/>
        </w:rPr>
        <w:t xml:space="preserve">einen </w:t>
      </w:r>
      <w:r w:rsidRPr="0004739E">
        <w:rPr>
          <w:rFonts w:ascii="MB Corpo S Text Office" w:eastAsia="MS Mincho" w:hAnsi="MB Corpo S Text Office" w:cs="Times New Roman"/>
          <w:szCs w:val="21"/>
        </w:rPr>
        <w:t>neuen Maßstab</w:t>
      </w:r>
    </w:p>
    <w:p w14:paraId="277CA571" w14:textId="0C1D8D15" w:rsidR="003320D5" w:rsidRPr="006A1992" w:rsidRDefault="003320D5" w:rsidP="004B74D2">
      <w:pPr>
        <w:spacing w:line="280" w:lineRule="exact"/>
        <w:rPr>
          <w:rFonts w:ascii="MB Corpo S Text Office Light" w:eastAsia="MS Mincho" w:hAnsi="MB Corpo S Text Office Light" w:cs="Times New Roman"/>
        </w:rPr>
      </w:pPr>
      <w:r w:rsidRPr="0004739E">
        <w:rPr>
          <w:rFonts w:ascii="MB Corpo S Text Office Light" w:eastAsia="MS Mincho" w:hAnsi="MB Corpo S Text Office Light" w:cs="Times New Roman"/>
        </w:rPr>
        <w:t>Die neuen CLA verfügen in Europa serienmäßig über eine umfangreiche Sicherheitsausstattung und den Abstandsassistenten DISTRONIC. Zusätzliche Komfort-Assistenzsysteme bündelt Mercedes-Benz unter dem Namen MB.DRIVE</w:t>
      </w:r>
      <w:r w:rsidR="00561105">
        <w:rPr>
          <w:rFonts w:ascii="MB Corpo S Text Office Light" w:eastAsia="MS Mincho" w:hAnsi="MB Corpo S Text Office Light" w:cs="Times New Roman"/>
        </w:rPr>
        <w:t>²</w:t>
      </w:r>
      <w:r w:rsidRPr="0004739E">
        <w:rPr>
          <w:rFonts w:ascii="MB Corpo S Text Office Light" w:eastAsia="MS Mincho" w:hAnsi="MB Corpo S Text Office Light" w:cs="Times New Roman"/>
        </w:rPr>
        <w:t xml:space="preserve">. Der MB.DRIVE ASSIST ist ab Markteinführung in Europa optional erhältlich. Er ergänzt den Abstandsassistenten DISTRONIC um einen Lenkassistenten und ist damit ein hochmodernes Fahrassistenzsystem des SAE-Levels 2. Neu im CLA ist der Spurwechselassistent, der den </w:t>
      </w:r>
      <w:r w:rsidR="00ED16EF">
        <w:rPr>
          <w:rFonts w:ascii="MB Corpo S Text Office Light" w:eastAsia="MS Mincho" w:hAnsi="MB Corpo S Text Office Light" w:cs="Times New Roman"/>
        </w:rPr>
        <w:t>W</w:t>
      </w:r>
      <w:r w:rsidR="00ED16EF" w:rsidRPr="0004739E">
        <w:rPr>
          <w:rFonts w:ascii="MB Corpo S Text Office Light" w:eastAsia="MS Mincho" w:hAnsi="MB Corpo S Text Office Light" w:cs="Times New Roman"/>
        </w:rPr>
        <w:t xml:space="preserve">echsel </w:t>
      </w:r>
      <w:r w:rsidR="00ED16EF">
        <w:rPr>
          <w:rFonts w:ascii="MB Corpo S Text Office Light" w:eastAsia="MS Mincho" w:hAnsi="MB Corpo S Text Office Light" w:cs="Times New Roman"/>
        </w:rPr>
        <w:t xml:space="preserve">der Fahrspur </w:t>
      </w:r>
      <w:r w:rsidRPr="0004739E">
        <w:rPr>
          <w:rFonts w:ascii="MB Corpo S Text Office Light" w:eastAsia="MS Mincho" w:hAnsi="MB Corpo S Text Office Light" w:cs="Times New Roman"/>
        </w:rPr>
        <w:t xml:space="preserve">durch einen einfachen Klick auf den Blinkerhebel erleichtert. </w:t>
      </w:r>
      <w:r w:rsidRPr="006A1992">
        <w:rPr>
          <w:rFonts w:ascii="MB Corpo S Text Office Light" w:eastAsia="MS Mincho" w:hAnsi="MB Corpo S Text Office Light" w:cs="Times New Roman"/>
        </w:rPr>
        <w:t>Die Sicherheits-Assistenzsysteme können eine Vielzahl von Unfällen vermeiden</w:t>
      </w:r>
      <w:r w:rsidRPr="00D6392F">
        <w:rPr>
          <w:rFonts w:ascii="MB Corpo S Text Office Light" w:eastAsia="MS Mincho" w:hAnsi="MB Corpo S Text Office Light" w:cs="Times New Roman"/>
        </w:rPr>
        <w:t xml:space="preserve">. </w:t>
      </w:r>
    </w:p>
    <w:p w14:paraId="73E3A14F" w14:textId="77777777" w:rsidR="003320D5" w:rsidRDefault="003320D5" w:rsidP="004B74D2">
      <w:pPr>
        <w:spacing w:line="280" w:lineRule="exact"/>
      </w:pPr>
    </w:p>
    <w:p w14:paraId="7BEF3B04" w14:textId="77777777" w:rsidR="00FF3212" w:rsidRDefault="00FF3212" w:rsidP="004B74D2">
      <w:pPr>
        <w:spacing w:line="280" w:lineRule="exact"/>
      </w:pPr>
    </w:p>
    <w:p w14:paraId="6A55B54D" w14:textId="37992A8F" w:rsidR="005245EF" w:rsidRPr="004B74D2" w:rsidRDefault="00C8106E" w:rsidP="004B74D2">
      <w:pPr>
        <w:spacing w:line="280" w:lineRule="exact"/>
        <w:rPr>
          <w:rFonts w:ascii="MB Corpo S Text Office" w:hAnsi="MB Corpo S Text Office"/>
        </w:rPr>
      </w:pPr>
      <w:r>
        <w:rPr>
          <w:rFonts w:ascii="MB Corpo S Text Office" w:hAnsi="MB Corpo S Text Office"/>
        </w:rPr>
        <w:t>Mühelos</w:t>
      </w:r>
      <w:r w:rsidR="006E42ED">
        <w:rPr>
          <w:rFonts w:ascii="MB Corpo S Text Office" w:hAnsi="MB Corpo S Text Office"/>
        </w:rPr>
        <w:t xml:space="preserve"> unterwegs</w:t>
      </w:r>
      <w:r w:rsidR="00A22A0A" w:rsidRPr="004B74D2">
        <w:rPr>
          <w:rFonts w:ascii="MB Corpo S Text Office" w:hAnsi="MB Corpo S Text Office"/>
        </w:rPr>
        <w:t xml:space="preserve">: Der CLA mit EQ Technologie ist das </w:t>
      </w:r>
      <w:r w:rsidR="0005393D">
        <w:rPr>
          <w:rFonts w:ascii="MB Corpo S Text Office" w:hAnsi="MB Corpo S Text Office"/>
        </w:rPr>
        <w:t>„</w:t>
      </w:r>
      <w:r w:rsidR="00A22A0A" w:rsidRPr="004B74D2">
        <w:rPr>
          <w:rFonts w:ascii="MB Corpo S Text Office" w:hAnsi="MB Corpo S Text Office"/>
        </w:rPr>
        <w:t>Ein-Liter-Auto</w:t>
      </w:r>
      <w:r w:rsidR="0005393D">
        <w:rPr>
          <w:rFonts w:ascii="MB Corpo S Text Office" w:hAnsi="MB Corpo S Text Office"/>
        </w:rPr>
        <w:t>“</w:t>
      </w:r>
      <w:r w:rsidR="00A22A0A" w:rsidRPr="004B74D2">
        <w:rPr>
          <w:rFonts w:ascii="MB Corpo S Text Office" w:hAnsi="MB Corpo S Text Office"/>
        </w:rPr>
        <w:t xml:space="preserve"> für das elektrische Zeitalter</w:t>
      </w:r>
    </w:p>
    <w:p w14:paraId="433442C4" w14:textId="77777777" w:rsidR="005245EF" w:rsidRPr="00D6392F" w:rsidRDefault="005245EF" w:rsidP="004B74D2">
      <w:pPr>
        <w:spacing w:line="280" w:lineRule="exact"/>
      </w:pPr>
    </w:p>
    <w:p w14:paraId="7EB05BEA" w14:textId="7C49FB1C" w:rsidR="003320D5" w:rsidRPr="00063FB8" w:rsidRDefault="00D83522" w:rsidP="004B74D2">
      <w:pPr>
        <w:spacing w:line="280" w:lineRule="exact"/>
        <w:rPr>
          <w:rFonts w:ascii="MB Corpo S Text Office" w:eastAsia="MS Mincho" w:hAnsi="MB Corpo S Text Office" w:cs="Times New Roman"/>
          <w:szCs w:val="21"/>
        </w:rPr>
      </w:pPr>
      <w:r>
        <w:rPr>
          <w:rFonts w:ascii="MB Corpo S Text Office" w:eastAsia="MS Mincho" w:hAnsi="MB Corpo S Text Office" w:cs="Times New Roman"/>
          <w:szCs w:val="21"/>
        </w:rPr>
        <w:t>Bemerkenswert niedriger Verbrauch und hohe Reichweite</w:t>
      </w:r>
    </w:p>
    <w:p w14:paraId="3A3B4599" w14:textId="1DED3976" w:rsidR="00616BFC" w:rsidRDefault="003320D5" w:rsidP="004B74D2">
      <w:pPr>
        <w:spacing w:line="280" w:lineRule="exact"/>
        <w:rPr>
          <w:rFonts w:ascii="MB Corpo S Text Office Light" w:eastAsia="MS Mincho" w:hAnsi="MB Corpo S Text Office Light" w:cs="Times New Roman"/>
        </w:rPr>
      </w:pPr>
      <w:r w:rsidRPr="0004739E">
        <w:rPr>
          <w:rFonts w:ascii="MB Corpo S Text Office Light" w:eastAsia="MS Mincho" w:hAnsi="MB Corpo S Text Office Light" w:cs="Times New Roman"/>
        </w:rPr>
        <w:t xml:space="preserve">Beim neuen vollelektrischen CLA reduziert sich der CO₂-Fußabdruck um 40 Prozent über die gesamte Wertschöpfungskette im Vergleich zu seinem nicht elektrifizierten Vorgänger. </w:t>
      </w:r>
      <w:r w:rsidR="009B56C0">
        <w:rPr>
          <w:rFonts w:ascii="MB Corpo S Text Office Light" w:eastAsia="MS Mincho" w:hAnsi="MB Corpo S Text Office Light" w:cs="Times New Roman"/>
        </w:rPr>
        <w:t>Mit eine</w:t>
      </w:r>
      <w:r w:rsidR="0018182B">
        <w:rPr>
          <w:rFonts w:ascii="MB Corpo S Text Office Light" w:eastAsia="MS Mincho" w:hAnsi="MB Corpo S Text Office Light" w:cs="Times New Roman"/>
        </w:rPr>
        <w:t>m</w:t>
      </w:r>
      <w:r w:rsidR="009B56C0">
        <w:rPr>
          <w:rFonts w:ascii="MB Corpo S Text Office Light" w:eastAsia="MS Mincho" w:hAnsi="MB Corpo S Text Office Light" w:cs="Times New Roman"/>
        </w:rPr>
        <w:t xml:space="preserve"> bemerkenswert niedrigen Verbrauch und </w:t>
      </w:r>
      <w:r w:rsidR="0018182B">
        <w:rPr>
          <w:rFonts w:ascii="MB Corpo S Text Office Light" w:eastAsia="MS Mincho" w:hAnsi="MB Corpo S Text Office Light" w:cs="Times New Roman"/>
        </w:rPr>
        <w:t>einer</w:t>
      </w:r>
      <w:r w:rsidR="009B56C0">
        <w:rPr>
          <w:rFonts w:ascii="MB Corpo S Text Office Light" w:eastAsia="MS Mincho" w:hAnsi="MB Corpo S Text Office Light" w:cs="Times New Roman"/>
        </w:rPr>
        <w:t xml:space="preserve"> in diesem Segment beachtlichen Reichweite</w:t>
      </w:r>
      <w:r w:rsidR="0018182B">
        <w:rPr>
          <w:rFonts w:ascii="MB Corpo S Text Office Light" w:eastAsia="MS Mincho" w:hAnsi="MB Corpo S Text Office Light" w:cs="Times New Roman"/>
        </w:rPr>
        <w:t xml:space="preserve"> hebt der CLA </w:t>
      </w:r>
      <w:r w:rsidR="00A37C3F">
        <w:rPr>
          <w:rFonts w:ascii="MB Corpo S Text Office Light" w:eastAsia="MS Mincho" w:hAnsi="MB Corpo S Text Office Light" w:cs="Times New Roman"/>
        </w:rPr>
        <w:t xml:space="preserve">die </w:t>
      </w:r>
      <w:r w:rsidR="0018182B">
        <w:rPr>
          <w:rFonts w:ascii="MB Corpo S Text Office Light" w:eastAsia="MS Mincho" w:hAnsi="MB Corpo S Text Office Light" w:cs="Times New Roman"/>
        </w:rPr>
        <w:t xml:space="preserve">Elektromobilität im Alltag auf ein neues Niveau. </w:t>
      </w:r>
      <w:r w:rsidRPr="0004739E">
        <w:rPr>
          <w:rFonts w:ascii="MB Corpo S Text Office Light" w:eastAsia="MS Mincho" w:hAnsi="MB Corpo S Text Office Light" w:cs="Times New Roman"/>
        </w:rPr>
        <w:t xml:space="preserve">Zunächst kommen </w:t>
      </w:r>
      <w:r w:rsidR="00A37C3F">
        <w:rPr>
          <w:rFonts w:ascii="MB Corpo S Text Office Light" w:eastAsia="MS Mincho" w:hAnsi="MB Corpo S Text Office Light" w:cs="Times New Roman"/>
        </w:rPr>
        <w:t xml:space="preserve">der </w:t>
      </w:r>
      <w:r w:rsidRPr="0004739E">
        <w:rPr>
          <w:rFonts w:ascii="MB Corpo S Text Office Light" w:eastAsia="MS Mincho" w:hAnsi="MB Corpo S Text Office Light" w:cs="Times New Roman"/>
        </w:rPr>
        <w:t>CLA 250+ mit EQ Technologie (Energieverbrauch kombiniert: 14,</w:t>
      </w:r>
      <w:r w:rsidR="00CD5C02">
        <w:rPr>
          <w:rFonts w:ascii="MB Corpo S Text Office Light" w:eastAsia="MS Mincho" w:hAnsi="MB Corpo S Text Office Light" w:cs="Times New Roman"/>
        </w:rPr>
        <w:t>1</w:t>
      </w:r>
      <w:r w:rsidRPr="0004739E">
        <w:rPr>
          <w:rFonts w:ascii="MB Corpo S Text Office Light" w:eastAsia="MS Mincho" w:hAnsi="MB Corpo S Text Office Light" w:cs="Times New Roman"/>
        </w:rPr>
        <w:t>-12,2 kWh/100 km | CO₂-Emissionen kombiniert: 0 g/km | CO₂-Klasse: A)</w:t>
      </w:r>
      <w:r w:rsidRPr="00D6392F">
        <w:rPr>
          <w:rStyle w:val="Funotenzeichen"/>
          <w:rFonts w:ascii="MB Corpo S Text Office Light" w:eastAsia="MS Mincho" w:hAnsi="MB Corpo S Text Office Light" w:cs="Times New Roman"/>
        </w:rPr>
        <w:footnoteReference w:id="4"/>
      </w:r>
      <w:r w:rsidRPr="0004739E">
        <w:rPr>
          <w:rFonts w:ascii="MB Corpo S Text Office Light" w:eastAsia="MS Mincho" w:hAnsi="MB Corpo S Text Office Light" w:cs="Times New Roman"/>
        </w:rPr>
        <w:t xml:space="preserve"> und </w:t>
      </w:r>
      <w:r w:rsidR="00A37C3F">
        <w:rPr>
          <w:rFonts w:ascii="MB Corpo S Text Office Light" w:eastAsia="MS Mincho" w:hAnsi="MB Corpo S Text Office Light" w:cs="Times New Roman"/>
        </w:rPr>
        <w:t xml:space="preserve">der </w:t>
      </w:r>
      <w:r w:rsidRPr="0004739E">
        <w:rPr>
          <w:rFonts w:ascii="MB Corpo S Text Office Light" w:eastAsia="MS Mincho" w:hAnsi="MB Corpo S Text Office Light" w:cs="Times New Roman"/>
        </w:rPr>
        <w:t xml:space="preserve">CLA 350 4MATIC mit EQ Technologie </w:t>
      </w:r>
      <w:r w:rsidR="002A43AB">
        <w:rPr>
          <w:rFonts w:ascii="MB Corpo S Text Office Light" w:eastAsia="MS Mincho" w:hAnsi="MB Corpo S Text Office Light" w:cs="Times New Roman"/>
        </w:rPr>
        <w:t>(</w:t>
      </w:r>
      <w:r w:rsidRPr="0004739E">
        <w:rPr>
          <w:rFonts w:ascii="MB Corpo S Text Office Light" w:eastAsia="MS Mincho" w:hAnsi="MB Corpo S Text Office Light" w:cs="Times New Roman"/>
        </w:rPr>
        <w:t>Energieverbrauch kombiniert: 14,</w:t>
      </w:r>
      <w:r w:rsidR="005F7EF9">
        <w:rPr>
          <w:rFonts w:ascii="MB Corpo S Text Office Light" w:eastAsia="MS Mincho" w:hAnsi="MB Corpo S Text Office Light" w:cs="Times New Roman"/>
        </w:rPr>
        <w:t>7</w:t>
      </w:r>
      <w:r w:rsidRPr="0004739E">
        <w:rPr>
          <w:rFonts w:ascii="MB Corpo S Text Office Light" w:eastAsia="MS Mincho" w:hAnsi="MB Corpo S Text Office Light" w:cs="Times New Roman"/>
        </w:rPr>
        <w:t>-12,5 kWh/100 km | CO₂-Emissionen kombiniert: 0 g/km | CO₂-Klasse: A)</w:t>
      </w:r>
      <w:r w:rsidR="00561105">
        <w:rPr>
          <w:rFonts w:ascii="MB Corpo S Text Office Light" w:eastAsia="MS Mincho" w:hAnsi="MB Corpo S Text Office Light" w:cs="Times New Roman"/>
        </w:rPr>
        <w:t>³</w:t>
      </w:r>
      <w:r w:rsidR="00254636" w:rsidRPr="0004739E">
        <w:rPr>
          <w:rFonts w:ascii="MB Corpo S Text Office Light" w:eastAsia="MS Mincho" w:hAnsi="MB Corpo S Text Office Light" w:cs="Times New Roman"/>
        </w:rPr>
        <w:t xml:space="preserve"> </w:t>
      </w:r>
      <w:r w:rsidRPr="0004739E">
        <w:rPr>
          <w:rFonts w:ascii="MB Corpo S Text Office Light" w:eastAsia="MS Mincho" w:hAnsi="MB Corpo S Text Office Light" w:cs="Times New Roman"/>
        </w:rPr>
        <w:t>auf den Markt. Mit einer Reichweite von bis zu 792 Kilometern nach WLTP</w:t>
      </w:r>
      <w:r w:rsidR="00352440" w:rsidRPr="00363DC5">
        <w:rPr>
          <w:rFonts w:ascii="MB Corpo S Text Office Light" w:eastAsia="MS Mincho" w:hAnsi="MB Corpo S Text Office Light" w:cs="Times New Roman"/>
          <w:vertAlign w:val="superscript"/>
        </w:rPr>
        <w:t>4</w:t>
      </w:r>
      <w:r w:rsidR="00FC20C8">
        <w:rPr>
          <w:rFonts w:ascii="MB Corpo S Text Office Light" w:eastAsia="MS Mincho" w:hAnsi="MB Corpo S Text Office Light" w:cs="Times New Roman"/>
        </w:rPr>
        <w:t xml:space="preserve"> </w:t>
      </w:r>
      <w:r w:rsidRPr="0004739E">
        <w:rPr>
          <w:rFonts w:ascii="MB Corpo S Text Office Light" w:eastAsia="MS Mincho" w:hAnsi="MB Corpo S Text Office Light" w:cs="Times New Roman"/>
        </w:rPr>
        <w:t xml:space="preserve">bietet der </w:t>
      </w:r>
      <w:r w:rsidRPr="00D6392F">
        <w:rPr>
          <w:rFonts w:ascii="MB Corpo S Text Office Light" w:eastAsia="MS Mincho" w:hAnsi="MB Corpo S Text Office Light" w:cs="Times New Roman"/>
        </w:rPr>
        <w:t xml:space="preserve">200 kW starke </w:t>
      </w:r>
      <w:r w:rsidRPr="0004739E">
        <w:rPr>
          <w:rFonts w:ascii="MB Corpo S Text Office Light" w:eastAsia="MS Mincho" w:hAnsi="MB Corpo S Text Office Light" w:cs="Times New Roman"/>
        </w:rPr>
        <w:t xml:space="preserve">CLA 250+ </w:t>
      </w:r>
      <w:r w:rsidR="00702F6C">
        <w:rPr>
          <w:rFonts w:ascii="MB Corpo S Text Office Light" w:eastAsia="MS Mincho" w:hAnsi="MB Corpo S Text Office Light" w:cs="Times New Roman"/>
        </w:rPr>
        <w:t xml:space="preserve">mit EQ Technologie </w:t>
      </w:r>
      <w:r w:rsidRPr="0004739E">
        <w:rPr>
          <w:rFonts w:ascii="MB Corpo S Text Office Light" w:eastAsia="MS Mincho" w:hAnsi="MB Corpo S Text Office Light" w:cs="Times New Roman"/>
        </w:rPr>
        <w:t xml:space="preserve">einen in seiner Klasse großen Radius. Der 260 kW starke CLA 350 4MATIC </w:t>
      </w:r>
      <w:r w:rsidR="00702F6C">
        <w:rPr>
          <w:rFonts w:ascii="MB Corpo S Text Office Light" w:eastAsia="MS Mincho" w:hAnsi="MB Corpo S Text Office Light" w:cs="Times New Roman"/>
        </w:rPr>
        <w:t xml:space="preserve">mit EQ Technologie </w:t>
      </w:r>
      <w:r w:rsidRPr="0004739E">
        <w:rPr>
          <w:rFonts w:ascii="MB Corpo S Text Office Light" w:eastAsia="MS Mincho" w:hAnsi="MB Corpo S Text Office Light" w:cs="Times New Roman"/>
        </w:rPr>
        <w:t xml:space="preserve">ist als Performance-Version am oberen Ende der Modellpalette positioniert. </w:t>
      </w:r>
    </w:p>
    <w:p w14:paraId="32D6347D" w14:textId="77777777" w:rsidR="00616BFC" w:rsidRDefault="00616BFC" w:rsidP="004B74D2">
      <w:pPr>
        <w:spacing w:line="280" w:lineRule="exact"/>
        <w:rPr>
          <w:rFonts w:ascii="MB Corpo S Text Office Light" w:eastAsia="MS Mincho" w:hAnsi="MB Corpo S Text Office Light" w:cs="Times New Roman"/>
        </w:rPr>
      </w:pPr>
    </w:p>
    <w:p w14:paraId="7A98CC05" w14:textId="4DB4326A" w:rsidR="001413C6" w:rsidRPr="004B74D2" w:rsidRDefault="00072264" w:rsidP="004B74D2">
      <w:pPr>
        <w:spacing w:line="280" w:lineRule="exact"/>
        <w:rPr>
          <w:rFonts w:ascii="MB Corpo S Text Office" w:eastAsia="MS Mincho" w:hAnsi="MB Corpo S Text Office" w:cs="Times New Roman"/>
        </w:rPr>
      </w:pPr>
      <w:r>
        <w:rPr>
          <w:rFonts w:ascii="MB Corpo S Text Office" w:eastAsia="MS Mincho" w:hAnsi="MB Corpo S Text Office" w:cs="Times New Roman"/>
        </w:rPr>
        <w:t>800</w:t>
      </w:r>
      <w:r w:rsidR="00705B2B">
        <w:rPr>
          <w:rFonts w:ascii="MB Corpo S Text Office" w:eastAsia="MS Mincho" w:hAnsi="MB Corpo S Text Office" w:cs="Times New Roman"/>
        </w:rPr>
        <w:t>-Volt-</w:t>
      </w:r>
      <w:r w:rsidR="004A2E41">
        <w:rPr>
          <w:rFonts w:ascii="MB Corpo S Text Office" w:eastAsia="MS Mincho" w:hAnsi="MB Corpo S Text Office" w:cs="Times New Roman"/>
        </w:rPr>
        <w:t>Elektroarchitek</w:t>
      </w:r>
      <w:r w:rsidR="00B71B23">
        <w:rPr>
          <w:rFonts w:ascii="MB Corpo S Text Office" w:eastAsia="MS Mincho" w:hAnsi="MB Corpo S Text Office" w:cs="Times New Roman"/>
        </w:rPr>
        <w:t>t</w:t>
      </w:r>
      <w:r w:rsidR="004A2E41">
        <w:rPr>
          <w:rFonts w:ascii="MB Corpo S Text Office" w:eastAsia="MS Mincho" w:hAnsi="MB Corpo S Text Office" w:cs="Times New Roman"/>
        </w:rPr>
        <w:t>ur</w:t>
      </w:r>
      <w:r w:rsidR="00705B2B">
        <w:rPr>
          <w:rFonts w:ascii="MB Corpo S Text Office" w:eastAsia="MS Mincho" w:hAnsi="MB Corpo S Text Office" w:cs="Times New Roman"/>
        </w:rPr>
        <w:t xml:space="preserve"> macht L</w:t>
      </w:r>
      <w:r w:rsidR="001413C6" w:rsidRPr="004B74D2">
        <w:rPr>
          <w:rFonts w:ascii="MB Corpo S Text Office" w:eastAsia="MS Mincho" w:hAnsi="MB Corpo S Text Office" w:cs="Times New Roman"/>
        </w:rPr>
        <w:t>aden fast so schnell wie Tanken</w:t>
      </w:r>
    </w:p>
    <w:p w14:paraId="4EC328E7" w14:textId="14577939" w:rsidR="003320D5" w:rsidRPr="0004739E" w:rsidRDefault="003320D5" w:rsidP="004B74D2">
      <w:pPr>
        <w:spacing w:line="280" w:lineRule="exact"/>
        <w:rPr>
          <w:rFonts w:ascii="MB Corpo S Text Office Light" w:eastAsia="MS Mincho" w:hAnsi="MB Corpo S Text Office Light" w:cs="Times New Roman"/>
        </w:rPr>
      </w:pPr>
      <w:r w:rsidRPr="0004739E">
        <w:rPr>
          <w:rFonts w:ascii="MB Corpo S Text Office Light" w:eastAsia="MS Mincho" w:hAnsi="MB Corpo S Text Office Light" w:cs="Times New Roman"/>
        </w:rPr>
        <w:t xml:space="preserve">Das 800-Volt-System kann die Ladezeit im Zusammenspiel mit der neuen Batterie-Generation wesentlich verkürzen. So kann beim CLA </w:t>
      </w:r>
      <w:r w:rsidR="00A41E91">
        <w:rPr>
          <w:rFonts w:ascii="MB Corpo S Text Office Light" w:eastAsia="MS Mincho" w:hAnsi="MB Corpo S Text Office Light" w:cs="Times New Roman"/>
        </w:rPr>
        <w:t xml:space="preserve">250+ </w:t>
      </w:r>
      <w:r w:rsidRPr="0004739E">
        <w:rPr>
          <w:rFonts w:ascii="MB Corpo S Text Office Light" w:eastAsia="MS Mincho" w:hAnsi="MB Corpo S Text Office Light" w:cs="Times New Roman"/>
        </w:rPr>
        <w:t xml:space="preserve">mit EQ Technologie binnen zehn Minuten eine Reichweite von bis zu </w:t>
      </w:r>
      <w:r w:rsidR="00A41E91" w:rsidRPr="0004739E">
        <w:rPr>
          <w:rFonts w:ascii="MB Corpo S Text Office Light" w:eastAsia="MS Mincho" w:hAnsi="MB Corpo S Text Office Light" w:cs="Times New Roman"/>
        </w:rPr>
        <w:t>3</w:t>
      </w:r>
      <w:r w:rsidR="00A41E91">
        <w:rPr>
          <w:rFonts w:ascii="MB Corpo S Text Office Light" w:eastAsia="MS Mincho" w:hAnsi="MB Corpo S Text Office Light" w:cs="Times New Roman"/>
        </w:rPr>
        <w:t>25</w:t>
      </w:r>
      <w:r w:rsidR="00A41E91" w:rsidRPr="0004739E">
        <w:rPr>
          <w:rFonts w:ascii="MB Corpo S Text Office Light" w:eastAsia="MS Mincho" w:hAnsi="MB Corpo S Text Office Light" w:cs="Times New Roman"/>
        </w:rPr>
        <w:t xml:space="preserve"> </w:t>
      </w:r>
      <w:r w:rsidRPr="0004739E">
        <w:rPr>
          <w:rFonts w:ascii="MB Corpo S Text Office Light" w:eastAsia="MS Mincho" w:hAnsi="MB Corpo S Text Office Light" w:cs="Times New Roman"/>
        </w:rPr>
        <w:t>Kilometer</w:t>
      </w:r>
      <w:r w:rsidR="003970D0">
        <w:rPr>
          <w:rStyle w:val="Funotenzeichen"/>
          <w:rFonts w:ascii="MB Corpo S Text Office Light" w:eastAsia="MS Mincho" w:hAnsi="MB Corpo S Text Office Light" w:cs="Times New Roman"/>
        </w:rPr>
        <w:footnoteReference w:id="5"/>
      </w:r>
      <w:r w:rsidR="00EA5956">
        <w:rPr>
          <w:rFonts w:ascii="MB Corpo S Text Office Light" w:eastAsia="MS Mincho" w:hAnsi="MB Corpo S Text Office Light" w:cs="Times New Roman"/>
        </w:rPr>
        <w:t xml:space="preserve"> </w:t>
      </w:r>
      <w:r w:rsidRPr="0004739E">
        <w:rPr>
          <w:rFonts w:ascii="MB Corpo S Text Office Light" w:eastAsia="MS Mincho" w:hAnsi="MB Corpo S Text Office Light" w:cs="Times New Roman"/>
        </w:rPr>
        <w:t>nachgeladen werden. Schnelles DC-Laden ist bei CLA 250+ und CLA 350 4MATIC mit bis zu 320 kW möglich.</w:t>
      </w:r>
    </w:p>
    <w:p w14:paraId="3004FA5D" w14:textId="77777777" w:rsidR="003320D5" w:rsidRPr="00D6392F" w:rsidRDefault="003320D5" w:rsidP="004B74D2">
      <w:pPr>
        <w:spacing w:line="280" w:lineRule="exact"/>
      </w:pPr>
    </w:p>
    <w:p w14:paraId="0B5636F1" w14:textId="77777777" w:rsidR="001D05E5" w:rsidRDefault="001D05E5" w:rsidP="004B74D2">
      <w:pPr>
        <w:spacing w:line="280" w:lineRule="exact"/>
        <w:rPr>
          <w:rFonts w:ascii="MB Corpo S Text Office" w:eastAsia="MS Mincho" w:hAnsi="MB Corpo S Text Office" w:cs="Times New Roman"/>
          <w:szCs w:val="21"/>
        </w:rPr>
      </w:pPr>
    </w:p>
    <w:p w14:paraId="4A059076" w14:textId="30286646" w:rsidR="003320D5" w:rsidRPr="00063FB8" w:rsidRDefault="003320D5" w:rsidP="004B74D2">
      <w:pPr>
        <w:spacing w:line="280" w:lineRule="exact"/>
        <w:rPr>
          <w:rFonts w:ascii="MB Corpo S Text Office" w:eastAsia="MS Mincho" w:hAnsi="MB Corpo S Text Office" w:cs="Times New Roman"/>
          <w:szCs w:val="21"/>
        </w:rPr>
      </w:pPr>
      <w:r w:rsidRPr="00D6392F">
        <w:rPr>
          <w:rFonts w:ascii="MB Corpo S Text Office" w:eastAsia="MS Mincho" w:hAnsi="MB Corpo S Text Office" w:cs="Times New Roman"/>
          <w:szCs w:val="21"/>
        </w:rPr>
        <w:t>Neue Batterie-Generation mit hoher Energiedichte und kleinerem CO</w:t>
      </w:r>
      <w:r w:rsidRPr="00D6392F">
        <w:rPr>
          <w:rFonts w:ascii="MB Corpo S Text Office" w:eastAsia="MS Mincho" w:hAnsi="MB Corpo S Text Office" w:cs="Times New Roman"/>
          <w:szCs w:val="21"/>
          <w:vertAlign w:val="subscript"/>
        </w:rPr>
        <w:t>2</w:t>
      </w:r>
      <w:r w:rsidRPr="00D6392F">
        <w:rPr>
          <w:rFonts w:ascii="MB Corpo S Text Office" w:eastAsia="MS Mincho" w:hAnsi="MB Corpo S Text Office" w:cs="Times New Roman"/>
          <w:szCs w:val="21"/>
        </w:rPr>
        <w:t>-Fußabdruck</w:t>
      </w:r>
    </w:p>
    <w:p w14:paraId="5283CE11" w14:textId="7CD9E773" w:rsidR="003320D5" w:rsidRDefault="003320D5" w:rsidP="00900A71">
      <w:pPr>
        <w:pStyle w:val="01Flietext"/>
        <w:spacing w:after="0"/>
      </w:pPr>
      <w:r w:rsidRPr="00D6392F">
        <w:t xml:space="preserve">Bei </w:t>
      </w:r>
      <w:r w:rsidR="001D3ACA">
        <w:t xml:space="preserve">den vollelektrischen Modellen </w:t>
      </w:r>
      <w:r w:rsidRPr="00D6392F">
        <w:t xml:space="preserve">CLA 250+ und CLA 350 4MATIC kommt die Top-Variante der Lithium-Ionen-Batterien mit einem nutzbaren </w:t>
      </w:r>
      <w:r w:rsidR="000E490D" w:rsidRPr="00D6392F">
        <w:t>Energie</w:t>
      </w:r>
      <w:r w:rsidR="000E490D">
        <w:t>in</w:t>
      </w:r>
      <w:r w:rsidR="000E490D" w:rsidRPr="00D6392F">
        <w:t xml:space="preserve">halt </w:t>
      </w:r>
      <w:r w:rsidRPr="00D6392F">
        <w:t xml:space="preserve">von 85 kWh zum Einsatz. Die Zellen verfügen über Anoden, bei denen Siliziumoxid zum Graphit beigemischt ist. Im Vergleich zur Vorgänger-Batterie mit herkömmlichen Graphit-Anoden konnte die gravimetrische Energiedichte um bis zu 20 Prozent erhöht werden. Die volumetrische Energiedichte der Zellchemie liegt bei 680 Wh/l. Der Anteil an Kobalt konnte weiter reduziert werden. Die neue Batterie-Generation </w:t>
      </w:r>
      <w:r w:rsidR="009F6B05" w:rsidRPr="00D6392F">
        <w:t>verringert</w:t>
      </w:r>
      <w:r w:rsidR="009F6B05">
        <w:t xml:space="preserve"> den</w:t>
      </w:r>
      <w:r w:rsidR="009F6B05" w:rsidRPr="00D6392F">
        <w:t xml:space="preserve"> CO</w:t>
      </w:r>
      <w:r w:rsidR="009F6B05" w:rsidRPr="00D6392F">
        <w:rPr>
          <w:vertAlign w:val="subscript"/>
        </w:rPr>
        <w:t>2</w:t>
      </w:r>
      <w:r w:rsidR="009F6B05" w:rsidRPr="00D6392F">
        <w:t>-Fußabdruck um etwa 30 Prozent je Zelle</w:t>
      </w:r>
      <w:r w:rsidR="00FC4442">
        <w:t xml:space="preserve"> im Vergleich zur Vorgänger-Batterie</w:t>
      </w:r>
      <w:r w:rsidR="00476997">
        <w:t xml:space="preserve"> – durch </w:t>
      </w:r>
      <w:r w:rsidR="009F6B05">
        <w:t>CO</w:t>
      </w:r>
      <w:r w:rsidR="009F6B05" w:rsidRPr="00363DC5">
        <w:rPr>
          <w:vertAlign w:val="subscript"/>
        </w:rPr>
        <w:t>2</w:t>
      </w:r>
      <w:r w:rsidR="009F6B05">
        <w:t>-R</w:t>
      </w:r>
      <w:r w:rsidR="008F0E79">
        <w:t>e</w:t>
      </w:r>
      <w:r w:rsidR="009F6B05">
        <w:t>duktionsmaßnahmen</w:t>
      </w:r>
      <w:r w:rsidR="008F0E79">
        <w:t xml:space="preserve">, </w:t>
      </w:r>
      <w:r w:rsidR="00476997">
        <w:t xml:space="preserve">eine </w:t>
      </w:r>
      <w:r w:rsidR="008F0E79">
        <w:t>bilanziell CO</w:t>
      </w:r>
      <w:r w:rsidR="008F0E79" w:rsidRPr="00363DC5">
        <w:rPr>
          <w:vertAlign w:val="subscript"/>
        </w:rPr>
        <w:t>2</w:t>
      </w:r>
      <w:r w:rsidR="008F0E79">
        <w:t>-neutrale</w:t>
      </w:r>
      <w:r w:rsidR="00AB7340">
        <w:rPr>
          <w:rStyle w:val="Funotenzeichen"/>
        </w:rPr>
        <w:footnoteReference w:id="6"/>
      </w:r>
      <w:r w:rsidR="008F0E79">
        <w:t xml:space="preserve"> Zellproduktion und </w:t>
      </w:r>
      <w:r w:rsidR="00476997">
        <w:t xml:space="preserve">die </w:t>
      </w:r>
      <w:r w:rsidR="008F0E79">
        <w:t>Nutzung von Strom aus erneuerbaren Energien in der Anoden-</w:t>
      </w:r>
      <w:r w:rsidR="00476997">
        <w:t>,</w:t>
      </w:r>
      <w:r w:rsidR="008F0E79">
        <w:t xml:space="preserve"> Kathoden</w:t>
      </w:r>
      <w:r w:rsidR="00476997">
        <w:t>- und Zellgehäuse</w:t>
      </w:r>
      <w:r w:rsidR="00743B73">
        <w:t>herstellung</w:t>
      </w:r>
      <w:r w:rsidR="008F0E79">
        <w:t xml:space="preserve">. </w:t>
      </w:r>
    </w:p>
    <w:p w14:paraId="3B9952AD" w14:textId="77777777" w:rsidR="00900A71" w:rsidRDefault="00900A71" w:rsidP="00900A71">
      <w:pPr>
        <w:pStyle w:val="01Flietext"/>
        <w:spacing w:after="0"/>
      </w:pPr>
    </w:p>
    <w:p w14:paraId="188BB217" w14:textId="0BF85A4C" w:rsidR="00881DD6" w:rsidRPr="004B74D2" w:rsidRDefault="00881DD6" w:rsidP="004B74D2">
      <w:pPr>
        <w:pStyle w:val="01Flietext"/>
        <w:spacing w:after="0"/>
        <w:rPr>
          <w:rFonts w:ascii="MB Corpo S Text Office" w:hAnsi="MB Corpo S Text Office"/>
        </w:rPr>
      </w:pPr>
      <w:r w:rsidRPr="004B74D2">
        <w:rPr>
          <w:rFonts w:ascii="MB Corpo S Text Office" w:hAnsi="MB Corpo S Text Office"/>
        </w:rPr>
        <w:t>Sprinter</w:t>
      </w:r>
      <w:r w:rsidR="004A2E41" w:rsidRPr="004B74D2">
        <w:rPr>
          <w:rFonts w:ascii="MB Corpo S Text Office" w:hAnsi="MB Corpo S Text Office"/>
        </w:rPr>
        <w:t xml:space="preserve"> und Marathonläufer</w:t>
      </w:r>
      <w:r w:rsidR="00316303">
        <w:rPr>
          <w:rFonts w:ascii="MB Corpo S Text Office" w:hAnsi="MB Corpo S Text Office"/>
        </w:rPr>
        <w:t xml:space="preserve"> </w:t>
      </w:r>
      <w:r w:rsidR="004A2E41" w:rsidRPr="004B74D2">
        <w:rPr>
          <w:rFonts w:ascii="MB Corpo S Text Office" w:hAnsi="MB Corpo S Text Office"/>
        </w:rPr>
        <w:t xml:space="preserve">in einem: </w:t>
      </w:r>
      <w:r w:rsidR="00900A71">
        <w:rPr>
          <w:rFonts w:ascii="MB Corpo S Text Office" w:hAnsi="MB Corpo S Text Office"/>
        </w:rPr>
        <w:t>d</w:t>
      </w:r>
      <w:r w:rsidR="00900A71" w:rsidRPr="004B74D2">
        <w:rPr>
          <w:rFonts w:ascii="MB Corpo S Text Office" w:hAnsi="MB Corpo S Text Office"/>
        </w:rPr>
        <w:t xml:space="preserve">as </w:t>
      </w:r>
      <w:r w:rsidR="00CD3476" w:rsidRPr="004B74D2">
        <w:rPr>
          <w:rFonts w:ascii="MB Corpo S Text Office" w:hAnsi="MB Corpo S Text Office"/>
        </w:rPr>
        <w:t>neue Zwei-Gang-Getriebe</w:t>
      </w:r>
    </w:p>
    <w:p w14:paraId="2EC868C7" w14:textId="21EE8981" w:rsidR="00FC2B32" w:rsidRDefault="00C11C49" w:rsidP="004B74D2">
      <w:pPr>
        <w:pStyle w:val="01Flietext"/>
        <w:spacing w:after="0"/>
      </w:pPr>
      <w:r>
        <w:t xml:space="preserve">Das Zwei-Gang-Getriebe am Hauptantrieb an der Hinterachse verbindet </w:t>
      </w:r>
      <w:r w:rsidR="00FC2B32" w:rsidRPr="00D6392F">
        <w:t xml:space="preserve">Dynamik mit </w:t>
      </w:r>
      <w:r w:rsidR="00EC58A1">
        <w:t xml:space="preserve">hoher </w:t>
      </w:r>
      <w:r w:rsidR="00FC2B32" w:rsidRPr="00D6392F">
        <w:t>Effizienz</w:t>
      </w:r>
      <w:r w:rsidR="00EC58A1">
        <w:t xml:space="preserve"> in allen Situationen</w:t>
      </w:r>
      <w:r w:rsidR="00FC2B32" w:rsidRPr="00D6392F">
        <w:t>. Der erste</w:t>
      </w:r>
      <w:r w:rsidR="00FC2B32">
        <w:t xml:space="preserve"> Gang ermöglicht</w:t>
      </w:r>
      <w:r w:rsidR="00FC2B32" w:rsidRPr="00D6392F">
        <w:t xml:space="preserve"> eine ausgezeichnete Beschleunigung vom Start weg, eine hohe Anhängelast und viel Effizienz auch im </w:t>
      </w:r>
      <w:r w:rsidR="00EC58A1">
        <w:t>Stadtv</w:t>
      </w:r>
      <w:r w:rsidR="00FC2B32" w:rsidRPr="00D6392F">
        <w:t xml:space="preserve">erkehr. Der zweite Gang ist für die Leistungsentfaltung bei hohen Geschwindigkeiten und für eine hohe Effizienz auf der Autobahn ausgelegt. </w:t>
      </w:r>
      <w:r w:rsidR="005808F5">
        <w:t xml:space="preserve">Er sorgt für hervorragende Reichweite und Komfort auf langen Strecken. </w:t>
      </w:r>
      <w:r w:rsidR="00FC2B32" w:rsidRPr="00D6392F">
        <w:t xml:space="preserve">Auch die Höchstgeschwindigkeit wird im zweiten Gang erreicht. </w:t>
      </w:r>
    </w:p>
    <w:p w14:paraId="3EF40BC8" w14:textId="77777777" w:rsidR="00900A71" w:rsidRPr="00D6392F" w:rsidRDefault="00900A71" w:rsidP="00900A71">
      <w:pPr>
        <w:pStyle w:val="01Flietext"/>
        <w:spacing w:after="0"/>
      </w:pPr>
    </w:p>
    <w:p w14:paraId="3992D43A" w14:textId="77777777" w:rsidR="007123EA" w:rsidRPr="00D6392F" w:rsidRDefault="007123EA" w:rsidP="004B74D2">
      <w:pPr>
        <w:pStyle w:val="07Zwischenberschrift"/>
        <w:outlineLvl w:val="9"/>
      </w:pPr>
      <w:r>
        <w:t xml:space="preserve">„Gratis“-Wärme für effiziente Vorklimatisierung: </w:t>
      </w:r>
      <w:r w:rsidRPr="00D6392F">
        <w:t>Multi-Source-Wärmepumpe serienmäßig</w:t>
      </w:r>
    </w:p>
    <w:p w14:paraId="65A49BB5" w14:textId="50E49A26" w:rsidR="00881DD6" w:rsidRDefault="007123EA" w:rsidP="00900A71">
      <w:pPr>
        <w:pStyle w:val="01Flietext"/>
        <w:spacing w:after="0"/>
      </w:pPr>
      <w:r w:rsidRPr="00D6392F">
        <w:t>Als erstes Mercedes-Benz Fahrzeug verfügt der elektrische CLA serienmäßig über eine luftseitige Wärmepumpe. Sie geht nicht mehr den Umweg über einen Wasserkreis und kann als sogenanntes Multi-Source-Modell zudem drei Energiequellen parallel nutzen: die Abwärme des elektrischen Antriebs</w:t>
      </w:r>
      <w:r>
        <w:t xml:space="preserve"> und </w:t>
      </w:r>
      <w:r w:rsidRPr="00D6392F">
        <w:t>der Batterie sowie die Umgebungsluft. Die Luft-Luft-Wärmepumpe trägt durch die Nutzung dieser „Gratis“-Wärme zur hohen Effizienz des CLA bei. Sie kommt mit rund einem Drittel der elektrischen Energie aus, die ein vergleichbarer Zuheizer für dieselbe Leistung benötigen würde</w:t>
      </w:r>
      <w:r>
        <w:t>.</w:t>
      </w:r>
    </w:p>
    <w:p w14:paraId="4BD91D26" w14:textId="77777777" w:rsidR="0074486D" w:rsidRDefault="0074486D" w:rsidP="00900A71">
      <w:pPr>
        <w:pStyle w:val="01Flietext"/>
        <w:spacing w:after="0"/>
      </w:pPr>
    </w:p>
    <w:p w14:paraId="18DE8701" w14:textId="77777777" w:rsidR="00FF3212" w:rsidRDefault="00FF3212" w:rsidP="00900A71">
      <w:pPr>
        <w:pStyle w:val="01Flietext"/>
        <w:spacing w:after="0"/>
      </w:pPr>
    </w:p>
    <w:p w14:paraId="493F4B53" w14:textId="58284EEA" w:rsidR="00CD0A24" w:rsidRDefault="00CD0A24" w:rsidP="00900A71">
      <w:pPr>
        <w:pStyle w:val="01Flietext"/>
        <w:spacing w:after="0"/>
      </w:pPr>
      <w:r w:rsidRPr="004B74D2">
        <w:rPr>
          <w:rFonts w:ascii="MB Corpo S Text Office" w:hAnsi="MB Corpo S Text Office"/>
        </w:rPr>
        <w:t>Flexibel</w:t>
      </w:r>
      <w:r w:rsidR="00BA4C3D" w:rsidRPr="004B74D2">
        <w:rPr>
          <w:rFonts w:ascii="MB Corpo S Text Office" w:hAnsi="MB Corpo S Text Office"/>
        </w:rPr>
        <w:t xml:space="preserve"> für individuelle Bedürfnisse</w:t>
      </w:r>
      <w:r w:rsidRPr="004B74D2">
        <w:rPr>
          <w:rFonts w:ascii="MB Corpo S Text Office" w:hAnsi="MB Corpo S Text Office"/>
        </w:rPr>
        <w:t xml:space="preserve">: </w:t>
      </w:r>
      <w:r w:rsidR="006856D9">
        <w:rPr>
          <w:rFonts w:ascii="MB Corpo S Text Office" w:hAnsi="MB Corpo S Text Office"/>
        </w:rPr>
        <w:t>v</w:t>
      </w:r>
      <w:r w:rsidR="00256522" w:rsidRPr="004B74D2">
        <w:rPr>
          <w:rFonts w:ascii="MB Corpo S Text Office" w:hAnsi="MB Corpo S Text Office"/>
        </w:rPr>
        <w:t>ollelektrisch oder mit Hightech-48-Volt-Hybridantrieb</w:t>
      </w:r>
    </w:p>
    <w:p w14:paraId="09F55A77" w14:textId="77777777" w:rsidR="007171FD" w:rsidRDefault="007171FD" w:rsidP="004B74D2">
      <w:pPr>
        <w:spacing w:line="280" w:lineRule="exact"/>
        <w:rPr>
          <w:rFonts w:ascii="MB Corpo S Text Office" w:eastAsia="MS Mincho" w:hAnsi="MB Corpo S Text Office" w:cs="Times New Roman"/>
          <w:szCs w:val="21"/>
        </w:rPr>
      </w:pPr>
    </w:p>
    <w:p w14:paraId="25853BCB" w14:textId="68EC13FB" w:rsidR="003320D5" w:rsidRPr="00063FB8" w:rsidRDefault="003320D5" w:rsidP="004B74D2">
      <w:pPr>
        <w:spacing w:line="280" w:lineRule="exact"/>
        <w:rPr>
          <w:rFonts w:ascii="MB Corpo S Text Office" w:eastAsia="MS Mincho" w:hAnsi="MB Corpo S Text Office" w:cs="Times New Roman"/>
          <w:szCs w:val="21"/>
        </w:rPr>
      </w:pPr>
      <w:r w:rsidRPr="00D6392F">
        <w:rPr>
          <w:rFonts w:ascii="MB Corpo S Text Office" w:eastAsia="MS Mincho" w:hAnsi="MB Corpo S Text Office" w:cs="Times New Roman"/>
          <w:szCs w:val="21"/>
        </w:rPr>
        <w:t xml:space="preserve">Moderner Hybrid mit </w:t>
      </w:r>
      <w:r w:rsidR="00765E43">
        <w:rPr>
          <w:rFonts w:ascii="MB Corpo S Text Office" w:eastAsia="MS Mincho" w:hAnsi="MB Corpo S Text Office" w:cs="Times New Roman"/>
          <w:szCs w:val="21"/>
        </w:rPr>
        <w:t>drei Leistungsstufen</w:t>
      </w:r>
      <w:r w:rsidRPr="00D6392F">
        <w:rPr>
          <w:rFonts w:ascii="MB Corpo S Text Office" w:eastAsia="MS Mincho" w:hAnsi="MB Corpo S Text Office" w:cs="Times New Roman"/>
          <w:szCs w:val="21"/>
        </w:rPr>
        <w:t xml:space="preserve"> folgt gegen Ende des Jahres</w:t>
      </w:r>
    </w:p>
    <w:p w14:paraId="03539784" w14:textId="1A3FADDE" w:rsidR="003320D5" w:rsidRDefault="002540A2" w:rsidP="004B74D2">
      <w:pPr>
        <w:spacing w:line="280" w:lineRule="exact"/>
        <w:rPr>
          <w:rFonts w:ascii="MB Corpo S Text Office Light" w:eastAsia="MS Mincho" w:hAnsi="MB Corpo S Text Office Light" w:cs="Times New Roman"/>
        </w:rPr>
      </w:pPr>
      <w:r w:rsidRPr="00D6392F">
        <w:t xml:space="preserve">Vollelektrische Modelle nehmen die Schlüsselrolle bei der Umsetzung der nachhaltigen Geschäftsstrategie von Mercedes-Benz ein. Doch die Wünsche und Mobilitätsbedürfnisse der Kundinnen und Kunden in den unterschiedlichen Regionen der Welt bestimmen das Tempo dieser Transformation. </w:t>
      </w:r>
      <w:r w:rsidR="003320D5" w:rsidRPr="00D6392F">
        <w:rPr>
          <w:rFonts w:ascii="MB Corpo S Text Office Light" w:eastAsia="MS Mincho" w:hAnsi="MB Corpo S Text Office Light" w:cs="Times New Roman"/>
        </w:rPr>
        <w:t>Den neuen CLA wird es gegen Ende des Jahr</w:t>
      </w:r>
      <w:r w:rsidR="009322D1">
        <w:rPr>
          <w:rFonts w:ascii="MB Corpo S Text Office Light" w:eastAsia="MS Mincho" w:hAnsi="MB Corpo S Text Office Light" w:cs="Times New Roman"/>
        </w:rPr>
        <w:t>e</w:t>
      </w:r>
      <w:r w:rsidR="003320D5" w:rsidRPr="00D6392F">
        <w:rPr>
          <w:rFonts w:ascii="MB Corpo S Text Office Light" w:eastAsia="MS Mincho" w:hAnsi="MB Corpo S Text Office Light" w:cs="Times New Roman"/>
        </w:rPr>
        <w:t>s auch als Hybrid mit 48-Volt-Technik und einem ins Getriebe integrierten Elektromotor geben. Denn die modulare Architektur der CLA-Modellfamilie erlaubt Mercedes-Benz größtmögliche Flexibilität beim Antriebskonzept und bei der Produktion. Der hochmoderne Verbrennungsmotor des CLA Hybrid wird zunächst in drei Leistungsstufen erhältlich sein. Käuferinnen und Käufer werden die Wahl zwischen Frontantrieb und 4MATIC haben.</w:t>
      </w:r>
    </w:p>
    <w:p w14:paraId="786D9A9C" w14:textId="77777777" w:rsidR="00277B68" w:rsidRDefault="00277B68" w:rsidP="004B74D2">
      <w:pPr>
        <w:spacing w:line="280" w:lineRule="exact"/>
        <w:rPr>
          <w:rFonts w:ascii="MB Corpo S Text Office Light" w:eastAsia="MS Mincho" w:hAnsi="MB Corpo S Text Office Light" w:cs="Times New Roman"/>
        </w:rPr>
      </w:pPr>
    </w:p>
    <w:p w14:paraId="3A0A033A" w14:textId="09F571C6" w:rsidR="00BA66D2" w:rsidRPr="004B74D2" w:rsidRDefault="00C11FDB" w:rsidP="004B74D2">
      <w:pPr>
        <w:spacing w:line="280" w:lineRule="exact"/>
        <w:rPr>
          <w:rFonts w:ascii="MB Corpo S Text Office" w:eastAsia="MS Mincho" w:hAnsi="MB Corpo S Text Office" w:cs="Times New Roman"/>
        </w:rPr>
      </w:pPr>
      <w:r w:rsidRPr="004B74D2">
        <w:rPr>
          <w:rFonts w:ascii="MB Corpo S Text Office" w:eastAsia="MS Mincho" w:hAnsi="MB Corpo S Text Office" w:cs="Times New Roman"/>
        </w:rPr>
        <w:t>CLA Hybrid</w:t>
      </w:r>
      <w:r w:rsidR="006856D9">
        <w:rPr>
          <w:rFonts w:ascii="MB Corpo S Text Office" w:eastAsia="MS Mincho" w:hAnsi="MB Corpo S Text Office" w:cs="Times New Roman"/>
        </w:rPr>
        <w:t>modelle können</w:t>
      </w:r>
      <w:r w:rsidRPr="004B74D2">
        <w:rPr>
          <w:rFonts w:ascii="MB Corpo S Text Office" w:eastAsia="MS Mincho" w:hAnsi="MB Corpo S Text Office" w:cs="Times New Roman"/>
        </w:rPr>
        <w:t xml:space="preserve"> rein elektrisch fahren und rekuperieren</w:t>
      </w:r>
    </w:p>
    <w:p w14:paraId="29A4A33A" w14:textId="2FFC8BAD" w:rsidR="006856D9" w:rsidRDefault="00BA66D2" w:rsidP="004B74D2">
      <w:pPr>
        <w:spacing w:line="280" w:lineRule="exact"/>
      </w:pPr>
      <w:r w:rsidRPr="00D6392F">
        <w:t xml:space="preserve">E-Motor, Wechselrichter und Getriebe bilden eine hochintegrierte Einheit. </w:t>
      </w:r>
      <w:r w:rsidR="00DF0D01" w:rsidRPr="00D6392F">
        <w:t>Der Elektromotor unterstützt über den gesamten Drehzahlbereich auf intelligente Weise. Bei innerstädtischen Geschwindigkeiten und wenn weniger als 20 kW benötigt werden, lässt sich mit den Hybrid</w:t>
      </w:r>
      <w:r w:rsidR="00247C6E">
        <w:t>m</w:t>
      </w:r>
      <w:r w:rsidR="00DF0D01" w:rsidRPr="00D6392F">
        <w:t>odellen rein elektrisch fahren.</w:t>
      </w:r>
      <w:r w:rsidR="00247C6E">
        <w:rPr>
          <w:rFonts w:ascii="MB Corpo S Text Office Light" w:eastAsia="MS Mincho" w:hAnsi="MB Corpo S Text Office Light" w:cs="Times New Roman"/>
        </w:rPr>
        <w:t xml:space="preserve"> </w:t>
      </w:r>
      <w:r w:rsidR="006856D9" w:rsidRPr="00D6392F">
        <w:t>Das sogenannte elektrische Segeln</w:t>
      </w:r>
      <w:r w:rsidR="00247C6E">
        <w:t xml:space="preserve"> </w:t>
      </w:r>
      <w:r w:rsidR="006856D9" w:rsidRPr="00D6392F">
        <w:t>ist bis zu einem Tempo von rund 100 km/h möglich. Die Besonderheit: Der Motor kann in allen acht Gängen rekuperieren, also bis zu 25 kW Energie zurückgewinnen.</w:t>
      </w:r>
    </w:p>
    <w:p w14:paraId="6436D5D8" w14:textId="77777777" w:rsidR="00F54618" w:rsidRDefault="00F54618" w:rsidP="008E2BF3">
      <w:pPr>
        <w:spacing w:line="280" w:lineRule="exact"/>
        <w:rPr>
          <w:rFonts w:ascii="MB Corpo S Text Office" w:eastAsia="MS Mincho" w:hAnsi="MB Corpo S Text Office" w:cs="Times New Roman"/>
          <w:szCs w:val="21"/>
        </w:rPr>
      </w:pPr>
    </w:p>
    <w:p w14:paraId="632C552E" w14:textId="77777777" w:rsidR="00FF3212" w:rsidRDefault="00FF3212" w:rsidP="008E2BF3">
      <w:pPr>
        <w:spacing w:line="280" w:lineRule="exact"/>
        <w:rPr>
          <w:rFonts w:ascii="MB Corpo S Text Office" w:eastAsia="MS Mincho" w:hAnsi="MB Corpo S Text Office" w:cs="Times New Roman"/>
          <w:szCs w:val="21"/>
        </w:rPr>
      </w:pPr>
    </w:p>
    <w:p w14:paraId="217E6F78" w14:textId="4CD003BD" w:rsidR="008E2BF3" w:rsidRPr="003531C8" w:rsidRDefault="008E2BF3" w:rsidP="008E2BF3">
      <w:pPr>
        <w:spacing w:line="280" w:lineRule="exact"/>
        <w:rPr>
          <w:rFonts w:ascii="MB Corpo S Text Office" w:eastAsia="MS Mincho" w:hAnsi="MB Corpo S Text Office" w:cs="Times New Roman"/>
          <w:szCs w:val="21"/>
        </w:rPr>
      </w:pPr>
      <w:r w:rsidRPr="00E50419">
        <w:rPr>
          <w:rFonts w:ascii="MB Corpo S Text Office" w:eastAsia="MS Mincho" w:hAnsi="MB Corpo S Text Office" w:cs="Times New Roman"/>
          <w:szCs w:val="21"/>
        </w:rPr>
        <w:lastRenderedPageBreak/>
        <w:t>Beeindruckend</w:t>
      </w:r>
      <w:r>
        <w:rPr>
          <w:rFonts w:ascii="MB Corpo S Text Office" w:eastAsia="MS Mincho" w:hAnsi="MB Corpo S Text Office" w:cs="Times New Roman"/>
          <w:szCs w:val="21"/>
        </w:rPr>
        <w:t xml:space="preserve">: </w:t>
      </w:r>
      <w:r w:rsidR="000E490D">
        <w:rPr>
          <w:rFonts w:ascii="MB Corpo S Text Office" w:eastAsia="MS Mincho" w:hAnsi="MB Corpo S Text Office" w:cs="Times New Roman"/>
          <w:szCs w:val="21"/>
        </w:rPr>
        <w:t>e</w:t>
      </w:r>
      <w:r w:rsidR="00C15DA2">
        <w:rPr>
          <w:rFonts w:ascii="MB Corpo S Text Office" w:eastAsia="MS Mincho" w:hAnsi="MB Corpo S Text Office" w:cs="Times New Roman"/>
          <w:szCs w:val="21"/>
        </w:rPr>
        <w:t>motionaler Ausdruck athletischer Kraft</w:t>
      </w:r>
    </w:p>
    <w:p w14:paraId="0A870C0A" w14:textId="77777777" w:rsidR="008E2BF3" w:rsidRDefault="008E2BF3" w:rsidP="008E2BF3">
      <w:pPr>
        <w:spacing w:line="280" w:lineRule="exact"/>
        <w:rPr>
          <w:rFonts w:ascii="MB Corpo S Text Office" w:eastAsia="MS Mincho" w:hAnsi="MB Corpo S Text Office" w:cs="Times New Roman"/>
          <w:szCs w:val="21"/>
        </w:rPr>
      </w:pPr>
    </w:p>
    <w:p w14:paraId="79E58D02" w14:textId="77777777" w:rsidR="008E2BF3" w:rsidRPr="00063FB8" w:rsidRDefault="008E2BF3" w:rsidP="008E2BF3">
      <w:pPr>
        <w:spacing w:line="280" w:lineRule="exact"/>
        <w:rPr>
          <w:rFonts w:ascii="MB Corpo S Text Office" w:eastAsia="MS Mincho" w:hAnsi="MB Corpo S Text Office" w:cs="Times New Roman"/>
          <w:szCs w:val="21"/>
        </w:rPr>
      </w:pPr>
      <w:r w:rsidRPr="00D6392F">
        <w:rPr>
          <w:rFonts w:ascii="MB Corpo S Text Office" w:eastAsia="MS Mincho" w:hAnsi="MB Corpo S Text Office" w:cs="Times New Roman"/>
          <w:szCs w:val="21"/>
        </w:rPr>
        <w:t>Emotional</w:t>
      </w:r>
      <w:r>
        <w:rPr>
          <w:rFonts w:ascii="MB Corpo S Text Office" w:eastAsia="MS Mincho" w:hAnsi="MB Corpo S Text Office" w:cs="Times New Roman"/>
          <w:szCs w:val="21"/>
        </w:rPr>
        <w:t>es Statement: a</w:t>
      </w:r>
      <w:r w:rsidRPr="00D6392F">
        <w:rPr>
          <w:rFonts w:ascii="MB Corpo S Text Office" w:eastAsia="MS Mincho" w:hAnsi="MB Corpo S Text Office" w:cs="Times New Roman"/>
          <w:szCs w:val="21"/>
        </w:rPr>
        <w:t>thletische</w:t>
      </w:r>
      <w:r>
        <w:rPr>
          <w:rFonts w:ascii="MB Corpo S Text Office" w:eastAsia="MS Mincho" w:hAnsi="MB Corpo S Text Office" w:cs="Times New Roman"/>
          <w:szCs w:val="21"/>
        </w:rPr>
        <w:t xml:space="preserve"> Proportionen und markante Charakterlinien</w:t>
      </w:r>
    </w:p>
    <w:p w14:paraId="765F7A76" w14:textId="77777777" w:rsidR="008E2BF3" w:rsidRPr="00063FB8" w:rsidRDefault="008E2BF3" w:rsidP="008E2BF3">
      <w:pPr>
        <w:spacing w:line="280" w:lineRule="exact"/>
        <w:jc w:val="both"/>
        <w:rPr>
          <w:rFonts w:ascii="MB Corpo S Text Office Light" w:eastAsia="MS Mincho" w:hAnsi="MB Corpo S Text Office Light" w:cs="Times New Roman"/>
        </w:rPr>
      </w:pPr>
      <w:r w:rsidRPr="00D6392F">
        <w:rPr>
          <w:rFonts w:ascii="MB Corpo S Text Office Light" w:eastAsia="MS Mincho" w:hAnsi="MB Corpo S Text Office Light" w:cs="Times New Roman"/>
        </w:rPr>
        <w:t xml:space="preserve">Der CLA mit EQ Technologie fasziniert mit einem spannenden Wechselspiel aus Intelligenz und Emotion und interpretiert so Begehren neu. </w:t>
      </w:r>
      <w:r w:rsidRPr="00063FB8">
        <w:rPr>
          <w:rFonts w:ascii="MB Corpo S Text Office Light" w:eastAsia="MS Mincho" w:hAnsi="MB Corpo S Text Office Light" w:cs="Times New Roman"/>
        </w:rPr>
        <w:t>Der lange Radstand</w:t>
      </w:r>
      <w:r w:rsidRPr="00D6392F">
        <w:rPr>
          <w:rFonts w:ascii="MB Corpo S Text Office Light" w:eastAsia="MS Mincho" w:hAnsi="MB Corpo S Text Office Light" w:cs="Times New Roman"/>
        </w:rPr>
        <w:t xml:space="preserve">, </w:t>
      </w:r>
      <w:r w:rsidRPr="00063FB8">
        <w:rPr>
          <w:rFonts w:ascii="MB Corpo S Text Office Light" w:eastAsia="MS Mincho" w:hAnsi="MB Corpo S Text Office Light" w:cs="Times New Roman"/>
        </w:rPr>
        <w:t xml:space="preserve">die kurzen Überhänge und das prägnante GT-Heck sind emotionaler Ausdruck athletischer Kraft. Zu den sportlichen Proportionen tragen ebenso das flache Greenhouse mit der langgestreckten Fronthaube und die großen Räder bei. Die muskulöse und athletische Fahrzeugschulter beginnt am vorderen Radlauf und erstreckt sich bis in das skulptural modellierte Heck. Die klare, flächenbetonte Ausprägung mit reduzierten Linien und präzisen Fugen bestimmt die Formensprache. Die prägnanten Charakterlinien in der Seite führen zu einem interessanten Licht-Schatten-Spiel in der Seitengrafik. </w:t>
      </w:r>
    </w:p>
    <w:p w14:paraId="47EA0112" w14:textId="77777777" w:rsidR="008E2BF3" w:rsidRPr="00D6392F" w:rsidRDefault="008E2BF3" w:rsidP="008E2BF3">
      <w:pPr>
        <w:spacing w:line="280" w:lineRule="exact"/>
        <w:rPr>
          <w:rFonts w:ascii="MB Corpo S Text Office Light" w:eastAsia="MS Mincho" w:hAnsi="MB Corpo S Text Office Light" w:cs="Times New Roman"/>
        </w:rPr>
      </w:pPr>
    </w:p>
    <w:p w14:paraId="7737E148" w14:textId="73F94AC2" w:rsidR="008E2BF3" w:rsidRPr="00063FB8" w:rsidRDefault="008E2BF3" w:rsidP="008E2BF3">
      <w:pPr>
        <w:spacing w:line="280" w:lineRule="exact"/>
        <w:rPr>
          <w:rFonts w:ascii="MB Corpo S Text Office" w:eastAsia="MS Mincho" w:hAnsi="MB Corpo S Text Office" w:cs="Times New Roman"/>
          <w:szCs w:val="21"/>
        </w:rPr>
      </w:pPr>
      <w:r>
        <w:rPr>
          <w:rFonts w:ascii="MB Corpo S Text Office" w:eastAsia="MS Mincho" w:hAnsi="MB Corpo S Text Office" w:cs="Times New Roman"/>
          <w:szCs w:val="21"/>
        </w:rPr>
        <w:t xml:space="preserve">Strahlende Front: </w:t>
      </w:r>
      <w:r w:rsidR="00B5200D">
        <w:rPr>
          <w:rFonts w:ascii="MB Corpo S Text Office" w:eastAsia="MS Mincho" w:hAnsi="MB Corpo S Text Office" w:cs="Times New Roman"/>
          <w:szCs w:val="21"/>
        </w:rPr>
        <w:t>Panel mit beleuchtetem</w:t>
      </w:r>
      <w:r w:rsidR="000672F7">
        <w:rPr>
          <w:rFonts w:ascii="MB Corpo S Text Office" w:eastAsia="MS Mincho" w:hAnsi="MB Corpo S Text Office" w:cs="Times New Roman"/>
          <w:szCs w:val="21"/>
        </w:rPr>
        <w:t xml:space="preserve"> Mercedes-Benz Pattern</w:t>
      </w:r>
      <w:r>
        <w:rPr>
          <w:rFonts w:ascii="MB Corpo S Text Office" w:eastAsia="MS Mincho" w:hAnsi="MB Corpo S Text Office" w:cs="Times New Roman"/>
          <w:szCs w:val="21"/>
        </w:rPr>
        <w:t xml:space="preserve"> </w:t>
      </w:r>
    </w:p>
    <w:p w14:paraId="35CA8DE1" w14:textId="3811F9BE" w:rsidR="008E2BF3" w:rsidRDefault="008E2BF3" w:rsidP="008E2BF3">
      <w:pPr>
        <w:pStyle w:val="01Flietext"/>
        <w:spacing w:after="0"/>
      </w:pPr>
      <w:r w:rsidRPr="00AD3AE4">
        <w:t>Der ikonische sportliche Kühlergrill im A-</w:t>
      </w:r>
      <w:r>
        <w:t>Shape-</w:t>
      </w:r>
      <w:r w:rsidRPr="00AD3AE4">
        <w:t xml:space="preserve">Design wurde für das Elektrozeitalter neu interpretiert. </w:t>
      </w:r>
      <w:r>
        <w:t xml:space="preserve">Das innovative fugenlose Panel ist erstmals bei einem Mercedes-Benz Serienfahrzeug vollflächig beleuchtet. </w:t>
      </w:r>
      <w:r w:rsidRPr="00D6392F">
        <w:t xml:space="preserve">Insgesamt 142 </w:t>
      </w:r>
      <w:r>
        <w:t>einzeln animierte LED-</w:t>
      </w:r>
      <w:r w:rsidRPr="00D6392F">
        <w:t xml:space="preserve">Sternchen in Chrom-Optik bilden ein unverwechselbares Muster im Stil der Marke. Eines der wenigen optischen Unterscheidungsmerkmale des CLA Hybrid: </w:t>
      </w:r>
      <w:r w:rsidR="00CE7CF9">
        <w:t>Er</w:t>
      </w:r>
      <w:r w:rsidRPr="00D6392F">
        <w:t xml:space="preserve"> besitzt </w:t>
      </w:r>
      <w:r w:rsidR="00E513D5">
        <w:t>den klassischen Kühlergrill mit Mercedes-Benz Pattern in Chrom</w:t>
      </w:r>
      <w:r w:rsidR="003F7A6A">
        <w:t>, umrandet von einem</w:t>
      </w:r>
      <w:r w:rsidR="003F7A6A" w:rsidRPr="00D6392F">
        <w:t xml:space="preserve"> serienmäßige</w:t>
      </w:r>
      <w:r w:rsidR="003F7A6A">
        <w:t>n</w:t>
      </w:r>
      <w:r w:rsidR="003F7A6A" w:rsidRPr="00D6392F">
        <w:t xml:space="preserve"> LED-Lichtleiter</w:t>
      </w:r>
      <w:r w:rsidR="005C652C">
        <w:t>.</w:t>
      </w:r>
      <w:r w:rsidRPr="00D6392F">
        <w:t xml:space="preserve"> </w:t>
      </w:r>
    </w:p>
    <w:p w14:paraId="0AB042B9" w14:textId="77777777" w:rsidR="0039755D" w:rsidRDefault="0039755D" w:rsidP="008E2BF3">
      <w:pPr>
        <w:pStyle w:val="01Flietext"/>
        <w:spacing w:after="0"/>
      </w:pPr>
    </w:p>
    <w:p w14:paraId="36B1BAFE" w14:textId="77777777" w:rsidR="008E2BF3" w:rsidRPr="004B74D2" w:rsidRDefault="008E2BF3" w:rsidP="008E2BF3">
      <w:pPr>
        <w:pStyle w:val="01Flietext"/>
        <w:spacing w:after="0"/>
        <w:rPr>
          <w:rFonts w:ascii="MB Corpo S Text Office" w:hAnsi="MB Corpo S Text Office"/>
        </w:rPr>
      </w:pPr>
      <w:r w:rsidRPr="004B74D2">
        <w:rPr>
          <w:rFonts w:ascii="MB Corpo S Text Office" w:hAnsi="MB Corpo S Text Office"/>
        </w:rPr>
        <w:t xml:space="preserve">Sternenlicht bei Tag und Nacht: </w:t>
      </w:r>
      <w:r>
        <w:rPr>
          <w:rFonts w:ascii="MB Corpo S Text Office" w:hAnsi="MB Corpo S Text Office"/>
        </w:rPr>
        <w:t xml:space="preserve">Scheinwerfer und Heckleuchten in Sternform </w:t>
      </w:r>
    </w:p>
    <w:p w14:paraId="5B5F7C56" w14:textId="1E03E7BD" w:rsidR="008E2BF3" w:rsidRDefault="00E51E01" w:rsidP="008E2BF3">
      <w:pPr>
        <w:pStyle w:val="01Flietext"/>
        <w:spacing w:after="0"/>
      </w:pPr>
      <w:r>
        <w:t xml:space="preserve">Bei </w:t>
      </w:r>
      <w:r w:rsidR="0008661F">
        <w:t xml:space="preserve">den optionalen MULTIBEAM LED Scheinwerfern </w:t>
      </w:r>
      <w:r w:rsidR="000A7C6C">
        <w:t>ist d</w:t>
      </w:r>
      <w:r w:rsidR="008E2BF3" w:rsidRPr="00051A01">
        <w:t xml:space="preserve">as Tagfahrlicht in Form eines Mercedes-Benz Sterns gestaltet. </w:t>
      </w:r>
      <w:r w:rsidR="00F36724">
        <w:t>D</w:t>
      </w:r>
      <w:r w:rsidR="008E2BF3" w:rsidRPr="00051A01">
        <w:t xml:space="preserve">ie Scheinwerfer </w:t>
      </w:r>
      <w:r w:rsidR="00F36724">
        <w:t xml:space="preserve">sind </w:t>
      </w:r>
      <w:r w:rsidR="008E2BF3" w:rsidRPr="00051A01">
        <w:t>durch ein Lichtband verbunden. Die Rückleuchten sind ebenfalls sternförmig und durch ein beleuchtetes Designelement verbunden.</w:t>
      </w:r>
      <w:r w:rsidR="008E2BF3">
        <w:t xml:space="preserve"> </w:t>
      </w:r>
      <w:r w:rsidR="008E2BF3" w:rsidRPr="00A6144E">
        <w:t>Diese Kombination verleiht dem CLA einen starken und einzigartigen optischen Auftritt. In Verbindung mit den MULTIBEAM LED-Scheinwerfern bildet sie die neue Mercedes-Benz Signaturgrafik, die einen Mercedes zu jeder Tages- und Nachtzeit sofort erkennbar macht</w:t>
      </w:r>
      <w:r w:rsidR="008E2BF3">
        <w:t xml:space="preserve"> – ein </w:t>
      </w:r>
      <w:r w:rsidR="008E2BF3" w:rsidRPr="00A6144E">
        <w:t>unverwechselbares Statement für ikonischen Luxus.</w:t>
      </w:r>
      <w:r w:rsidR="00F36724">
        <w:t xml:space="preserve"> Die serienmäßigen LED High Performance Scheinwerfer </w:t>
      </w:r>
      <w:r w:rsidR="004F3F5D">
        <w:t>haben ein verchromtes</w:t>
      </w:r>
      <w:r w:rsidR="00F36724">
        <w:t xml:space="preserve"> Designelement</w:t>
      </w:r>
      <w:r w:rsidR="004F3F5D">
        <w:t xml:space="preserve"> in Sternenform</w:t>
      </w:r>
      <w:r w:rsidR="00F36724">
        <w:t>.</w:t>
      </w:r>
    </w:p>
    <w:p w14:paraId="60AE019A" w14:textId="77777777" w:rsidR="0039755D" w:rsidRPr="00D6392F" w:rsidRDefault="0039755D" w:rsidP="008E2BF3">
      <w:pPr>
        <w:pStyle w:val="01Flietext"/>
        <w:spacing w:after="0"/>
      </w:pPr>
    </w:p>
    <w:p w14:paraId="7931D5D1" w14:textId="0BDBBE28" w:rsidR="008E2BF3" w:rsidRPr="00D6392F" w:rsidRDefault="008E2BF3" w:rsidP="008E2BF3">
      <w:pPr>
        <w:pStyle w:val="01Flietext"/>
        <w:spacing w:after="0"/>
      </w:pPr>
      <w:r>
        <w:rPr>
          <w:rFonts w:ascii="MB Corpo S Text Office" w:eastAsia="MS Mincho" w:hAnsi="MB Corpo S Text Office" w:cs="Times New Roman"/>
          <w:lang w:eastAsia="de-DE"/>
        </w:rPr>
        <w:t>Lichtdurchflutetes Ambiente: s</w:t>
      </w:r>
      <w:r w:rsidRPr="00D6392F">
        <w:rPr>
          <w:rFonts w:ascii="MB Corpo S Text Office" w:eastAsia="MS Mincho" w:hAnsi="MB Corpo S Text Office" w:cs="Times New Roman"/>
          <w:lang w:eastAsia="de-DE"/>
        </w:rPr>
        <w:t xml:space="preserve">erienmäßiges Panoramadach für </w:t>
      </w:r>
      <w:r w:rsidR="006B7999">
        <w:rPr>
          <w:rFonts w:ascii="MB Corpo S Text Office" w:eastAsia="MS Mincho" w:hAnsi="MB Corpo S Text Office" w:cs="Times New Roman"/>
          <w:lang w:eastAsia="de-DE"/>
        </w:rPr>
        <w:t xml:space="preserve">ein </w:t>
      </w:r>
      <w:r w:rsidR="00B05485">
        <w:rPr>
          <w:rFonts w:ascii="MB Corpo S Text Office" w:eastAsia="MS Mincho" w:hAnsi="MB Corpo S Text Office" w:cs="Times New Roman"/>
          <w:lang w:eastAsia="de-DE"/>
        </w:rPr>
        <w:t>großzügiges</w:t>
      </w:r>
      <w:r w:rsidR="00B05485" w:rsidRPr="00D6392F">
        <w:rPr>
          <w:rFonts w:ascii="MB Corpo S Text Office" w:eastAsia="MS Mincho" w:hAnsi="MB Corpo S Text Office" w:cs="Times New Roman"/>
          <w:lang w:eastAsia="de-DE"/>
        </w:rPr>
        <w:t xml:space="preserve"> </w:t>
      </w:r>
      <w:r w:rsidRPr="00D6392F">
        <w:rPr>
          <w:rFonts w:ascii="MB Corpo S Text Office" w:eastAsia="MS Mincho" w:hAnsi="MB Corpo S Text Office" w:cs="Times New Roman"/>
          <w:lang w:eastAsia="de-DE"/>
        </w:rPr>
        <w:t>Raumgefühl</w:t>
      </w:r>
      <w:r w:rsidRPr="00D6392F">
        <w:t xml:space="preserve"> </w:t>
      </w:r>
    </w:p>
    <w:p w14:paraId="07E4A652" w14:textId="669DF1C6" w:rsidR="008E2BF3" w:rsidRDefault="008E2BF3" w:rsidP="008E2BF3">
      <w:pPr>
        <w:pStyle w:val="01Flietext"/>
        <w:spacing w:after="0"/>
      </w:pPr>
      <w:r>
        <w:t>A</w:t>
      </w:r>
      <w:r w:rsidRPr="00D6392F">
        <w:t>lle CLA</w:t>
      </w:r>
      <w:r w:rsidR="00765E43">
        <w:t>-</w:t>
      </w:r>
      <w:r>
        <w:t xml:space="preserve">Modelle besitzen ab Werk </w:t>
      </w:r>
      <w:r w:rsidRPr="00D6392F">
        <w:t xml:space="preserve">ein großes Panoramadach. </w:t>
      </w:r>
      <w:r>
        <w:t>D</w:t>
      </w:r>
      <w:r w:rsidRPr="00D6392F">
        <w:t>ieses einteilige Glasfestdach</w:t>
      </w:r>
      <w:r>
        <w:t xml:space="preserve"> kommt</w:t>
      </w:r>
      <w:r w:rsidRPr="00D6392F">
        <w:t xml:space="preserve"> ohne Mittelspriegel aus und </w:t>
      </w:r>
      <w:r>
        <w:t xml:space="preserve">zieht </w:t>
      </w:r>
      <w:r w:rsidRPr="00D6392F">
        <w:t xml:space="preserve">sich fugenlos vom Frontscheibenrahmen </w:t>
      </w:r>
      <w:r>
        <w:t xml:space="preserve">bis </w:t>
      </w:r>
      <w:r w:rsidRPr="00D6392F">
        <w:t>zum Heck</w:t>
      </w:r>
      <w:r>
        <w:t xml:space="preserve">. Damit </w:t>
      </w:r>
      <w:r w:rsidRPr="00D6392F">
        <w:t>ermöglicht es eine neue Innenraum-Erfahrung mit nahezu freier Sicht nach oben. Zugleich trägt das Panoramadach zur großzügige</w:t>
      </w:r>
      <w:r w:rsidR="008A5B03">
        <w:t>re</w:t>
      </w:r>
      <w:r w:rsidRPr="00D6392F">
        <w:t xml:space="preserve">n Kopffreiheit </w:t>
      </w:r>
      <w:r w:rsidR="008A5B03">
        <w:t xml:space="preserve">im Vergleich zum Vorgänger </w:t>
      </w:r>
      <w:r w:rsidRPr="00D6392F">
        <w:t xml:space="preserve">bei. Zum Schutz vor Sonneneinstrahlung und Hitze werden wärmedämmendes </w:t>
      </w:r>
      <w:r w:rsidR="00CB0F19" w:rsidRPr="00D6392F">
        <w:t>V</w:t>
      </w:r>
      <w:r w:rsidR="00CB0F19">
        <w:t>erbundsicherheitsglas</w:t>
      </w:r>
      <w:r w:rsidRPr="00D6392F">
        <w:t xml:space="preserve">, Infrarot-Folie und Low-Emissivity (LowE)-Beschichtung verwendet. </w:t>
      </w:r>
    </w:p>
    <w:p w14:paraId="35804E3A" w14:textId="77777777" w:rsidR="0039755D" w:rsidRPr="00063FB8" w:rsidRDefault="0039755D" w:rsidP="008E2BF3">
      <w:pPr>
        <w:pStyle w:val="01Flietext"/>
        <w:spacing w:after="0"/>
      </w:pPr>
    </w:p>
    <w:p w14:paraId="69CD40C6" w14:textId="77777777" w:rsidR="008E2BF3" w:rsidRPr="00D6392F" w:rsidRDefault="008E2BF3" w:rsidP="008E2BF3">
      <w:pPr>
        <w:spacing w:line="280" w:lineRule="exact"/>
        <w:rPr>
          <w:rFonts w:ascii="MB Corpo S Text Office" w:eastAsia="MS Mincho" w:hAnsi="MB Corpo S Text Office" w:cs="Times New Roman"/>
          <w:szCs w:val="21"/>
        </w:rPr>
      </w:pPr>
      <w:r>
        <w:rPr>
          <w:rFonts w:ascii="MB Corpo S Text Office" w:eastAsia="MS Mincho" w:hAnsi="MB Corpo S Text Office" w:cs="Times New Roman"/>
          <w:szCs w:val="21"/>
        </w:rPr>
        <w:t>Neues Raumerlebnis: reduziertes Interieur-Design mit Fokus auf drei ikonenhafte Hightech-Elemente</w:t>
      </w:r>
    </w:p>
    <w:p w14:paraId="023AD37C" w14:textId="579F7EB9" w:rsidR="008E2BF3" w:rsidRDefault="008E2BF3" w:rsidP="008E2BF3">
      <w:pPr>
        <w:spacing w:line="280" w:lineRule="exact"/>
        <w:rPr>
          <w:rFonts w:ascii="MB Corpo S Text Office Light" w:hAnsi="MB Corpo S Text Office Light"/>
          <w:kern w:val="0"/>
          <w:szCs w:val="21"/>
          <w14:ligatures w14:val="none"/>
        </w:rPr>
      </w:pPr>
      <w:r w:rsidRPr="00D6392F">
        <w:rPr>
          <w:rFonts w:ascii="MB Corpo S Text Office Light" w:hAnsi="MB Corpo S Text Office Light"/>
          <w:kern w:val="0"/>
          <w:szCs w:val="21"/>
          <w14:ligatures w14:val="none"/>
        </w:rPr>
        <w:t>Das Interieur</w:t>
      </w:r>
      <w:r>
        <w:rPr>
          <w:rFonts w:ascii="MB Corpo S Text Office Light" w:hAnsi="MB Corpo S Text Office Light"/>
          <w:kern w:val="0"/>
          <w:szCs w:val="21"/>
          <w14:ligatures w14:val="none"/>
        </w:rPr>
        <w:t xml:space="preserve"> des CLA bietet ein </w:t>
      </w:r>
      <w:r w:rsidRPr="00D6392F">
        <w:rPr>
          <w:rFonts w:ascii="MB Corpo S Text Office Light" w:hAnsi="MB Corpo S Text Office Light"/>
          <w:kern w:val="0"/>
          <w:szCs w:val="21"/>
          <w14:ligatures w14:val="none"/>
        </w:rPr>
        <w:t>neues Luxuserlebnis i</w:t>
      </w:r>
      <w:r>
        <w:rPr>
          <w:rFonts w:ascii="MB Corpo S Text Office Light" w:hAnsi="MB Corpo S Text Office Light"/>
          <w:kern w:val="0"/>
          <w:szCs w:val="21"/>
          <w14:ligatures w14:val="none"/>
        </w:rPr>
        <w:t>n dieser Fahrzeugklasse. Das Design folgt dem Prinzip der Reduktion auf das Wesentliche.</w:t>
      </w:r>
      <w:r w:rsidRPr="00D6392F">
        <w:rPr>
          <w:rFonts w:ascii="MB Corpo S Text Office Light" w:hAnsi="MB Corpo S Text Office Light"/>
          <w:kern w:val="0"/>
          <w:szCs w:val="21"/>
          <w14:ligatures w14:val="none"/>
        </w:rPr>
        <w:t xml:space="preserve"> </w:t>
      </w:r>
      <w:r>
        <w:rPr>
          <w:rFonts w:ascii="MB Corpo S Text Office Light" w:hAnsi="MB Corpo S Text Office Light"/>
          <w:kern w:val="0"/>
          <w:szCs w:val="21"/>
          <w14:ligatures w14:val="none"/>
        </w:rPr>
        <w:t xml:space="preserve">Es stellt die Grundkörper in den Hintergrund und richtet den Blick auf wenige ikonenhafte Hightech-Elemente. </w:t>
      </w:r>
      <w:r w:rsidRPr="00D6392F">
        <w:rPr>
          <w:rFonts w:ascii="MB Corpo S Text Office Light" w:hAnsi="MB Corpo S Text Office Light"/>
          <w:kern w:val="0"/>
          <w:szCs w:val="21"/>
          <w14:ligatures w14:val="none"/>
        </w:rPr>
        <w:t xml:space="preserve">Highlight ist der optionale, schwebend gestaltete MBUX Superscreen, der sich über die gesamte Breite </w:t>
      </w:r>
      <w:r w:rsidR="001352B0">
        <w:rPr>
          <w:rFonts w:ascii="MB Corpo S Text Office Light" w:hAnsi="MB Corpo S Text Office Light"/>
          <w:kern w:val="0"/>
          <w:szCs w:val="21"/>
          <w14:ligatures w14:val="none"/>
        </w:rPr>
        <w:t xml:space="preserve">des Interieurs </w:t>
      </w:r>
      <w:r w:rsidRPr="00D6392F">
        <w:rPr>
          <w:rFonts w:ascii="MB Corpo S Text Office Light" w:hAnsi="MB Corpo S Text Office Light"/>
          <w:kern w:val="0"/>
          <w:szCs w:val="21"/>
          <w14:ligatures w14:val="none"/>
        </w:rPr>
        <w:t xml:space="preserve">erstreckt. Hinter einer großen Glasfläche sitzen der </w:t>
      </w:r>
      <w:r w:rsidR="009F4F68">
        <w:rPr>
          <w:rFonts w:ascii="MB Corpo S Text Office Light" w:hAnsi="MB Corpo S Text Office Light"/>
          <w:kern w:val="0"/>
          <w:szCs w:val="21"/>
          <w14:ligatures w14:val="none"/>
        </w:rPr>
        <w:t>26 Zentimeter (</w:t>
      </w:r>
      <w:r w:rsidRPr="00D6392F">
        <w:rPr>
          <w:rFonts w:ascii="MB Corpo S Text Office Light" w:hAnsi="MB Corpo S Text Office Light"/>
          <w:kern w:val="0"/>
          <w:szCs w:val="21"/>
          <w14:ligatures w14:val="none"/>
        </w:rPr>
        <w:t>10,25 Zoll</w:t>
      </w:r>
      <w:r w:rsidR="009F4F68">
        <w:rPr>
          <w:rFonts w:ascii="MB Corpo S Text Office Light" w:hAnsi="MB Corpo S Text Office Light"/>
          <w:kern w:val="0"/>
          <w:szCs w:val="21"/>
          <w14:ligatures w14:val="none"/>
        </w:rPr>
        <w:t>)</w:t>
      </w:r>
      <w:r w:rsidRPr="00D6392F">
        <w:rPr>
          <w:rFonts w:ascii="MB Corpo S Text Office Light" w:hAnsi="MB Corpo S Text Office Light"/>
          <w:kern w:val="0"/>
          <w:szCs w:val="21"/>
          <w14:ligatures w14:val="none"/>
        </w:rPr>
        <w:t xml:space="preserve"> große Bildschirm für Fahrerin/Fahrer sowie das </w:t>
      </w:r>
      <w:r w:rsidR="00CF47C0">
        <w:rPr>
          <w:rFonts w:ascii="MB Corpo S Text Office Light" w:hAnsi="MB Corpo S Text Office Light"/>
          <w:kern w:val="0"/>
          <w:szCs w:val="21"/>
          <w14:ligatures w14:val="none"/>
        </w:rPr>
        <w:t>35,6 Zentimeter (</w:t>
      </w:r>
      <w:r w:rsidRPr="00D6392F">
        <w:rPr>
          <w:rFonts w:ascii="MB Corpo S Text Office Light" w:hAnsi="MB Corpo S Text Office Light"/>
          <w:kern w:val="0"/>
          <w:szCs w:val="21"/>
          <w14:ligatures w14:val="none"/>
        </w:rPr>
        <w:t>14 Zoll</w:t>
      </w:r>
      <w:r w:rsidR="00CF47C0">
        <w:rPr>
          <w:rFonts w:ascii="MB Corpo S Text Office Light" w:hAnsi="MB Corpo S Text Office Light"/>
          <w:kern w:val="0"/>
          <w:szCs w:val="21"/>
          <w14:ligatures w14:val="none"/>
        </w:rPr>
        <w:t>)</w:t>
      </w:r>
      <w:r w:rsidRPr="00D6392F">
        <w:rPr>
          <w:rFonts w:ascii="MB Corpo S Text Office Light" w:hAnsi="MB Corpo S Text Office Light"/>
          <w:kern w:val="0"/>
          <w:szCs w:val="21"/>
          <w14:ligatures w14:val="none"/>
        </w:rPr>
        <w:t xml:space="preserve"> große Zentral-Display. </w:t>
      </w:r>
      <w:r w:rsidR="009A5E0E" w:rsidRPr="00D6392F">
        <w:t xml:space="preserve">Nach </w:t>
      </w:r>
      <w:r w:rsidR="009A5E0E">
        <w:t xml:space="preserve">der </w:t>
      </w:r>
      <w:r w:rsidR="009A5E0E" w:rsidRPr="00D6392F">
        <w:t xml:space="preserve">Markteinführung des CLA wird der MBUX Superscreen mit einem zusätzlichen, ebenfalls </w:t>
      </w:r>
      <w:r w:rsidR="009A5E0E">
        <w:t>35,6 Zentimeter (</w:t>
      </w:r>
      <w:r w:rsidR="009A5E0E" w:rsidRPr="00D6392F">
        <w:t>14 Zoll</w:t>
      </w:r>
      <w:r w:rsidR="009A5E0E">
        <w:t>)</w:t>
      </w:r>
      <w:r w:rsidR="009A5E0E" w:rsidRPr="00D6392F">
        <w:t xml:space="preserve"> große</w:t>
      </w:r>
      <w:r w:rsidR="009A5E0E">
        <w:t>n</w:t>
      </w:r>
      <w:r w:rsidR="009A5E0E" w:rsidRPr="00D6392F">
        <w:t xml:space="preserve"> Bildschirm für Beifahrerin/Beifahrer als Sonderausstattung verfügbar sein.</w:t>
      </w:r>
      <w:r w:rsidR="009A5E0E">
        <w:t xml:space="preserve"> </w:t>
      </w:r>
      <w:r w:rsidRPr="00D6392F">
        <w:rPr>
          <w:rFonts w:ascii="MB Corpo S Text Office Light" w:hAnsi="MB Corpo S Text Office Light"/>
          <w:kern w:val="0"/>
          <w:szCs w:val="21"/>
          <w14:ligatures w14:val="none"/>
        </w:rPr>
        <w:t xml:space="preserve">Weiterer Blickfang ist die schwebend gestaltete, sportlich hoch positionierte Mittelkonsole. </w:t>
      </w:r>
      <w:r>
        <w:rPr>
          <w:rFonts w:ascii="MB Corpo S Text Office Light" w:hAnsi="MB Corpo S Text Office Light"/>
          <w:kern w:val="0"/>
          <w:szCs w:val="21"/>
          <w14:ligatures w14:val="none"/>
        </w:rPr>
        <w:t xml:space="preserve">Sie ist wie in höheren Fahrzeugklassen in zwei Ebenen gegliedert. Das obere Volumen bietet eine sehr große und dreidimensionale Zierteilebene – </w:t>
      </w:r>
      <w:r w:rsidR="00EC018C">
        <w:rPr>
          <w:rFonts w:ascii="MB Corpo S Text Office Light" w:hAnsi="MB Corpo S Text Office Light"/>
          <w:kern w:val="0"/>
          <w:szCs w:val="21"/>
          <w14:ligatures w14:val="none"/>
        </w:rPr>
        <w:t>mit integriertem Doppel-Cupholder und auf</w:t>
      </w:r>
      <w:r>
        <w:rPr>
          <w:rFonts w:ascii="MB Corpo S Text Office Light" w:hAnsi="MB Corpo S Text Office Light"/>
          <w:kern w:val="0"/>
          <w:szCs w:val="21"/>
          <w14:ligatures w14:val="none"/>
        </w:rPr>
        <w:t xml:space="preserve"> Wunsch </w:t>
      </w:r>
      <w:r w:rsidR="004C23BB">
        <w:rPr>
          <w:rFonts w:ascii="MB Corpo S Text Office Light" w:hAnsi="MB Corpo S Text Office Light"/>
          <w:kern w:val="0"/>
          <w:szCs w:val="21"/>
          <w14:ligatures w14:val="none"/>
        </w:rPr>
        <w:t>einer</w:t>
      </w:r>
      <w:r>
        <w:rPr>
          <w:rFonts w:ascii="MB Corpo S Text Office Light" w:hAnsi="MB Corpo S Text Office Light"/>
          <w:kern w:val="0"/>
          <w:szCs w:val="21"/>
          <w14:ligatures w14:val="none"/>
        </w:rPr>
        <w:t xml:space="preserve"> Smartphone-Ablage inklusiv</w:t>
      </w:r>
      <w:r w:rsidR="006B7999">
        <w:rPr>
          <w:rFonts w:ascii="MB Corpo S Text Office Light" w:hAnsi="MB Corpo S Text Office Light"/>
          <w:kern w:val="0"/>
          <w:szCs w:val="21"/>
          <w14:ligatures w14:val="none"/>
        </w:rPr>
        <w:t>e</w:t>
      </w:r>
      <w:r>
        <w:rPr>
          <w:rFonts w:ascii="MB Corpo S Text Office Light" w:hAnsi="MB Corpo S Text Office Light"/>
          <w:kern w:val="0"/>
          <w:szCs w:val="21"/>
          <w14:ligatures w14:val="none"/>
        </w:rPr>
        <w:t xml:space="preserve"> kabellosem Laden. Das dritte Hightech-Element sind die großen, ebenfalls scheinbar schwebenden Türmittelfelder in Leder. Sie wickeln sich dreidimensional über das Profil des Zuziehgriffs, der in klassischer Röhrenform gestaltet ist.</w:t>
      </w:r>
    </w:p>
    <w:p w14:paraId="25CFF093" w14:textId="77777777" w:rsidR="008E2BF3" w:rsidRDefault="008E2BF3" w:rsidP="008E2BF3">
      <w:pPr>
        <w:spacing w:line="280" w:lineRule="exact"/>
        <w:rPr>
          <w:rFonts w:ascii="MB Corpo S Text Office Light" w:hAnsi="MB Corpo S Text Office Light"/>
          <w:kern w:val="0"/>
          <w:szCs w:val="21"/>
          <w14:ligatures w14:val="none"/>
        </w:rPr>
      </w:pPr>
    </w:p>
    <w:p w14:paraId="354CF78B" w14:textId="0C9E35EA" w:rsidR="008E2BF3" w:rsidRPr="004B74D2" w:rsidRDefault="008E2BF3" w:rsidP="008E2BF3">
      <w:pPr>
        <w:spacing w:line="280" w:lineRule="exact"/>
        <w:rPr>
          <w:rFonts w:ascii="MB Corpo S Text Office" w:hAnsi="MB Corpo S Text Office"/>
          <w:kern w:val="0"/>
          <w:szCs w:val="21"/>
          <w14:ligatures w14:val="none"/>
        </w:rPr>
      </w:pPr>
      <w:r w:rsidRPr="004B74D2">
        <w:rPr>
          <w:rFonts w:ascii="MB Corpo S Text Office" w:hAnsi="MB Corpo S Text Office"/>
          <w:kern w:val="0"/>
          <w:szCs w:val="21"/>
          <w14:ligatures w14:val="none"/>
        </w:rPr>
        <w:lastRenderedPageBreak/>
        <w:t>Klassenbeste Ausstattung: Neuinterpretation von modernem Luxus bei Mercedes-Benz</w:t>
      </w:r>
    </w:p>
    <w:p w14:paraId="244292B5" w14:textId="374DC96F" w:rsidR="008E2BF3" w:rsidRPr="004B74D2" w:rsidRDefault="008E2BF3" w:rsidP="008E2BF3">
      <w:pPr>
        <w:spacing w:line="280" w:lineRule="exact"/>
        <w:rPr>
          <w:rFonts w:ascii="MB Corpo S Text Office Light" w:eastAsia="MS Mincho" w:hAnsi="MB Corpo S Text Office Light" w:cs="Times New Roman"/>
        </w:rPr>
      </w:pPr>
      <w:r>
        <w:rPr>
          <w:rFonts w:ascii="MB Corpo S Text Office Light" w:hAnsi="MB Corpo S Text Office Light"/>
          <w:kern w:val="0"/>
          <w:szCs w:val="21"/>
          <w14:ligatures w14:val="none"/>
        </w:rPr>
        <w:t xml:space="preserve">Ein attraktives und vielseitiges Angebot an Farben und Materialien unterstreicht den Anspruch von Mercedes-Benz an außergewöhnliches Design und markante Ausstattungsmerkmale. Zur Auswahl stehen beispielsweise die neuen Lackfarben </w:t>
      </w:r>
      <w:r w:rsidR="006B7999">
        <w:rPr>
          <w:rFonts w:ascii="MB Corpo S Text Office Light" w:hAnsi="MB Corpo S Text Office Light"/>
          <w:kern w:val="0"/>
          <w:szCs w:val="21"/>
          <w14:ligatures w14:val="none"/>
        </w:rPr>
        <w:t xml:space="preserve">Aquamint </w:t>
      </w:r>
      <w:r>
        <w:rPr>
          <w:rFonts w:ascii="MB Corpo S Text Office Light" w:hAnsi="MB Corpo S Text Office Light"/>
          <w:kern w:val="0"/>
          <w:szCs w:val="21"/>
          <w14:ligatures w14:val="none"/>
        </w:rPr>
        <w:t xml:space="preserve">und </w:t>
      </w:r>
      <w:r w:rsidR="006B7999">
        <w:rPr>
          <w:rFonts w:ascii="MB Corpo S Text Office Light" w:hAnsi="MB Corpo S Text Office Light"/>
          <w:kern w:val="0"/>
          <w:szCs w:val="21"/>
          <w14:ligatures w14:val="none"/>
        </w:rPr>
        <w:t xml:space="preserve">Klarblau </w:t>
      </w:r>
      <w:r>
        <w:rPr>
          <w:rFonts w:ascii="MB Corpo S Text Office Light" w:hAnsi="MB Corpo S Text Office Light"/>
          <w:kern w:val="0"/>
          <w:szCs w:val="21"/>
          <w14:ligatures w14:val="none"/>
        </w:rPr>
        <w:t xml:space="preserve">metallic, ein neu entwickeltes Sitzpolster mit einem technisch anmutenden Perleffekt in </w:t>
      </w:r>
      <w:r w:rsidR="006B7999">
        <w:t>Schwarz/Clean White Pearl</w:t>
      </w:r>
      <w:r>
        <w:rPr>
          <w:rFonts w:ascii="MB Corpo S Text Office Light" w:hAnsi="MB Corpo S Text Office Light"/>
          <w:kern w:val="0"/>
          <w:szCs w:val="21"/>
          <w14:ligatures w14:val="none"/>
        </w:rPr>
        <w:t xml:space="preserve"> sowie Zierteile </w:t>
      </w:r>
      <w:r w:rsidRPr="00D6392F">
        <w:rPr>
          <w:rFonts w:ascii="MB Corpo S Text Office Light" w:hAnsi="MB Corpo S Text Office Light"/>
          <w:kern w:val="0"/>
          <w:szCs w:val="21"/>
          <w14:ligatures w14:val="none"/>
        </w:rPr>
        <w:t>aus offenporigem Holz, gebürstetem Aluminium</w:t>
      </w:r>
      <w:r>
        <w:rPr>
          <w:rFonts w:ascii="MB Corpo S Text Office Light" w:hAnsi="MB Corpo S Text Office Light"/>
          <w:kern w:val="0"/>
          <w:szCs w:val="21"/>
          <w14:ligatures w14:val="none"/>
        </w:rPr>
        <w:t>,</w:t>
      </w:r>
      <w:r w:rsidRPr="00D6392F">
        <w:rPr>
          <w:rFonts w:ascii="MB Corpo S Text Office Light" w:hAnsi="MB Corpo S Text Office Light"/>
          <w:kern w:val="0"/>
          <w:szCs w:val="21"/>
          <w14:ligatures w14:val="none"/>
        </w:rPr>
        <w:t xml:space="preserve"> </w:t>
      </w:r>
      <w:r>
        <w:rPr>
          <w:rFonts w:ascii="MB Corpo S Text Office Light" w:hAnsi="MB Corpo S Text Office Light"/>
          <w:kern w:val="0"/>
          <w:szCs w:val="21"/>
          <w14:ligatures w14:val="none"/>
        </w:rPr>
        <w:t>einer Beschichtung in Eloxaloptik</w:t>
      </w:r>
      <w:r w:rsidRPr="00D6392F">
        <w:rPr>
          <w:rFonts w:ascii="MB Corpo S Text Office Light" w:hAnsi="MB Corpo S Text Office Light"/>
          <w:kern w:val="0"/>
          <w:szCs w:val="21"/>
          <w14:ligatures w14:val="none"/>
        </w:rPr>
        <w:t xml:space="preserve"> </w:t>
      </w:r>
      <w:r>
        <w:rPr>
          <w:rFonts w:ascii="MB Corpo S Text Office Light" w:hAnsi="MB Corpo S Text Office Light"/>
          <w:kern w:val="0"/>
          <w:szCs w:val="21"/>
          <w14:ligatures w14:val="none"/>
        </w:rPr>
        <w:t>und</w:t>
      </w:r>
      <w:r w:rsidR="000B7227">
        <w:rPr>
          <w:rFonts w:ascii="MB Corpo S Text Office Light" w:hAnsi="MB Corpo S Text Office Light"/>
          <w:kern w:val="0"/>
          <w:szCs w:val="21"/>
          <w14:ligatures w14:val="none"/>
        </w:rPr>
        <w:t xml:space="preserve"> </w:t>
      </w:r>
      <w:r w:rsidR="00181C9F">
        <w:rPr>
          <w:rFonts w:ascii="MB Corpo S Text Office Light" w:hAnsi="MB Corpo S Text Office Light"/>
          <w:kern w:val="0"/>
          <w:szCs w:val="21"/>
          <w14:ligatures w14:val="none"/>
        </w:rPr>
        <w:t xml:space="preserve">einer in der </w:t>
      </w:r>
      <w:r w:rsidR="00D26EBD">
        <w:rPr>
          <w:rFonts w:ascii="MB Corpo S Text Office Light" w:hAnsi="MB Corpo S Text Office Light"/>
          <w:kern w:val="0"/>
          <w:szCs w:val="21"/>
          <w14:ligatures w14:val="none"/>
        </w:rPr>
        <w:t>Automobil</w:t>
      </w:r>
      <w:r w:rsidR="00181C9F">
        <w:rPr>
          <w:rFonts w:ascii="MB Corpo S Text Office Light" w:hAnsi="MB Corpo S Text Office Light"/>
          <w:kern w:val="0"/>
          <w:szCs w:val="21"/>
          <w14:ligatures w14:val="none"/>
        </w:rPr>
        <w:t>industrie neuartigen</w:t>
      </w:r>
      <w:r w:rsidR="000B7227">
        <w:rPr>
          <w:rFonts w:ascii="MB Corpo S Text Office Light" w:hAnsi="MB Corpo S Text Office Light"/>
          <w:kern w:val="0"/>
          <w:szCs w:val="21"/>
          <w14:ligatures w14:val="none"/>
        </w:rPr>
        <w:t xml:space="preserve"> Dekorober</w:t>
      </w:r>
      <w:r w:rsidR="00F41982">
        <w:rPr>
          <w:rFonts w:ascii="MB Corpo S Text Office Light" w:hAnsi="MB Corpo S Text Office Light"/>
          <w:kern w:val="0"/>
          <w:szCs w:val="21"/>
          <w14:ligatures w14:val="none"/>
        </w:rPr>
        <w:t>fläche aus Papier.</w:t>
      </w:r>
    </w:p>
    <w:p w14:paraId="0AEF2AEB" w14:textId="2C16B207" w:rsidR="00BA66D2" w:rsidRPr="00D6392F" w:rsidRDefault="00BA66D2" w:rsidP="002A26A3">
      <w:pPr>
        <w:spacing w:line="280" w:lineRule="exact"/>
      </w:pPr>
    </w:p>
    <w:p w14:paraId="17D9A0C3" w14:textId="77777777" w:rsidR="00FF3212" w:rsidRDefault="00FF3212">
      <w:pPr>
        <w:spacing w:after="160" w:line="259" w:lineRule="auto"/>
      </w:pPr>
      <w:bookmarkStart w:id="18" w:name="_Toc102987306"/>
      <w:r>
        <w:br w:type="page"/>
      </w:r>
    </w:p>
    <w:p w14:paraId="55A72FBF" w14:textId="10342588" w:rsidR="00B905C3" w:rsidRPr="00D6392F" w:rsidRDefault="00B905C3" w:rsidP="007F7930">
      <w:pPr>
        <w:pStyle w:val="A01berschrift1"/>
      </w:pPr>
      <w:bookmarkStart w:id="19" w:name="_Toc192496619"/>
      <w:r w:rsidRPr="00D6392F">
        <w:lastRenderedPageBreak/>
        <w:t>Intuitive Interaktion und proaktive Unterstützung von Fahrerin und Fahrer</w:t>
      </w:r>
      <w:bookmarkEnd w:id="18"/>
      <w:bookmarkEnd w:id="19"/>
    </w:p>
    <w:p w14:paraId="09DF8E2D" w14:textId="77777777" w:rsidR="00B905C3" w:rsidRPr="00D6392F" w:rsidRDefault="00B905C3" w:rsidP="007F7930">
      <w:pPr>
        <w:pStyle w:val="A02berschrift2"/>
      </w:pPr>
      <w:bookmarkStart w:id="20" w:name="_Toc192496620"/>
      <w:bookmarkStart w:id="21" w:name="_Toc102987307"/>
      <w:r w:rsidRPr="00D6392F">
        <w:t>Der neue Mercedes-Benz CLA: das Mercedes-Benz Operating System und die Fahrassistenzsysteme</w:t>
      </w:r>
      <w:bookmarkEnd w:id="20"/>
    </w:p>
    <w:bookmarkEnd w:id="21"/>
    <w:p w14:paraId="60EA56B0" w14:textId="4B0C5135" w:rsidR="636E21B2" w:rsidRPr="00D6392F" w:rsidRDefault="636E21B2" w:rsidP="0038530B">
      <w:pPr>
        <w:pStyle w:val="02Flietextbold"/>
        <w:numPr>
          <w:ilvl w:val="0"/>
          <w:numId w:val="20"/>
        </w:numPr>
        <w:spacing w:after="280"/>
        <w:ind w:left="714" w:hanging="357"/>
        <w:contextualSpacing/>
        <w:rPr>
          <w:lang w:val="de-DE"/>
        </w:rPr>
      </w:pPr>
      <w:r w:rsidRPr="00D6392F">
        <w:rPr>
          <w:lang w:val="de-DE"/>
        </w:rPr>
        <w:t>Das intelligenteste Mercedes-Benz Fahrzeug aller Zeiten</w:t>
      </w:r>
    </w:p>
    <w:p w14:paraId="47412E8E" w14:textId="4FFE961E" w:rsidR="636E21B2" w:rsidRPr="00D6392F" w:rsidRDefault="636E21B2" w:rsidP="0038530B">
      <w:pPr>
        <w:pStyle w:val="02Flietextbold"/>
        <w:numPr>
          <w:ilvl w:val="0"/>
          <w:numId w:val="20"/>
        </w:numPr>
        <w:spacing w:after="280"/>
        <w:ind w:left="714" w:hanging="357"/>
        <w:contextualSpacing/>
        <w:rPr>
          <w:lang w:val="de-DE"/>
        </w:rPr>
      </w:pPr>
      <w:r w:rsidRPr="00D6392F">
        <w:rPr>
          <w:lang w:val="de-DE"/>
        </w:rPr>
        <w:t xml:space="preserve">Erstmals Over-the-Air-Updates </w:t>
      </w:r>
      <w:r w:rsidR="008B4589">
        <w:rPr>
          <w:lang w:val="de-DE"/>
        </w:rPr>
        <w:t>der Gesamt</w:t>
      </w:r>
      <w:r w:rsidR="00436D88">
        <w:rPr>
          <w:lang w:val="de-DE"/>
        </w:rPr>
        <w:t>fa</w:t>
      </w:r>
      <w:r w:rsidRPr="00D6392F">
        <w:rPr>
          <w:lang w:val="de-DE"/>
        </w:rPr>
        <w:t>hrzeug</w:t>
      </w:r>
      <w:r w:rsidR="00436D88">
        <w:rPr>
          <w:lang w:val="de-DE"/>
        </w:rPr>
        <w:t>-Software</w:t>
      </w:r>
      <w:r w:rsidRPr="00D6392F">
        <w:rPr>
          <w:lang w:val="de-DE"/>
        </w:rPr>
        <w:t xml:space="preserve"> inklusive Fahrassistenzsysteme</w:t>
      </w:r>
    </w:p>
    <w:p w14:paraId="72A0DFB5" w14:textId="536F3CA3" w:rsidR="636E21B2" w:rsidRPr="00D6392F" w:rsidRDefault="636E21B2" w:rsidP="0038530B">
      <w:pPr>
        <w:pStyle w:val="02Flietextbold"/>
        <w:numPr>
          <w:ilvl w:val="0"/>
          <w:numId w:val="20"/>
        </w:numPr>
        <w:spacing w:after="280"/>
        <w:ind w:left="714" w:hanging="357"/>
        <w:contextualSpacing/>
        <w:rPr>
          <w:lang w:val="de-DE"/>
        </w:rPr>
      </w:pPr>
      <w:r w:rsidRPr="00D6392F">
        <w:rPr>
          <w:lang w:val="de-DE"/>
        </w:rPr>
        <w:t>Neue MBUX Generation für ein noch intuitiveres und individuelleres Kundenerlebnis</w:t>
      </w:r>
    </w:p>
    <w:p w14:paraId="17B9A163" w14:textId="303A3E60" w:rsidR="636E21B2" w:rsidRPr="00D6392F" w:rsidRDefault="636E21B2" w:rsidP="0038530B">
      <w:pPr>
        <w:pStyle w:val="02Flietextbold"/>
        <w:numPr>
          <w:ilvl w:val="0"/>
          <w:numId w:val="20"/>
        </w:numPr>
        <w:spacing w:after="280"/>
        <w:ind w:left="714" w:hanging="357"/>
        <w:contextualSpacing/>
        <w:rPr>
          <w:lang w:val="de-DE"/>
        </w:rPr>
      </w:pPr>
      <w:r w:rsidRPr="00D6392F">
        <w:rPr>
          <w:lang w:val="de-DE"/>
        </w:rPr>
        <w:t xml:space="preserve">Neuer MBUX Virtual Assistant bietet als erstes System </w:t>
      </w:r>
      <w:r w:rsidR="00E53FA6">
        <w:rPr>
          <w:lang w:val="de-DE"/>
        </w:rPr>
        <w:t xml:space="preserve">in einem Automobil </w:t>
      </w:r>
      <w:r w:rsidRPr="00D6392F">
        <w:rPr>
          <w:lang w:val="de-DE"/>
        </w:rPr>
        <w:t xml:space="preserve">künstliche Intelligenz von Google und Microsoft für natürliche und komplexe Gespräche </w:t>
      </w:r>
    </w:p>
    <w:p w14:paraId="6A8DF041" w14:textId="61D28BDA" w:rsidR="636E21B2" w:rsidRPr="00D6392F" w:rsidRDefault="636E21B2" w:rsidP="0038530B">
      <w:pPr>
        <w:pStyle w:val="02Flietextbold"/>
        <w:numPr>
          <w:ilvl w:val="0"/>
          <w:numId w:val="20"/>
        </w:numPr>
        <w:spacing w:after="280"/>
        <w:ind w:left="714" w:hanging="357"/>
        <w:contextualSpacing/>
        <w:rPr>
          <w:lang w:val="de-DE"/>
        </w:rPr>
      </w:pPr>
      <w:r w:rsidRPr="00D6392F">
        <w:rPr>
          <w:lang w:val="de-DE"/>
        </w:rPr>
        <w:t>Maßgeschneiderte MB.DRIVE Assistenzsysteme setzen neue Standards in Sicherheit und Komfort</w:t>
      </w:r>
    </w:p>
    <w:p w14:paraId="4CF3E640" w14:textId="6FE41482" w:rsidR="4867200C" w:rsidRDefault="4867200C" w:rsidP="0038530B">
      <w:pPr>
        <w:spacing w:line="280" w:lineRule="exact"/>
        <w:rPr>
          <w:rFonts w:ascii="MB Corpo S Text Office Light" w:eastAsia="MB Corpo S Text Office Light" w:hAnsi="MB Corpo S Text Office Light" w:cs="MB Corpo S Text Office Light"/>
          <w:szCs w:val="21"/>
        </w:rPr>
      </w:pPr>
      <w:bookmarkStart w:id="22" w:name="_Hlk190759131"/>
      <w:r w:rsidRPr="00D6392F">
        <w:rPr>
          <w:rFonts w:ascii="MB Corpo S Text Office Light" w:eastAsia="MB Corpo S Text Office Light" w:hAnsi="MB Corpo S Text Office Light" w:cs="MB Corpo S Text Office Light"/>
          <w:szCs w:val="21"/>
        </w:rPr>
        <w:t>Der neue CLA ist das erste Fahrzeug, das vollständig über das unternehmensintern entwickelte Mercedes-Benz Operating System (MB.OS) funktioniert. Dies macht ihn zum intelligentesten Mercedes-Benz aller Zeiten. Die tiefe Integration der Chip-to-Cloud-Architektur in das Fahrzeug bietet die Kontrolle über alle Aktuatoren und Sensoren für ein unvergleichlich immersives Erlebnis und die intelligente Integration von Fahrzeugfunktionen in die Benutzeroberfläche. MB.OS ist das Gehirn des neuen CLA. Es steuert vier Bereiche: Infotainment, automatisiertes Fahren, Body &amp; Komfort sowie Fahren &amp; Laden. Im Kern hilft MB.OS, Hardware und Software zu entkoppeln. Das macht die Softwareentwicklung schneller und anpassungsfähiger.</w:t>
      </w:r>
    </w:p>
    <w:p w14:paraId="295ED095" w14:textId="77777777" w:rsidR="0038530B" w:rsidRPr="00D6392F" w:rsidRDefault="0038530B" w:rsidP="0038530B">
      <w:pPr>
        <w:spacing w:line="280" w:lineRule="exact"/>
        <w:rPr>
          <w:rFonts w:ascii="MB Corpo S Text Office Light" w:eastAsia="MB Corpo S Text Office Light" w:hAnsi="MB Corpo S Text Office Light" w:cs="MB Corpo S Text Office Light"/>
          <w:szCs w:val="21"/>
        </w:rPr>
      </w:pPr>
    </w:p>
    <w:bookmarkEnd w:id="22"/>
    <w:p w14:paraId="351BD5B7" w14:textId="2FF804D4" w:rsidR="00DF56CF" w:rsidRDefault="00DF56CF" w:rsidP="0038530B">
      <w:pPr>
        <w:spacing w:line="280" w:lineRule="exact"/>
      </w:pPr>
      <w:r w:rsidRPr="00D6392F">
        <w:t>Beginnend mit dem neuen CLA teilt Mercedes-Benz die technologische Intelligenz seiner Fahrzeuge in drei Kategorien ein: MBUX, MB.DRIVE und MB.CHARGE. MB.DRIVE lautet der neue Oberbegriff für die intelligenten Fahrassistenzsysteme.</w:t>
      </w:r>
    </w:p>
    <w:p w14:paraId="34B49FC0" w14:textId="77777777" w:rsidR="0038530B" w:rsidRPr="00D6392F" w:rsidRDefault="0038530B" w:rsidP="0038530B">
      <w:pPr>
        <w:spacing w:line="280" w:lineRule="exact"/>
        <w:rPr>
          <w:rFonts w:ascii="MB Corpo S Text Office Light" w:eastAsia="MB Corpo S Text Office Light" w:hAnsi="MB Corpo S Text Office Light" w:cs="MB Corpo S Text Office Light"/>
          <w:szCs w:val="21"/>
        </w:rPr>
      </w:pPr>
    </w:p>
    <w:p w14:paraId="5676BCE6" w14:textId="7D650D4E" w:rsidR="4867200C" w:rsidRPr="00D6392F" w:rsidRDefault="4867200C" w:rsidP="0038530B">
      <w:pPr>
        <w:pStyle w:val="02Flietextbold"/>
        <w:rPr>
          <w:lang w:val="de-DE"/>
        </w:rPr>
      </w:pPr>
      <w:r w:rsidRPr="00D6392F">
        <w:rPr>
          <w:lang w:val="de-DE"/>
        </w:rPr>
        <w:t xml:space="preserve">Dank MB.OS ist der CLA </w:t>
      </w:r>
      <w:r w:rsidR="00C70390">
        <w:rPr>
          <w:lang w:val="de-DE"/>
        </w:rPr>
        <w:t>über Jahre hinweg</w:t>
      </w:r>
      <w:r w:rsidR="00C70390" w:rsidRPr="00D6392F">
        <w:rPr>
          <w:lang w:val="de-DE"/>
        </w:rPr>
        <w:t xml:space="preserve"> </w:t>
      </w:r>
      <w:r w:rsidRPr="00D6392F">
        <w:rPr>
          <w:lang w:val="de-DE"/>
        </w:rPr>
        <w:t xml:space="preserve">aktuell und </w:t>
      </w:r>
      <w:r w:rsidR="00FF2CB4">
        <w:rPr>
          <w:lang w:val="de-DE"/>
        </w:rPr>
        <w:t xml:space="preserve">stets </w:t>
      </w:r>
      <w:r w:rsidRPr="00D6392F">
        <w:rPr>
          <w:lang w:val="de-DE"/>
        </w:rPr>
        <w:t>bereit für neue Funktionen</w:t>
      </w:r>
    </w:p>
    <w:p w14:paraId="41BC5B44" w14:textId="54BC7C7A" w:rsidR="4867200C" w:rsidRDefault="4867200C" w:rsidP="00B71F6C">
      <w:pPr>
        <w:spacing w:line="280" w:lineRule="exact"/>
        <w:rPr>
          <w:rFonts w:ascii="MB Corpo S Text Office Light" w:eastAsia="MB Corpo S Text Office Light" w:hAnsi="MB Corpo S Text Office Light" w:cs="MB Corpo S Text Office Light"/>
          <w:szCs w:val="21"/>
        </w:rPr>
      </w:pPr>
      <w:bookmarkStart w:id="23" w:name="_Hlk190759189"/>
      <w:r w:rsidRPr="00D6392F">
        <w:rPr>
          <w:rFonts w:ascii="MB Corpo S Text Office Light" w:eastAsia="MB Corpo S Text Office Light" w:hAnsi="MB Corpo S Text Office Light" w:cs="MB Corpo S Text Office Light"/>
          <w:szCs w:val="21"/>
        </w:rPr>
        <w:t xml:space="preserve">Der CLA ist mit Hochleistungscomputern ausgestattet, die mit der Mercedes-Benz Intelligent Cloud verbunden sind. Dies ermöglicht </w:t>
      </w:r>
      <w:r w:rsidR="005119D8">
        <w:rPr>
          <w:rFonts w:ascii="MB Corpo S Text Office Light" w:eastAsia="MB Corpo S Text Office Light" w:hAnsi="MB Corpo S Text Office Light" w:cs="MB Corpo S Text Office Light"/>
          <w:szCs w:val="21"/>
        </w:rPr>
        <w:t>erstmals</w:t>
      </w:r>
      <w:r w:rsidR="005119D8" w:rsidRPr="00D6392F">
        <w:rPr>
          <w:rFonts w:ascii="MB Corpo S Text Office Light" w:eastAsia="MB Corpo S Text Office Light" w:hAnsi="MB Corpo S Text Office Light" w:cs="MB Corpo S Text Office Light"/>
          <w:szCs w:val="21"/>
        </w:rPr>
        <w:t xml:space="preserve"> </w:t>
      </w:r>
      <w:r w:rsidRPr="00D6392F">
        <w:rPr>
          <w:rFonts w:ascii="MB Corpo S Text Office Light" w:eastAsia="MB Corpo S Text Office Light" w:hAnsi="MB Corpo S Text Office Light" w:cs="MB Corpo S Text Office Light"/>
          <w:szCs w:val="21"/>
        </w:rPr>
        <w:t>Over-the-Air-Updates</w:t>
      </w:r>
      <w:r w:rsidR="00222751">
        <w:rPr>
          <w:rStyle w:val="Funotenzeichen"/>
          <w:rFonts w:ascii="MB Corpo S Text Office Light" w:eastAsia="MB Corpo S Text Office Light" w:hAnsi="MB Corpo S Text Office Light" w:cs="MB Corpo S Text Office Light"/>
          <w:szCs w:val="21"/>
        </w:rPr>
        <w:footnoteReference w:id="7"/>
      </w:r>
      <w:r w:rsidRPr="00D6392F">
        <w:rPr>
          <w:rFonts w:ascii="MB Corpo S Text Office Light" w:eastAsia="MB Corpo S Text Office Light" w:hAnsi="MB Corpo S Text Office Light" w:cs="MB Corpo S Text Office Light"/>
          <w:szCs w:val="21"/>
        </w:rPr>
        <w:t xml:space="preserve"> </w:t>
      </w:r>
      <w:r w:rsidR="005701D2">
        <w:rPr>
          <w:rFonts w:ascii="MB Corpo S Text Office Light" w:eastAsia="MB Corpo S Text Office Light" w:hAnsi="MB Corpo S Text Office Light" w:cs="MB Corpo S Text Office Light"/>
          <w:szCs w:val="21"/>
        </w:rPr>
        <w:t xml:space="preserve">der Gesamtfahrzeug-Software </w:t>
      </w:r>
      <w:r w:rsidR="00AA167A">
        <w:rPr>
          <w:rFonts w:ascii="MB Corpo S Text Office Light" w:eastAsia="MB Corpo S Text Office Light" w:hAnsi="MB Corpo S Text Office Light" w:cs="MB Corpo S Text Office Light"/>
          <w:szCs w:val="21"/>
        </w:rPr>
        <w:t xml:space="preserve">inklusive </w:t>
      </w:r>
      <w:r w:rsidRPr="00D6392F">
        <w:rPr>
          <w:rFonts w:ascii="MB Corpo S Text Office Light" w:eastAsia="MB Corpo S Text Office Light" w:hAnsi="MB Corpo S Text Office Light" w:cs="MB Corpo S Text Office Light"/>
          <w:szCs w:val="21"/>
        </w:rPr>
        <w:t xml:space="preserve">Fahrassistenzsysteme. Der CLA bleibt so über Jahre hinweg aktuell und attraktiv – ähnlich wie ein Smartphone, das regelmäßig mit neuen Apps und erweiterten Funktionen ausgestattet werden kann. Um Kundinnen und Kunden erstklassige Inhalte und Erlebnisse zu bieten, arbeitet Mercedes-Benz mit weltweit führenden Partnern wie Google und Microsoft zusammen. </w:t>
      </w:r>
      <w:bookmarkEnd w:id="23"/>
      <w:r w:rsidRPr="00D6392F">
        <w:rPr>
          <w:rFonts w:ascii="MB Corpo S Text Office Light" w:eastAsia="MB Corpo S Text Office Light" w:hAnsi="MB Corpo S Text Office Light" w:cs="MB Corpo S Text Office Light"/>
          <w:szCs w:val="21"/>
        </w:rPr>
        <w:t>Das Mercedes-Benz Operating System bietet maximale Flexibilität, um Inhalte von externen Anbietern nahtlos zu integrieren. Die Mercedes-typische Bedienoberfläche bleibt erhalten – für das gewohnte und geschätzte Kundenerlebnis.</w:t>
      </w:r>
    </w:p>
    <w:p w14:paraId="4128F266" w14:textId="77777777" w:rsidR="00B71F6C" w:rsidRPr="00D6392F" w:rsidRDefault="00B71F6C" w:rsidP="00B71F6C">
      <w:pPr>
        <w:spacing w:line="280" w:lineRule="exact"/>
        <w:rPr>
          <w:rFonts w:ascii="MB Corpo S Text Office Light" w:eastAsia="MB Corpo S Text Office Light" w:hAnsi="MB Corpo S Text Office Light" w:cs="MB Corpo S Text Office Light"/>
          <w:szCs w:val="21"/>
        </w:rPr>
      </w:pPr>
    </w:p>
    <w:p w14:paraId="34B0A946" w14:textId="504FBD88" w:rsidR="4867200C" w:rsidRDefault="4867200C" w:rsidP="00B71F6C">
      <w:pPr>
        <w:spacing w:line="280" w:lineRule="exact"/>
        <w:rPr>
          <w:rFonts w:ascii="MB Corpo S Text Office Light" w:eastAsia="MB Corpo S Text Office Light" w:hAnsi="MB Corpo S Text Office Light" w:cs="MB Corpo S Text Office Light"/>
          <w:szCs w:val="21"/>
        </w:rPr>
      </w:pPr>
      <w:r w:rsidRPr="00D6392F">
        <w:rPr>
          <w:rFonts w:ascii="MB Corpo S Text Office Light" w:eastAsia="MB Corpo S Text Office Light" w:hAnsi="MB Corpo S Text Office Light" w:cs="MB Corpo S Text Office Light"/>
          <w:szCs w:val="21"/>
        </w:rPr>
        <w:t>Das Mercedes-Benz Operating System zeichnet sich zudem durch eine effiziente Softwareleistung aus. Dadurch verbrauchen Over-the-Air-Updates deutlich weniger Energie. Mit MB.OS setzt Mercedes-Benz neue Maßstäbe in der Energieeffizienz durch fortschrittliche Technologien, der Implementierung von Stromsparmodi und der intelligenten Steuerung von Funktionen. Das bedeutet mehr Reichweite und weniger CO</w:t>
      </w:r>
      <w:r w:rsidRPr="00D6392F">
        <w:rPr>
          <w:rFonts w:ascii="MB Corpo S Text Office Light" w:eastAsia="MB Corpo S Text Office Light" w:hAnsi="MB Corpo S Text Office Light" w:cs="MB Corpo S Text Office Light"/>
          <w:szCs w:val="21"/>
          <w:vertAlign w:val="subscript"/>
        </w:rPr>
        <w:t>2</w:t>
      </w:r>
      <w:r w:rsidRPr="00D6392F">
        <w:rPr>
          <w:rFonts w:ascii="MB Corpo S Text Office Light" w:eastAsia="MB Corpo S Text Office Light" w:hAnsi="MB Corpo S Text Office Light" w:cs="MB Corpo S Text Office Light"/>
          <w:szCs w:val="21"/>
        </w:rPr>
        <w:t>-Emissionen.</w:t>
      </w:r>
    </w:p>
    <w:p w14:paraId="51C44144" w14:textId="77777777" w:rsidR="00B71F6C" w:rsidRPr="00D6392F" w:rsidRDefault="00B71F6C" w:rsidP="00B71F6C">
      <w:pPr>
        <w:spacing w:line="280" w:lineRule="exact"/>
        <w:rPr>
          <w:rFonts w:ascii="MB Corpo S Text Office Light" w:eastAsia="MB Corpo S Text Office Light" w:hAnsi="MB Corpo S Text Office Light" w:cs="MB Corpo S Text Office Light"/>
          <w:szCs w:val="21"/>
        </w:rPr>
      </w:pPr>
    </w:p>
    <w:p w14:paraId="33FFAC5F" w14:textId="7D614160" w:rsidR="4867200C" w:rsidRPr="00D6392F" w:rsidRDefault="4867200C" w:rsidP="0038530B">
      <w:pPr>
        <w:pStyle w:val="02Flietextbold"/>
        <w:rPr>
          <w:lang w:val="de-DE"/>
        </w:rPr>
      </w:pPr>
      <w:r w:rsidRPr="00D6392F">
        <w:rPr>
          <w:lang w:val="de-DE"/>
        </w:rPr>
        <w:t xml:space="preserve">Start der vierten MBUX Generation: außergewöhnlich intuitiv und individuell </w:t>
      </w:r>
    </w:p>
    <w:p w14:paraId="38D2B916" w14:textId="2F272996" w:rsidR="4867200C" w:rsidRDefault="4867200C" w:rsidP="00B71F6C">
      <w:pPr>
        <w:spacing w:line="280" w:lineRule="exact"/>
        <w:rPr>
          <w:rFonts w:ascii="MB Corpo S Text Office Light" w:eastAsia="MB Corpo S Text Office Light" w:hAnsi="MB Corpo S Text Office Light" w:cs="MB Corpo S Text Office Light"/>
          <w:szCs w:val="21"/>
        </w:rPr>
      </w:pPr>
      <w:bookmarkStart w:id="24" w:name="_Hlk190759231"/>
      <w:r w:rsidRPr="00D6392F">
        <w:rPr>
          <w:rFonts w:ascii="MB Corpo S Text Office Light" w:eastAsia="MB Corpo S Text Office Light" w:hAnsi="MB Corpo S Text Office Light" w:cs="MB Corpo S Text Office Light"/>
          <w:szCs w:val="21"/>
        </w:rPr>
        <w:t>Das bewährte und beliebte Infotainmentsystem Mercedes-Benz User Experience (MBUX) läuft jetzt auf MB.OS. Damit startet die vierte MBUX Generation. Sie eröffnet eine neue Welt des personalisierten Erlebnisses und der intuitiven Interaktion zwischen Mensch und Fahrzeug</w:t>
      </w:r>
      <w:bookmarkEnd w:id="24"/>
      <w:r w:rsidRPr="00D6392F">
        <w:rPr>
          <w:rFonts w:ascii="MB Corpo S Text Office Light" w:eastAsia="MB Corpo S Text Office Light" w:hAnsi="MB Corpo S Text Office Light" w:cs="MB Corpo S Text Office Light"/>
          <w:szCs w:val="21"/>
        </w:rPr>
        <w:t xml:space="preserve">, die Maßstäbe in der Automobilindustrie setzt. Die neue MBUX Generation ist das weltweit erste Infotainmentsystem in einem Automobil, das künstliche Intelligenz (KI) sowohl von Microsoft als auch von Google integriert. Damit werden zum ersten Mal mehrere KI-Agenten in einem System kombiniert. </w:t>
      </w:r>
    </w:p>
    <w:p w14:paraId="639A2C35" w14:textId="77777777" w:rsidR="00B71F6C" w:rsidRPr="00D6392F" w:rsidRDefault="00B71F6C" w:rsidP="00B71F6C">
      <w:pPr>
        <w:spacing w:line="280" w:lineRule="exact"/>
        <w:rPr>
          <w:rFonts w:ascii="MB Corpo S Text Office Light" w:eastAsia="MB Corpo S Text Office Light" w:hAnsi="MB Corpo S Text Office Light" w:cs="MB Corpo S Text Office Light"/>
          <w:szCs w:val="21"/>
        </w:rPr>
      </w:pPr>
    </w:p>
    <w:p w14:paraId="573A6394" w14:textId="355E67BE" w:rsidR="4867200C" w:rsidRDefault="4867200C" w:rsidP="00B71F6C">
      <w:pPr>
        <w:spacing w:line="280" w:lineRule="exact"/>
        <w:rPr>
          <w:rFonts w:ascii="MB Corpo S Text Office Light" w:eastAsia="MB Corpo S Text Office Light" w:hAnsi="MB Corpo S Text Office Light" w:cs="MB Corpo S Text Office Light"/>
          <w:szCs w:val="21"/>
        </w:rPr>
      </w:pPr>
      <w:r w:rsidRPr="00D6392F">
        <w:rPr>
          <w:rFonts w:ascii="MB Corpo S Text Office Light" w:eastAsia="MB Corpo S Text Office Light" w:hAnsi="MB Corpo S Text Office Light" w:cs="MB Corpo S Text Office Light"/>
          <w:szCs w:val="21"/>
        </w:rPr>
        <w:lastRenderedPageBreak/>
        <w:t>D</w:t>
      </w:r>
      <w:r w:rsidR="006E3F75" w:rsidRPr="00D6392F">
        <w:rPr>
          <w:rFonts w:ascii="MB Corpo S Text Office Light" w:eastAsia="MB Corpo S Text Office Light" w:hAnsi="MB Corpo S Text Office Light" w:cs="MB Corpo S Text Office Light"/>
          <w:szCs w:val="21"/>
        </w:rPr>
        <w:t xml:space="preserve">ie </w:t>
      </w:r>
      <w:r w:rsidRPr="00D6392F">
        <w:rPr>
          <w:rFonts w:ascii="MB Corpo S Text Office Light" w:eastAsia="MB Corpo S Text Office Light" w:hAnsi="MB Corpo S Text Office Light" w:cs="MB Corpo S Text Office Light"/>
          <w:szCs w:val="21"/>
        </w:rPr>
        <w:t xml:space="preserve">bis zu drei Bildschirme </w:t>
      </w:r>
      <w:r w:rsidR="006E3F75" w:rsidRPr="00D6392F">
        <w:rPr>
          <w:rFonts w:ascii="MB Corpo S Text Office Light" w:eastAsia="MB Corpo S Text Office Light" w:hAnsi="MB Corpo S Text Office Light" w:cs="MB Corpo S Text Office Light"/>
          <w:szCs w:val="21"/>
        </w:rPr>
        <w:t xml:space="preserve">werden </w:t>
      </w:r>
      <w:r w:rsidRPr="00D6392F">
        <w:rPr>
          <w:rFonts w:ascii="MB Corpo S Text Office Light" w:eastAsia="MB Corpo S Text Office Light" w:hAnsi="MB Corpo S Text Office Light" w:cs="MB Corpo S Text Office Light"/>
          <w:szCs w:val="21"/>
        </w:rPr>
        <w:t xml:space="preserve">von modernsten Hochleistungs-Chips und Echtzeitgrafiken von Unity Game Engine angetrieben. Das neue Bedien- und Anzeigekonzept ist nicht nur auf das Fahrzeug, sondern auch auf die individuellen Vorlieben der Kundinnen und Kunden zugeschnitten. Es folgt dem Leitgedanken des Designs, der Reduktion auf das Wesentliche. </w:t>
      </w:r>
      <w:bookmarkStart w:id="25" w:name="_Hlk190759267"/>
      <w:r w:rsidRPr="00D6392F">
        <w:rPr>
          <w:rFonts w:ascii="MB Corpo S Text Office Light" w:eastAsia="MB Corpo S Text Office Light" w:hAnsi="MB Corpo S Text Office Light" w:cs="MB Corpo S Text Office Light"/>
          <w:szCs w:val="21"/>
        </w:rPr>
        <w:t>Der weiterentwickelte MBUX Zero Layer auf dem Zentraldisplay</w:t>
      </w:r>
      <w:r w:rsidR="008723F1">
        <w:rPr>
          <w:rFonts w:ascii="MB Corpo S Text Office Light" w:eastAsia="MB Corpo S Text Office Light" w:hAnsi="MB Corpo S Text Office Light" w:cs="MB Corpo S Text Office Light"/>
          <w:szCs w:val="21"/>
        </w:rPr>
        <w:t xml:space="preserve"> </w:t>
      </w:r>
      <w:r w:rsidRPr="00D6392F">
        <w:rPr>
          <w:rFonts w:ascii="MB Corpo S Text Office Light" w:eastAsia="MB Corpo S Text Office Light" w:hAnsi="MB Corpo S Text Office Light" w:cs="MB Corpo S Text Office Light"/>
          <w:szCs w:val="21"/>
        </w:rPr>
        <w:t>zeigt die wichtigsten Informationen, Vorschläge und erstmals auch die zuletzt genutzten Apps</w:t>
      </w:r>
      <w:r w:rsidR="005E71C8">
        <w:rPr>
          <w:rStyle w:val="Funotenzeichen"/>
          <w:rFonts w:ascii="MB Corpo S Text Office Light" w:eastAsia="MB Corpo S Text Office Light" w:hAnsi="MB Corpo S Text Office Light" w:cs="MB Corpo S Text Office Light"/>
          <w:szCs w:val="21"/>
        </w:rPr>
        <w:footnoteReference w:id="8"/>
      </w:r>
      <w:r w:rsidRPr="00D6392F">
        <w:rPr>
          <w:rFonts w:ascii="MB Corpo S Text Office Light" w:eastAsia="MB Corpo S Text Office Light" w:hAnsi="MB Corpo S Text Office Light" w:cs="MB Corpo S Text Office Light"/>
          <w:szCs w:val="21"/>
        </w:rPr>
        <w:t xml:space="preserve">. </w:t>
      </w:r>
      <w:bookmarkEnd w:id="25"/>
      <w:r w:rsidRPr="00D6392F">
        <w:rPr>
          <w:rFonts w:ascii="MB Corpo S Text Office Light" w:eastAsia="MB Corpo S Text Office Light" w:hAnsi="MB Corpo S Text Office Light" w:cs="MB Corpo S Text Office Light"/>
          <w:szCs w:val="21"/>
        </w:rPr>
        <w:t xml:space="preserve">In der App-Ansicht lassen sich Apps jetzt verschieben und in individuell benannten Ordnern zusammenfassen – ähnlich wie auf einem Smartphone. Ist eine App geöffnet, führt eine einfache Wischbewegung nach links zurück zur App-Ansicht. Mit einer weiteren Wischbewegung gelangt der Nutzende zurück zum Zero Layer. Alternativ ist es weiterhin möglich, jederzeit über den Home-Button direkt auf den Zero Layer zu kommen.  </w:t>
      </w:r>
    </w:p>
    <w:p w14:paraId="42A4DF99" w14:textId="77777777" w:rsidR="00B71F6C" w:rsidRPr="00D6392F" w:rsidRDefault="00B71F6C" w:rsidP="00B71F6C">
      <w:pPr>
        <w:spacing w:line="280" w:lineRule="exact"/>
        <w:rPr>
          <w:rFonts w:ascii="MB Corpo S Text Office Light" w:eastAsia="MB Corpo S Text Office Light" w:hAnsi="MB Corpo S Text Office Light" w:cs="MB Corpo S Text Office Light"/>
          <w:szCs w:val="21"/>
        </w:rPr>
      </w:pPr>
    </w:p>
    <w:p w14:paraId="3D46D583" w14:textId="7B4E6C47" w:rsidR="4867200C" w:rsidRPr="00D6392F" w:rsidRDefault="4867200C" w:rsidP="0038530B">
      <w:pPr>
        <w:pStyle w:val="02Flietextbold"/>
        <w:rPr>
          <w:lang w:val="de-DE"/>
        </w:rPr>
      </w:pPr>
      <w:r w:rsidRPr="00D6392F">
        <w:rPr>
          <w:lang w:val="de-DE"/>
        </w:rPr>
        <w:t xml:space="preserve">Der </w:t>
      </w:r>
      <w:r w:rsidR="00AD31EA" w:rsidRPr="03E215C3">
        <w:rPr>
          <w:lang w:val="de-DE"/>
        </w:rPr>
        <w:t>MBUX Virtual Assistant</w:t>
      </w:r>
      <w:r w:rsidRPr="00D6392F">
        <w:rPr>
          <w:lang w:val="de-DE"/>
        </w:rPr>
        <w:t>: intelligent, gesprächig und empathisch wie ein Freund</w:t>
      </w:r>
    </w:p>
    <w:p w14:paraId="0F1470F4" w14:textId="2E1434ED" w:rsidR="4867200C" w:rsidRDefault="4867200C" w:rsidP="00B71F6C">
      <w:pPr>
        <w:spacing w:line="280" w:lineRule="exact"/>
        <w:rPr>
          <w:szCs w:val="21"/>
        </w:rPr>
      </w:pPr>
      <w:bookmarkStart w:id="26" w:name="_Hlk190759302"/>
      <w:r w:rsidRPr="00D6392F">
        <w:rPr>
          <w:szCs w:val="21"/>
        </w:rPr>
        <w:t>Mit generativer künstlicher Intelligenz (KI) revolutioniert der neue MBUX Virtual Assistant die Beziehung zwischen Fahrzeug und Fahrer</w:t>
      </w:r>
      <w:r w:rsidR="00EF6423">
        <w:rPr>
          <w:szCs w:val="21"/>
        </w:rPr>
        <w:t>/</w:t>
      </w:r>
      <w:r w:rsidRPr="00D6392F">
        <w:rPr>
          <w:szCs w:val="21"/>
        </w:rPr>
        <w:t>Fahrerin. Er ist die nächste Evolutionsstufe des MBUX Sprachassistenten und geht weit darüber hinaus, auf Befehle zu antworten. Der MBUX Virtual Assistant ist in der Lage, komplexe, mehrteilige Dialoge wie mit einem Freund oder einer Freundin zu führen und verfügt über ein Kurzzeitgedächtnis. Er wird mit dem Schlüsselwort „Hey Mercedes“ aktiviert. Auf Basis von ChatGPT4o und Microsoft Bing Suche vereint er das gesammelte Wissen aus dem Internet. Ein Beispiel: „Hey Mercedes, wann beginnt die Kirschblüte in Japan“ – „Und wann beginnt sie in Deutschland?“ Die Nutzenden können natürlich sprechen, ohne über konkrete Formulierungen nachzudenken. So antwortet der virtuelle Assistent zum Beispiel auf Fragen wie „Hey Mercedes, was ist ein schwarzes Loch? Erklär es so, dass Kinder es verstehen können.“</w:t>
      </w:r>
    </w:p>
    <w:p w14:paraId="2EFE8A7C" w14:textId="77777777" w:rsidR="00B71F6C" w:rsidRPr="00D6392F" w:rsidRDefault="00B71F6C" w:rsidP="00B71F6C">
      <w:pPr>
        <w:spacing w:line="280" w:lineRule="exact"/>
        <w:rPr>
          <w:rFonts w:ascii="MB Corpo S Text Office Light" w:eastAsia="MB Corpo S Text Office Light" w:hAnsi="MB Corpo S Text Office Light" w:cs="MB Corpo S Text Office Light"/>
          <w:szCs w:val="21"/>
        </w:rPr>
      </w:pPr>
    </w:p>
    <w:p w14:paraId="0DF695C9" w14:textId="3B7B46BD" w:rsidR="4867200C" w:rsidRDefault="4867200C" w:rsidP="0038530B">
      <w:pPr>
        <w:spacing w:line="280" w:lineRule="exact"/>
        <w:rPr>
          <w:rFonts w:ascii="MB Corpo S Text Office Light" w:eastAsia="MB Corpo S Text Office Light" w:hAnsi="MB Corpo S Text Office Light" w:cs="MB Corpo S Text Office Light"/>
          <w:szCs w:val="21"/>
        </w:rPr>
      </w:pPr>
      <w:r w:rsidRPr="00D6392F">
        <w:rPr>
          <w:rFonts w:ascii="MB Corpo S Text Office Light" w:eastAsia="MB Corpo S Text Office Light" w:hAnsi="MB Corpo S Text Office Light" w:cs="MB Corpo S Text Office Light"/>
          <w:szCs w:val="21"/>
        </w:rPr>
        <w:t xml:space="preserve">Dank Google Gemini kennt sich der MBUX Virtual Assistant auch bestens bei Fragen rund um Navigationsziele aus. Der Automotive AI Agent von Google Cloud wurde mit Gemini über Vertex AI entwickelt und ist speziell auf die Automobilindustrie abgestimmt. Er kann auf Informationen der Google Maps-Plattform zugreifen, um Nutzerinnen und Nutzern detaillierte und personalisierte Antworten auf Fragen zu Navigation, Sehenswürdigkeiten und vielem mehr zu geben. Er kann beispielsweise mit Vorschlägen auf folgende Frage antworten: „Hey Mercedes, ich habe heute eine Verabredung. Hast du eine Idee, was man Besonderes hier in der Nähe unternehmen könnte?“ </w:t>
      </w:r>
    </w:p>
    <w:p w14:paraId="7F8F7A69" w14:textId="77777777" w:rsidR="00B71F6C" w:rsidRPr="00D6392F" w:rsidRDefault="00B71F6C" w:rsidP="00B71F6C">
      <w:pPr>
        <w:spacing w:line="280" w:lineRule="exact"/>
        <w:rPr>
          <w:rFonts w:ascii="MB Corpo S Text Office Light" w:eastAsia="MB Corpo S Text Office Light" w:hAnsi="MB Corpo S Text Office Light" w:cs="MB Corpo S Text Office Light"/>
          <w:szCs w:val="21"/>
        </w:rPr>
      </w:pPr>
    </w:p>
    <w:p w14:paraId="1458BBBE" w14:textId="164A3500" w:rsidR="4867200C" w:rsidRPr="00D6392F" w:rsidRDefault="4867200C" w:rsidP="00B71F6C">
      <w:pPr>
        <w:spacing w:line="280" w:lineRule="exact"/>
        <w:rPr>
          <w:rFonts w:ascii="MB Corpo S Text Office Light" w:eastAsia="MB Corpo S Text Office Light" w:hAnsi="MB Corpo S Text Office Light" w:cs="MB Corpo S Text Office Light"/>
          <w:szCs w:val="21"/>
        </w:rPr>
      </w:pPr>
      <w:r w:rsidRPr="00D6392F">
        <w:rPr>
          <w:rFonts w:ascii="MB Corpo S Text Office Light" w:eastAsia="MB Corpo S Text Office Light" w:hAnsi="MB Corpo S Text Office Light" w:cs="MB Corpo S Text Office Light"/>
          <w:szCs w:val="21"/>
        </w:rPr>
        <w:t>Der MBUX Virtual Assistent ist fähig, Kontexte zu behalten. Er kann zwischen dem Automotive AI Agent von Google und ChatGPT wechseln, je nachdem über welches Thema gerade gesprochen wird. Das bedeutet, dass Nutzerinnen und Nutzer im Verlauf ihrer Fahrt Unterhaltungen fortsetzen und Informationen abrufen können.</w:t>
      </w:r>
    </w:p>
    <w:p w14:paraId="4A54BEC2" w14:textId="77777777" w:rsidR="00714F02" w:rsidRDefault="4867200C" w:rsidP="0038530B">
      <w:pPr>
        <w:spacing w:line="280" w:lineRule="exact"/>
        <w:rPr>
          <w:rFonts w:ascii="MB Corpo S Text Office Light" w:eastAsia="MB Corpo S Text Office Light" w:hAnsi="MB Corpo S Text Office Light" w:cs="MB Corpo S Text Office Light"/>
          <w:szCs w:val="21"/>
        </w:rPr>
      </w:pPr>
      <w:r w:rsidRPr="00D6392F">
        <w:rPr>
          <w:rFonts w:ascii="MB Corpo S Text Office Light" w:eastAsia="MB Corpo S Text Office Light" w:hAnsi="MB Corpo S Text Office Light" w:cs="MB Corpo S Text Office Light"/>
          <w:szCs w:val="21"/>
        </w:rPr>
        <w:t xml:space="preserve">Der virtuelle Assistent ist als „lebendiger“ Avatar in Form des Mercedes-Benz Sterns stets auf dem Zero Layer präsent. </w:t>
      </w:r>
      <w:bookmarkEnd w:id="26"/>
    </w:p>
    <w:p w14:paraId="49BF1784" w14:textId="77777777" w:rsidR="00714F02" w:rsidRDefault="00714F02" w:rsidP="0038530B">
      <w:pPr>
        <w:spacing w:line="280" w:lineRule="exact"/>
        <w:rPr>
          <w:rFonts w:ascii="MB Corpo S Text Office Light" w:eastAsia="MB Corpo S Text Office Light" w:hAnsi="MB Corpo S Text Office Light" w:cs="MB Corpo S Text Office Light"/>
          <w:szCs w:val="21"/>
        </w:rPr>
      </w:pPr>
    </w:p>
    <w:p w14:paraId="7E26206C" w14:textId="117A050F" w:rsidR="4867200C" w:rsidRDefault="4867200C" w:rsidP="0038530B">
      <w:pPr>
        <w:spacing w:line="280" w:lineRule="exact"/>
        <w:rPr>
          <w:rFonts w:ascii="MB Corpo S Text Office Light" w:eastAsia="MB Corpo S Text Office Light" w:hAnsi="MB Corpo S Text Office Light" w:cs="MB Corpo S Text Office Light"/>
          <w:szCs w:val="21"/>
        </w:rPr>
      </w:pPr>
      <w:r w:rsidRPr="00D6392F">
        <w:rPr>
          <w:rFonts w:ascii="MB Corpo S Text Office Light" w:eastAsia="MB Corpo S Text Office Light" w:hAnsi="MB Corpo S Text Office Light" w:cs="MB Corpo S Text Office Light"/>
          <w:szCs w:val="21"/>
        </w:rPr>
        <w:t xml:space="preserve">Während eines aktiven Dialogs </w:t>
      </w:r>
      <w:r w:rsidR="00BA35FD" w:rsidRPr="03E215C3">
        <w:rPr>
          <w:rFonts w:ascii="MB Corpo S Text Office Light" w:eastAsia="MB Corpo S Text Office Light" w:hAnsi="MB Corpo S Text Office Light" w:cs="MB Corpo S Text Office Light"/>
        </w:rPr>
        <w:t>erkennt er Emotionen</w:t>
      </w:r>
      <w:r w:rsidR="00BA35FD">
        <w:rPr>
          <w:rFonts w:ascii="MB Corpo S Text Office Light" w:eastAsia="MB Corpo S Text Office Light" w:hAnsi="MB Corpo S Text Office Light" w:cs="MB Corpo S Text Office Light"/>
        </w:rPr>
        <w:t xml:space="preserve"> </w:t>
      </w:r>
      <w:r w:rsidRPr="00D6392F">
        <w:rPr>
          <w:rFonts w:ascii="MB Corpo S Text Office Light" w:eastAsia="MB Corpo S Text Office Light" w:hAnsi="MB Corpo S Text Office Light" w:cs="MB Corpo S Text Office Light"/>
          <w:szCs w:val="21"/>
        </w:rPr>
        <w:t xml:space="preserve">und kann entsprechend reagieren. Der Stern-Avatar gibt visuelles Feedback durch farbige Animationen, um Stimmungen auszudrücken und Empathie zu zeigen. In der Standardeinstellung ist er blau beziehungsweise rot bei der Ausstattung mit AMG Line. Stellt er fest, dass die Kundin oder der Kunde in einer positiven Stimmung ist, wird er grün. Bemerkt der MBUX Virtual Assistant eine ausgeprägt gute Laune oder Vorfreude zum Beispiel auf eine geplante Verabredung, verwandelt sich der Avatar </w:t>
      </w:r>
      <w:r w:rsidR="00BB1D94">
        <w:rPr>
          <w:rFonts w:ascii="MB Corpo S Text Office Light" w:eastAsia="MB Corpo S Text Office Light" w:hAnsi="MB Corpo S Text Office Light" w:cs="MB Corpo S Text Office Light"/>
          <w:szCs w:val="21"/>
        </w:rPr>
        <w:t xml:space="preserve">in </w:t>
      </w:r>
      <w:r w:rsidRPr="00D6392F">
        <w:rPr>
          <w:rFonts w:ascii="MB Corpo S Text Office Light" w:eastAsia="MB Corpo S Text Office Light" w:hAnsi="MB Corpo S Text Office Light" w:cs="MB Corpo S Text Office Light"/>
          <w:szCs w:val="21"/>
        </w:rPr>
        <w:t>eine lebhafte, bunte Darstellung. Bei Ärger oder Traurigkeit wechselt er in Or</w:t>
      </w:r>
      <w:r w:rsidR="008D2E39">
        <w:rPr>
          <w:rFonts w:ascii="MB Corpo S Text Office Light" w:eastAsia="MB Corpo S Text Office Light" w:hAnsi="MB Corpo S Text Office Light" w:cs="MB Corpo S Text Office Light"/>
          <w:szCs w:val="21"/>
        </w:rPr>
        <w:t>ange</w:t>
      </w:r>
      <w:r w:rsidRPr="00D6392F">
        <w:rPr>
          <w:rFonts w:ascii="MB Corpo S Text Office Light" w:eastAsia="MB Corpo S Text Office Light" w:hAnsi="MB Corpo S Text Office Light" w:cs="MB Corpo S Text Office Light"/>
          <w:szCs w:val="21"/>
        </w:rPr>
        <w:t>/Rot. Mit verschiedenen Animationen signalisiert der virtuelle Assistent auch, ob er gerade spricht, zuhört oder Informationen verarbeitet. Bewegung, Helligkeit, Intensität und Farbe interagieren dabei nahtlos, um intuitiv mit Fahrerin oder Fahrer zu kommunizieren.</w:t>
      </w:r>
    </w:p>
    <w:p w14:paraId="10F4182C" w14:textId="77777777" w:rsidR="00714F02" w:rsidRPr="00D6392F" w:rsidRDefault="00714F02" w:rsidP="00714F02">
      <w:pPr>
        <w:spacing w:line="280" w:lineRule="exact"/>
        <w:rPr>
          <w:rFonts w:ascii="MB Corpo S Text Office Light" w:eastAsia="MB Corpo S Text Office Light" w:hAnsi="MB Corpo S Text Office Light" w:cs="MB Corpo S Text Office Light"/>
          <w:szCs w:val="21"/>
        </w:rPr>
      </w:pPr>
    </w:p>
    <w:p w14:paraId="04C225E8" w14:textId="77777777" w:rsidR="00693E82" w:rsidRDefault="00693E82" w:rsidP="0038530B">
      <w:pPr>
        <w:pStyle w:val="02Flietextbold"/>
        <w:rPr>
          <w:lang w:val="de-DE"/>
        </w:rPr>
      </w:pPr>
    </w:p>
    <w:p w14:paraId="2D3C9ADE" w14:textId="5E8DE61F" w:rsidR="4867200C" w:rsidRPr="00D6392F" w:rsidRDefault="4867200C" w:rsidP="0038530B">
      <w:pPr>
        <w:pStyle w:val="02Flietextbold"/>
        <w:rPr>
          <w:lang w:val="de-DE"/>
        </w:rPr>
      </w:pPr>
      <w:r w:rsidRPr="00D6392F">
        <w:rPr>
          <w:lang w:val="de-DE"/>
        </w:rPr>
        <w:lastRenderedPageBreak/>
        <w:t>Individuelles Entertainment für den Frontpassagier</w:t>
      </w:r>
    </w:p>
    <w:p w14:paraId="38B119A2" w14:textId="3247C640" w:rsidR="0059763D" w:rsidRDefault="4867200C" w:rsidP="00714F02">
      <w:pPr>
        <w:spacing w:line="280" w:lineRule="exact"/>
      </w:pPr>
      <w:r w:rsidRPr="00D6392F">
        <w:t xml:space="preserve">Der neue CLA bietet Beifahrerin oder Beifahrer auf Wunsch einen eigenen </w:t>
      </w:r>
      <w:r w:rsidR="00A11987">
        <w:t>35,6 Zentime</w:t>
      </w:r>
      <w:r w:rsidR="00D26591">
        <w:t>ter</w:t>
      </w:r>
      <w:r w:rsidR="00A11987">
        <w:t xml:space="preserve"> (</w:t>
      </w:r>
      <w:r w:rsidRPr="00D6392F">
        <w:t>14 Zoll</w:t>
      </w:r>
      <w:r w:rsidR="00A11987">
        <w:t>)</w:t>
      </w:r>
      <w:r w:rsidRPr="00D6392F">
        <w:t xml:space="preserve"> großen Bildschirm für individuelles Entertainment. Das kontinuierlich wachsende App-Portfolio</w:t>
      </w:r>
      <w:r w:rsidR="002732F4">
        <w:rPr>
          <w:rStyle w:val="Funotenzeichen"/>
        </w:rPr>
        <w:footnoteReference w:id="9"/>
      </w:r>
      <w:r w:rsidRPr="00D6392F">
        <w:t xml:space="preserve"> umfasst zum Beispiel Videostreaming-Plattformen wie </w:t>
      </w:r>
      <w:r w:rsidR="00462885">
        <w:t>Disney+</w:t>
      </w:r>
      <w:r w:rsidR="000177E5">
        <w:t>. Dieser beliebte Videostreaming-Dienst bietet eine breite Palette</w:t>
      </w:r>
      <w:r w:rsidR="000455BE">
        <w:t xml:space="preserve"> an Filmen und Serien aus dem Hause Disney, Pixar, Marvel, Star Wars und National Geographic. Seit seiner Einführung hat Disney+</w:t>
      </w:r>
      <w:r w:rsidR="00553168">
        <w:t xml:space="preserve"> weltweit Millionen von Abonnenten gewonnen und setzt auf </w:t>
      </w:r>
      <w:r w:rsidR="000E44E3">
        <w:t>exklusive</w:t>
      </w:r>
      <w:r w:rsidR="00553168">
        <w:t xml:space="preserve"> Inhalte, um seine Nutzerbasis stetig zu erweitern. Mit einer benutze</w:t>
      </w:r>
      <w:r w:rsidR="000E44E3">
        <w:t>r</w:t>
      </w:r>
      <w:r w:rsidR="00553168">
        <w:t xml:space="preserve">freundlichen Oberfläche und einer </w:t>
      </w:r>
      <w:r w:rsidR="000E44E3">
        <w:t>kontinuierlich</w:t>
      </w:r>
      <w:r w:rsidR="00553168">
        <w:t xml:space="preserve"> wachsenden Bibliothek ist Disney+</w:t>
      </w:r>
      <w:r w:rsidR="00705171">
        <w:t xml:space="preserve"> eine feste Größe im Streaming-Markt und nun im neuen CLA verfügbar</w:t>
      </w:r>
      <w:r w:rsidR="00986397">
        <w:t xml:space="preserve"> und zeitnah in weiteren Mercedes-Benz Modellen</w:t>
      </w:r>
      <w:r w:rsidR="00705171">
        <w:t xml:space="preserve">. </w:t>
      </w:r>
      <w:r w:rsidR="00502D99">
        <w:t xml:space="preserve">Zusätzlich </w:t>
      </w:r>
      <w:r w:rsidR="00CA138F">
        <w:t>verfügbar</w:t>
      </w:r>
      <w:r w:rsidR="009C6A0A">
        <w:t xml:space="preserve"> sind </w:t>
      </w:r>
      <w:r w:rsidR="009A1DEF">
        <w:t xml:space="preserve">die Videostreaming-Plattform </w:t>
      </w:r>
      <w:r w:rsidRPr="00D6392F">
        <w:t xml:space="preserve">RIDEVU von Sony Pictures Entertainment </w:t>
      </w:r>
      <w:r w:rsidR="00CA6DBA">
        <w:t>und</w:t>
      </w:r>
      <w:r w:rsidR="00CA6DBA" w:rsidRPr="00D6392F">
        <w:t xml:space="preserve"> </w:t>
      </w:r>
      <w:r w:rsidRPr="00D6392F">
        <w:t>Video-Spiele mit einer großen Auswahl an Triple-A-Titeln über den Cloud-Gaming-Anbieter Boosteroid. Um das beste Spielerlebnis im Fahrzeug zu genießen, können Nutzerinnen und Nutzer ihren Bluetooth-Gaming-Controller oder ihr Mobiltelefon verwenden</w:t>
      </w:r>
      <w:r w:rsidR="0059763D" w:rsidRPr="00D6392F">
        <w:t>. Der Gaming Controller kann mit dem Beifahrerdisplay auch während der Fahrt genutzt werden</w:t>
      </w:r>
      <w:r w:rsidR="009A2820">
        <w:t>. B</w:t>
      </w:r>
      <w:r w:rsidR="0059763D" w:rsidRPr="00D6392F">
        <w:t>eim Zentraldisplay ist dies nur im parkenden Zustand möglich.</w:t>
      </w:r>
    </w:p>
    <w:p w14:paraId="510EB45F" w14:textId="77777777" w:rsidR="008D6F25" w:rsidRPr="00D6392F" w:rsidRDefault="008D6F25" w:rsidP="00714F02">
      <w:pPr>
        <w:spacing w:line="280" w:lineRule="exact"/>
      </w:pPr>
    </w:p>
    <w:p w14:paraId="07453FE4" w14:textId="24AD5403" w:rsidR="4867200C" w:rsidRDefault="4867200C" w:rsidP="0038530B">
      <w:pPr>
        <w:spacing w:line="280" w:lineRule="exact"/>
      </w:pPr>
      <w:r w:rsidRPr="00D6392F">
        <w:t xml:space="preserve">Auch der Bildschirmschoner des Beifahrerdisplays lässt sich individuell mit eigenen Bildern gestalten. Zahlreiche Sicherheitsvorkehrungen wie die Eye-Tracking-Technologie sorgen dafür, dass die Fahrerin oder der Fahrer nicht abgelenkt wird. </w:t>
      </w:r>
    </w:p>
    <w:p w14:paraId="0AF7D11F" w14:textId="77777777" w:rsidR="008D6F25" w:rsidRPr="00D6392F" w:rsidRDefault="008D6F25" w:rsidP="008D6F25">
      <w:pPr>
        <w:spacing w:line="280" w:lineRule="exact"/>
        <w:rPr>
          <w:rFonts w:ascii="MB Corpo S Text Office Light" w:eastAsia="MB Corpo S Text Office Light" w:hAnsi="MB Corpo S Text Office Light" w:cs="MB Corpo S Text Office Light"/>
        </w:rPr>
      </w:pPr>
    </w:p>
    <w:p w14:paraId="2FD4A5CA" w14:textId="1D0332D7" w:rsidR="4867200C" w:rsidRPr="00D6392F" w:rsidRDefault="4867200C" w:rsidP="0038530B">
      <w:pPr>
        <w:pStyle w:val="02Flietextbold"/>
        <w:rPr>
          <w:lang w:val="de-DE"/>
        </w:rPr>
      </w:pPr>
      <w:r w:rsidRPr="00D6392F">
        <w:rPr>
          <w:lang w:val="de-DE"/>
        </w:rPr>
        <w:t>MBUX Surround Navigation verbindet Assistenz und Routenführung zu einem nahtlosen Erlebnis</w:t>
      </w:r>
    </w:p>
    <w:p w14:paraId="349BD7BB" w14:textId="77777777" w:rsidR="0059763D" w:rsidRDefault="4867200C" w:rsidP="008D6F25">
      <w:pPr>
        <w:spacing w:line="280" w:lineRule="exact"/>
        <w:rPr>
          <w:rFonts w:ascii="MB Corpo S Text Office Light" w:eastAsia="MB Corpo S Text Office Light" w:hAnsi="MB Corpo S Text Office Light" w:cs="MB Corpo S Text Office Light"/>
          <w:szCs w:val="21"/>
        </w:rPr>
      </w:pPr>
      <w:bookmarkStart w:id="27" w:name="_Hlk190759335"/>
      <w:r w:rsidRPr="00D6392F">
        <w:rPr>
          <w:rFonts w:ascii="MB Corpo S Text Office Light" w:eastAsia="MB Corpo S Text Office Light" w:hAnsi="MB Corpo S Text Office Light" w:cs="MB Corpo S Text Office Light"/>
          <w:szCs w:val="21"/>
        </w:rPr>
        <w:t xml:space="preserve">Die integrierte visuelle Kommunikation erreicht auch mit der MBUX Surround Navigation eine neue Dimension. Dank der tief integrierten Bereichsarchitektur von MB.OS zeigt die fortschrittliche Navigation in Echtzeit eine Ansicht von Fahrzeug und Umgebung. Das System verbindet die Fahrassistenzansicht mit einer 3D-Darstellung der Umgebung und der Routenführung nahtlos im Fahrerdisplay. Es zeigt zum Beispiel weitere Verkehrsteilnehmer wie Autos, Fahrräder, Motorräder sowie Fußgängerinnen und Fußgänger. Die Einbindung von Informationen in das Fahrerdisplay mittels 3D-Game-Engine-Grafiken sorgt für einen äußert intuitiven Überblick. </w:t>
      </w:r>
    </w:p>
    <w:p w14:paraId="3C49E09D" w14:textId="77777777" w:rsidR="000E1ABC" w:rsidRPr="00D6392F" w:rsidRDefault="000E1ABC" w:rsidP="008D6F25">
      <w:pPr>
        <w:spacing w:line="280" w:lineRule="exact"/>
        <w:rPr>
          <w:rFonts w:ascii="MB Corpo S Text Office Light" w:eastAsia="MB Corpo S Text Office Light" w:hAnsi="MB Corpo S Text Office Light" w:cs="MB Corpo S Text Office Light"/>
          <w:szCs w:val="21"/>
        </w:rPr>
      </w:pPr>
    </w:p>
    <w:bookmarkEnd w:id="27"/>
    <w:p w14:paraId="46B8986E" w14:textId="67C967B1" w:rsidR="4867200C" w:rsidRDefault="4867200C" w:rsidP="0038530B">
      <w:pPr>
        <w:spacing w:line="280" w:lineRule="exact"/>
        <w:rPr>
          <w:rFonts w:ascii="MB Corpo S Text Office Light" w:eastAsia="MB Corpo S Text Office Light" w:hAnsi="MB Corpo S Text Office Light" w:cs="MB Corpo S Text Office Light"/>
          <w:szCs w:val="21"/>
        </w:rPr>
      </w:pPr>
      <w:r w:rsidRPr="00D6392F">
        <w:rPr>
          <w:rFonts w:ascii="MB Corpo S Text Office Light" w:eastAsia="MB Corpo S Text Office Light" w:hAnsi="MB Corpo S Text Office Light" w:cs="MB Corpo S Text Office Light"/>
          <w:szCs w:val="21"/>
        </w:rPr>
        <w:t>Fahrende profitieren von einem verbesserten Situationsbewusstsein. Denn sie sehen, was der CLA sieht und wie die Assistenzsysteme unterstützen. Dies schafft auch Vertrauen auf dem Weg zum autonomen Fahren. Die Einblendung der Routenführung in eine Umgebungsdarstellung ist besonders hilfreich im belebten städtischen Verkehr.</w:t>
      </w:r>
      <w:r w:rsidRPr="00D6392F">
        <w:rPr>
          <w:rFonts w:ascii="Arial" w:eastAsia="Arial" w:hAnsi="Arial" w:cs="Arial"/>
          <w:color w:val="333333"/>
          <w:szCs w:val="21"/>
        </w:rPr>
        <w:t xml:space="preserve"> </w:t>
      </w:r>
      <w:r w:rsidRPr="00D6392F">
        <w:rPr>
          <w:rFonts w:ascii="MB Corpo S Text Office Light" w:eastAsia="MB Corpo S Text Office Light" w:hAnsi="MB Corpo S Text Office Light" w:cs="MB Corpo S Text Office Light"/>
          <w:szCs w:val="21"/>
        </w:rPr>
        <w:t xml:space="preserve">Kundinnen und Kunden können so frühzeitig sehen, was beispielsweise hinter der nächsten Abbiegung liegt. Gebäude und andere Infrastruktur sind einfach und schnell zu erkennen. Zudem bietet das System einen integrierten Überblick über den Fahrzeugstatus durch Virtual-Reality-Echtzeitvisualisierung. Dazu gehört das Aufleuchten von Blinkern, Fern- und Abblendlicht. Auch Beschleunigung und Verzögerung werden durch eine angepasste Geschwindigkeit der Räder visualisiert. </w:t>
      </w:r>
    </w:p>
    <w:p w14:paraId="4D187FC1" w14:textId="77777777" w:rsidR="000E1ABC" w:rsidRPr="00D6392F" w:rsidRDefault="000E1ABC" w:rsidP="000E1ABC">
      <w:pPr>
        <w:spacing w:line="280" w:lineRule="exact"/>
        <w:rPr>
          <w:rFonts w:ascii="MB Corpo S Text Office Light" w:eastAsia="MB Corpo S Text Office Light" w:hAnsi="MB Corpo S Text Office Light" w:cs="MB Corpo S Text Office Light"/>
          <w:szCs w:val="21"/>
        </w:rPr>
      </w:pPr>
    </w:p>
    <w:p w14:paraId="03DDD69B" w14:textId="559431B7" w:rsidR="4867200C" w:rsidRPr="00D6392F" w:rsidRDefault="4867200C" w:rsidP="0038530B">
      <w:pPr>
        <w:pStyle w:val="02Flietextbold"/>
        <w:rPr>
          <w:lang w:val="de-DE"/>
        </w:rPr>
      </w:pPr>
      <w:r w:rsidRPr="00D6392F">
        <w:rPr>
          <w:lang w:val="de-DE"/>
        </w:rPr>
        <w:t xml:space="preserve">Intelligente Navigation, die mit </w:t>
      </w:r>
      <w:r w:rsidR="00E60668" w:rsidRPr="00D6392F">
        <w:rPr>
          <w:lang w:val="de-DE"/>
        </w:rPr>
        <w:t>maßgeschneiderte</w:t>
      </w:r>
      <w:r w:rsidR="00E60668">
        <w:rPr>
          <w:lang w:val="de-DE"/>
        </w:rPr>
        <w:t>r</w:t>
      </w:r>
      <w:r w:rsidR="00E60668" w:rsidRPr="00D6392F">
        <w:rPr>
          <w:lang w:val="de-DE"/>
        </w:rPr>
        <w:t xml:space="preserve"> </w:t>
      </w:r>
      <w:r w:rsidR="00E60668">
        <w:rPr>
          <w:lang w:val="de-DE"/>
        </w:rPr>
        <w:t>Routenführung</w:t>
      </w:r>
      <w:r w:rsidR="00E60668" w:rsidRPr="00D6392F">
        <w:rPr>
          <w:lang w:val="de-DE"/>
        </w:rPr>
        <w:t xml:space="preserve"> </w:t>
      </w:r>
      <w:r w:rsidRPr="00D6392F">
        <w:rPr>
          <w:lang w:val="de-DE"/>
        </w:rPr>
        <w:t xml:space="preserve">von </w:t>
      </w:r>
      <w:r w:rsidR="00D81276" w:rsidRPr="03E215C3">
        <w:rPr>
          <w:lang w:val="de-DE"/>
        </w:rPr>
        <w:t xml:space="preserve">Google Maps </w:t>
      </w:r>
      <w:r w:rsidRPr="00D6392F">
        <w:rPr>
          <w:lang w:val="de-DE"/>
        </w:rPr>
        <w:t>Vertrauen schafft</w:t>
      </w:r>
    </w:p>
    <w:p w14:paraId="0FBDDE0F" w14:textId="6B9111A6" w:rsidR="4867200C" w:rsidRDefault="4867200C" w:rsidP="000E1ABC">
      <w:pPr>
        <w:spacing w:line="280" w:lineRule="exact"/>
        <w:rPr>
          <w:rFonts w:ascii="MB Corpo S Text Office Light" w:eastAsia="MB Corpo S Text Office Light" w:hAnsi="MB Corpo S Text Office Light" w:cs="MB Corpo S Text Office Light"/>
          <w:szCs w:val="21"/>
        </w:rPr>
      </w:pPr>
      <w:r w:rsidRPr="00D6392F">
        <w:rPr>
          <w:rFonts w:ascii="MB Corpo S Text Office Light" w:eastAsia="MB Corpo S Text Office Light" w:hAnsi="MB Corpo S Text Office Light" w:cs="MB Corpo S Text Office Light"/>
          <w:szCs w:val="21"/>
        </w:rPr>
        <w:t xml:space="preserve">Im neuen CLA basiert </w:t>
      </w:r>
      <w:r w:rsidR="003449A0" w:rsidRPr="00D6392F">
        <w:rPr>
          <w:rFonts w:ascii="MB Corpo S Text Office Light" w:eastAsia="MB Corpo S Text Office Light" w:hAnsi="MB Corpo S Text Office Light" w:cs="MB Corpo S Text Office Light"/>
          <w:szCs w:val="21"/>
        </w:rPr>
        <w:t>d</w:t>
      </w:r>
      <w:r w:rsidR="003449A0">
        <w:rPr>
          <w:rFonts w:ascii="MB Corpo S Text Office Light" w:eastAsia="MB Corpo S Text Office Light" w:hAnsi="MB Corpo S Text Office Light" w:cs="MB Corpo S Text Office Light"/>
          <w:szCs w:val="21"/>
        </w:rPr>
        <w:t>as</w:t>
      </w:r>
      <w:r w:rsidR="003449A0" w:rsidRPr="00D6392F">
        <w:rPr>
          <w:rFonts w:ascii="MB Corpo S Text Office Light" w:eastAsia="MB Corpo S Text Office Light" w:hAnsi="MB Corpo S Text Office Light" w:cs="MB Corpo S Text Office Light"/>
          <w:szCs w:val="21"/>
        </w:rPr>
        <w:t xml:space="preserve"> </w:t>
      </w:r>
      <w:r w:rsidRPr="00D6392F">
        <w:rPr>
          <w:rFonts w:ascii="MB Corpo S Text Office Light" w:eastAsia="MB Corpo S Text Office Light" w:hAnsi="MB Corpo S Text Office Light" w:cs="MB Corpo S Text Office Light"/>
          <w:szCs w:val="21"/>
        </w:rPr>
        <w:t>Navigation</w:t>
      </w:r>
      <w:r w:rsidR="003449A0">
        <w:rPr>
          <w:rFonts w:ascii="MB Corpo S Text Office Light" w:eastAsia="MB Corpo S Text Office Light" w:hAnsi="MB Corpo S Text Office Light" w:cs="MB Corpo S Text Office Light"/>
          <w:szCs w:val="21"/>
        </w:rPr>
        <w:t>serlebnis</w:t>
      </w:r>
      <w:r w:rsidRPr="00D6392F">
        <w:rPr>
          <w:rFonts w:ascii="MB Corpo S Text Office Light" w:eastAsia="MB Corpo S Text Office Light" w:hAnsi="MB Corpo S Text Office Light" w:cs="MB Corpo S Text Office Light"/>
          <w:szCs w:val="21"/>
        </w:rPr>
        <w:t xml:space="preserve"> auf </w:t>
      </w:r>
      <w:r w:rsidR="003449A0">
        <w:rPr>
          <w:rFonts w:ascii="MB Corpo S Text Office Light" w:eastAsia="MB Corpo S Text Office Light" w:hAnsi="MB Corpo S Text Office Light" w:cs="MB Corpo S Text Office Light"/>
          <w:szCs w:val="21"/>
        </w:rPr>
        <w:t>auf</w:t>
      </w:r>
      <w:r w:rsidRPr="00D6392F">
        <w:rPr>
          <w:rFonts w:ascii="MB Corpo S Text Office Light" w:eastAsia="MB Corpo S Text Office Light" w:hAnsi="MB Corpo S Text Office Light" w:cs="MB Corpo S Text Office Light"/>
          <w:szCs w:val="21"/>
        </w:rPr>
        <w:t xml:space="preserve"> Google Maps</w:t>
      </w:r>
      <w:r w:rsidR="00195C6E">
        <w:rPr>
          <w:rFonts w:ascii="MB Corpo S Text Office Light" w:eastAsia="MB Corpo S Text Office Light" w:hAnsi="MB Corpo S Text Office Light" w:cs="MB Corpo S Text Office Light"/>
          <w:szCs w:val="21"/>
          <w:vertAlign w:val="superscript"/>
        </w:rPr>
        <w:t>8</w:t>
      </w:r>
      <w:r w:rsidRPr="00D6392F">
        <w:rPr>
          <w:rFonts w:ascii="MB Corpo S Text Office Light" w:eastAsia="MB Corpo S Text Office Light" w:hAnsi="MB Corpo S Text Office Light" w:cs="MB Corpo S Text Office Light"/>
          <w:szCs w:val="21"/>
        </w:rPr>
        <w:t xml:space="preserve">. Das einzigartige Navigationssystem bietet Mercedes-Benz Kundinnen und Kunden das Beste aus beiden Welten: die Kernservices von Google </w:t>
      </w:r>
      <w:r w:rsidR="000611A6">
        <w:rPr>
          <w:rFonts w:ascii="MB Corpo S Text Office Light" w:eastAsia="MB Corpo S Text Office Light" w:hAnsi="MB Corpo S Text Office Light" w:cs="MB Corpo S Text Office Light"/>
          <w:szCs w:val="21"/>
        </w:rPr>
        <w:t xml:space="preserve">Maps </w:t>
      </w:r>
      <w:r w:rsidRPr="00D6392F">
        <w:rPr>
          <w:rFonts w:ascii="MB Corpo S Text Office Light" w:eastAsia="MB Corpo S Text Office Light" w:hAnsi="MB Corpo S Text Office Light" w:cs="MB Corpo S Text Office Light"/>
          <w:szCs w:val="21"/>
        </w:rPr>
        <w:t xml:space="preserve">als anerkannter Maßstab und die vertraute Benutzeroberfläche von Mercedes-Benz. Sie bietet die gewohnten Mercedes-Benz Services für Laden und Parken. Die im Rahmen der Partnerschaft von Google und Mercedes-Benz entwickelte Navigationslösung im CLA ist eines der ersten Systeme, das </w:t>
      </w:r>
      <w:r w:rsidR="000611A6">
        <w:rPr>
          <w:rFonts w:ascii="MB Corpo S Text Office Light" w:eastAsia="MB Corpo S Text Office Light" w:hAnsi="MB Corpo S Text Office Light" w:cs="MB Corpo S Text Office Light"/>
          <w:szCs w:val="21"/>
        </w:rPr>
        <w:t>den neuen Automotive AI Agent von</w:t>
      </w:r>
      <w:r w:rsidRPr="00D6392F">
        <w:rPr>
          <w:rFonts w:ascii="MB Corpo S Text Office Light" w:eastAsia="MB Corpo S Text Office Light" w:hAnsi="MB Corpo S Text Office Light" w:cs="MB Corpo S Text Office Light"/>
          <w:szCs w:val="21"/>
        </w:rPr>
        <w:t xml:space="preserve"> Google Cloud für die Nutzung im Fahrzeug mit Google Maps integriert.</w:t>
      </w:r>
    </w:p>
    <w:p w14:paraId="4D3B4F50" w14:textId="77777777" w:rsidR="000C5961" w:rsidRPr="00D6392F" w:rsidRDefault="000C5961" w:rsidP="000E1ABC">
      <w:pPr>
        <w:spacing w:line="280" w:lineRule="exact"/>
        <w:rPr>
          <w:rFonts w:ascii="MB Corpo S Text Office Light" w:eastAsia="MB Corpo S Text Office Light" w:hAnsi="MB Corpo S Text Office Light" w:cs="MB Corpo S Text Office Light"/>
          <w:szCs w:val="21"/>
        </w:rPr>
      </w:pPr>
    </w:p>
    <w:p w14:paraId="3BC0C9AA" w14:textId="6DE82F12" w:rsidR="00755A0C" w:rsidRDefault="4867200C" w:rsidP="0038530B">
      <w:pPr>
        <w:spacing w:line="280" w:lineRule="exact"/>
      </w:pPr>
      <w:r w:rsidRPr="00D6392F">
        <w:t xml:space="preserve">Die Mercedes-Benz Navigation mit Electric Intelligence plant auf Basis zahlreicher Faktoren die schnellste und komfortabelste Route inklusive Ladestopps. Dabei reagiert sie dynamisch beispielsweise auf Staus oder eine </w:t>
      </w:r>
      <w:r w:rsidRPr="00D6392F">
        <w:lastRenderedPageBreak/>
        <w:t xml:space="preserve">Änderung der Fahrweise. </w:t>
      </w:r>
      <w:r w:rsidR="00755A0C" w:rsidRPr="00D6392F">
        <w:t xml:space="preserve">Mercedes-Benz entwickelt zudem kontinuierlich die Energieprognose für die Navigation mit Electric Intelligence weiter. So sollen künftig auch die vorhergesagten Windverhältnisse entlang der Fahrbahn noch exakter auf Höhe des Fahrzeugs berücksichtigt werden. </w:t>
      </w:r>
    </w:p>
    <w:p w14:paraId="566C81E8" w14:textId="77777777" w:rsidR="0023503E" w:rsidRPr="00D6392F" w:rsidRDefault="0023503E" w:rsidP="0023503E">
      <w:pPr>
        <w:spacing w:line="280" w:lineRule="exact"/>
      </w:pPr>
    </w:p>
    <w:p w14:paraId="67A829AA" w14:textId="0821AA7F" w:rsidR="00755A0C" w:rsidRPr="00D6392F" w:rsidRDefault="00755A0C" w:rsidP="0023503E">
      <w:pPr>
        <w:spacing w:line="280" w:lineRule="exact"/>
      </w:pPr>
      <w:r w:rsidRPr="00D6392F">
        <w:t>Für die Berechnung der Route wird der Energiebedarf kalkuliert. Dabei werden Topografie, Streckenverlauf, Umgebungstemperatur, Geschwindigkeit, Heiz- und Kühlbedarf berücksichtigt. Weitere Faktoren sind die Verkehrssituation auf der geplanten Strecke sowie die dort verfügbaren Ladestationen, ihre Ladeleistung und die Bezahlfunktionen. Die Berechnung findet in der Cloud statt und wird mit Onboard-Daten kombiniert.</w:t>
      </w:r>
    </w:p>
    <w:p w14:paraId="75D80019" w14:textId="77777777" w:rsidR="00C9193E" w:rsidRDefault="00C9193E" w:rsidP="0023503E">
      <w:pPr>
        <w:spacing w:line="280" w:lineRule="exact"/>
      </w:pPr>
    </w:p>
    <w:p w14:paraId="5AFAA90F" w14:textId="220853A2" w:rsidR="00A767F7" w:rsidRDefault="00755A0C" w:rsidP="0023503E">
      <w:pPr>
        <w:spacing w:line="280" w:lineRule="exact"/>
      </w:pPr>
      <w:r w:rsidRPr="00D6392F">
        <w:t xml:space="preserve">Die intelligente Navigation </w:t>
      </w:r>
      <w:r w:rsidR="4867200C" w:rsidRPr="00D6392F">
        <w:t>erkennt, wenn ein Ladestopp erforderlich ist und plant ihn automatisch so ein, dass die Gesamtreisezeit optimiert wird. Denn unter Umständen können zwei kurze Ladestopps mit höherer Ladeleistung vorteilhafter sein</w:t>
      </w:r>
      <w:r w:rsidR="00AE3699">
        <w:t xml:space="preserve"> als ein längerer Ladestopp</w:t>
      </w:r>
      <w:r w:rsidR="4867200C" w:rsidRPr="00D6392F">
        <w:t>. Darüber hinaus werden die Ladeeinstellungen des Fahrzeugs durch die Navigation mit Electric Intelligence automatisch angepasst und für das Schnellladen entlang der Route optimiert</w:t>
      </w:r>
      <w:r w:rsidR="00143FEC">
        <w:t xml:space="preserve"> </w:t>
      </w:r>
      <w:r w:rsidR="00164F0D">
        <w:t>–</w:t>
      </w:r>
      <w:r w:rsidR="00143FEC">
        <w:t xml:space="preserve"> inklusive</w:t>
      </w:r>
      <w:r w:rsidR="00164F0D">
        <w:t xml:space="preserve"> Vork</w:t>
      </w:r>
      <w:r w:rsidR="00470829">
        <w:t>onditionierun</w:t>
      </w:r>
      <w:r w:rsidR="00164F0D">
        <w:t xml:space="preserve">g der Hochvoltbatterie, damit sie </w:t>
      </w:r>
      <w:r w:rsidR="00E721C2">
        <w:t xml:space="preserve">zum richtigen Zeitpunkt </w:t>
      </w:r>
      <w:r w:rsidR="00164F0D">
        <w:t>die optimale Temperatur für schnelles DC-Laden hat</w:t>
      </w:r>
      <w:r w:rsidR="4867200C" w:rsidRPr="00D6392F">
        <w:t xml:space="preserve">. Zusätzlich gibt das System Energiespartipps. </w:t>
      </w:r>
    </w:p>
    <w:p w14:paraId="44A9CB69" w14:textId="77777777" w:rsidR="00C9193E" w:rsidRPr="00D6392F" w:rsidRDefault="00C9193E" w:rsidP="0023503E">
      <w:pPr>
        <w:spacing w:line="280" w:lineRule="exact"/>
      </w:pPr>
    </w:p>
    <w:p w14:paraId="647484A2" w14:textId="614BC158" w:rsidR="00A767F7" w:rsidRDefault="4867200C" w:rsidP="0038530B">
      <w:pPr>
        <w:spacing w:line="280" w:lineRule="exact"/>
      </w:pPr>
      <w:r w:rsidRPr="00D6392F">
        <w:t xml:space="preserve">Als erster Automobilhersteller führt Mercedes-Benz eine </w:t>
      </w:r>
      <w:r w:rsidR="00955484">
        <w:t>i</w:t>
      </w:r>
      <w:r w:rsidR="003E145D" w:rsidRPr="00D6392F">
        <w:t>ntegrierte Reservierungsfunktion</w:t>
      </w:r>
      <w:r w:rsidR="003E145D" w:rsidRPr="00D6392F">
        <w:rPr>
          <w:rStyle w:val="Funotenzeichen"/>
        </w:rPr>
        <w:footnoteReference w:id="10"/>
      </w:r>
      <w:r w:rsidR="003E145D" w:rsidRPr="00D6392F">
        <w:t xml:space="preserve"> für Ladestationen </w:t>
      </w:r>
      <w:r w:rsidRPr="00D6392F">
        <w:t xml:space="preserve">ein. Beginnend in Deutschland und den USA </w:t>
      </w:r>
      <w:r w:rsidR="00A767F7" w:rsidRPr="00D6392F">
        <w:t xml:space="preserve">können Mercedes-Benz Kundinnen und Kunden exklusiv über </w:t>
      </w:r>
      <w:r w:rsidR="00EB7F3A">
        <w:t xml:space="preserve">den </w:t>
      </w:r>
      <w:r w:rsidR="00A77928">
        <w:t>integrierten Ladedienst</w:t>
      </w:r>
      <w:r w:rsidR="00A77928" w:rsidRPr="00D6392F">
        <w:t xml:space="preserve"> </w:t>
      </w:r>
      <w:r w:rsidR="00A767F7" w:rsidRPr="00D6392F">
        <w:t>MB.CHARGE Public</w:t>
      </w:r>
      <w:r w:rsidR="00A77928">
        <w:rPr>
          <w:rStyle w:val="Funotenzeichen"/>
        </w:rPr>
        <w:footnoteReference w:id="11"/>
      </w:r>
      <w:r w:rsidR="00A767F7" w:rsidRPr="00D6392F">
        <w:t xml:space="preserve"> im Voraus einen Ladepunkt an </w:t>
      </w:r>
      <w:r w:rsidR="00B82DAF">
        <w:t>den</w:t>
      </w:r>
      <w:r w:rsidR="00A767F7" w:rsidRPr="00D6392F">
        <w:t xml:space="preserve"> </w:t>
      </w:r>
      <w:r w:rsidR="00A4552A">
        <w:t>unternehmens</w:t>
      </w:r>
      <w:r w:rsidR="00A767F7" w:rsidRPr="00D6392F">
        <w:t xml:space="preserve">eigenen Mercedes-Benz Ladeparks reservieren. Bei aktiver Routenführung </w:t>
      </w:r>
      <w:r w:rsidR="00F333D1">
        <w:t xml:space="preserve">über die Navigation mit Electric Intelligence </w:t>
      </w:r>
      <w:r w:rsidR="00A767F7" w:rsidRPr="00D6392F">
        <w:t xml:space="preserve">erfolgt die Reservierung automatisch durch das Fahrzeug 15 Minuten vor Erreichen der Ladestation. Fahrerinnen und Fahrer ersparen sich durch die Reservierungsfunktion Wartezeiten und haben die Gewissheit, einen für sie freigehaltenen Ladeplatz vorzufinden.  </w:t>
      </w:r>
    </w:p>
    <w:p w14:paraId="46469E5F" w14:textId="77777777" w:rsidR="0023503E" w:rsidRPr="00D6392F" w:rsidDel="00DF56CF" w:rsidRDefault="0023503E" w:rsidP="00064EEA">
      <w:pPr>
        <w:spacing w:line="280" w:lineRule="exact"/>
        <w:rPr>
          <w:rFonts w:ascii="MB Corpo S Text Office Light" w:eastAsia="MB Corpo S Text Office Light" w:hAnsi="MB Corpo S Text Office Light" w:cs="MB Corpo S Text Office Light"/>
        </w:rPr>
      </w:pPr>
    </w:p>
    <w:p w14:paraId="7BD9015A" w14:textId="77777777" w:rsidR="00B905C3" w:rsidRPr="00D6392F" w:rsidRDefault="0B2CCF9C" w:rsidP="00064EEA">
      <w:pPr>
        <w:spacing w:line="280" w:lineRule="exact"/>
        <w:rPr>
          <w:rFonts w:ascii="MB Corpo S Text Office" w:eastAsiaTheme="majorEastAsia" w:hAnsi="MB Corpo S Text Office" w:cstheme="majorBidi"/>
          <w:kern w:val="0"/>
          <w:szCs w:val="21"/>
          <w:lang w:eastAsia="en-US"/>
          <w14:ligatures w14:val="none"/>
        </w:rPr>
      </w:pPr>
      <w:r w:rsidRPr="00D6392F">
        <w:rPr>
          <w:rFonts w:ascii="MB Corpo S Text Office" w:eastAsiaTheme="majorEastAsia" w:hAnsi="MB Corpo S Text Office" w:cstheme="majorBidi"/>
          <w:kern w:val="0"/>
          <w:szCs w:val="21"/>
          <w:lang w:eastAsia="en-US"/>
          <w14:ligatures w14:val="none"/>
        </w:rPr>
        <w:t>KEYLESS-GO jetzt mit automatischem Ent- und Verriegeln</w:t>
      </w:r>
    </w:p>
    <w:p w14:paraId="3C5B4BDE" w14:textId="4F1BD922" w:rsidR="00A767F7" w:rsidRDefault="00A767F7" w:rsidP="0038530B">
      <w:pPr>
        <w:pStyle w:val="01Flietext"/>
        <w:spacing w:after="0"/>
      </w:pPr>
      <w:r w:rsidRPr="00D6392F">
        <w:t>Der neue CLA ist mit der Sonderausstattung KEYLESS-GO erhältlich. Bei der neuesten Generation dieses Zugangssystems wird das Fahrzeug je nach Mark</w:t>
      </w:r>
      <w:r w:rsidR="00373EA4">
        <w:t>t</w:t>
      </w:r>
      <w:r w:rsidRPr="00D6392F">
        <w:t xml:space="preserve">verfügbarkeit automatisch ent- beziehungsweise verriegelt, wenn sich der Nutzer mit dem Fahrzeugschlüssel annähert respektive entfernt. Dies kann über die Headunit auf Wunsch auch deaktiviert werden. Optional ist KEYLESS-GO auch mit </w:t>
      </w:r>
      <w:r w:rsidR="00290836" w:rsidRPr="00A531AF">
        <w:rPr>
          <w:caps/>
        </w:rPr>
        <w:t>Handsfree</w:t>
      </w:r>
      <w:r w:rsidR="00290836">
        <w:rPr>
          <w:caps/>
        </w:rPr>
        <w:t>-</w:t>
      </w:r>
      <w:r w:rsidRPr="00A531AF">
        <w:rPr>
          <w:caps/>
        </w:rPr>
        <w:t>Access</w:t>
      </w:r>
      <w:r w:rsidRPr="00D6392F">
        <w:t xml:space="preserve"> verfügbar. Damit </w:t>
      </w:r>
      <w:r w:rsidR="00EA6C77">
        <w:t>lässt sich</w:t>
      </w:r>
      <w:r w:rsidRPr="00D6392F">
        <w:t xml:space="preserve"> </w:t>
      </w:r>
      <w:r w:rsidR="00EA6C77" w:rsidRPr="00D6392F">
        <w:t>d</w:t>
      </w:r>
      <w:r w:rsidR="00EA6C77">
        <w:t>er</w:t>
      </w:r>
      <w:r w:rsidR="00EA6C77" w:rsidRPr="00D6392F">
        <w:t xml:space="preserve"> </w:t>
      </w:r>
      <w:r w:rsidRPr="00D6392F">
        <w:t>Heckdeckel mit einer Kickbewegung unter den hinteren Stoßfänger automatisch öffnen</w:t>
      </w:r>
      <w:r w:rsidR="00CF534E">
        <w:t xml:space="preserve"> und schließen</w:t>
      </w:r>
      <w:r w:rsidRPr="00D6392F">
        <w:t xml:space="preserve">. </w:t>
      </w:r>
    </w:p>
    <w:p w14:paraId="244469EA" w14:textId="77777777" w:rsidR="00064EEA" w:rsidRPr="00D6392F" w:rsidRDefault="00064EEA" w:rsidP="00064EEA">
      <w:pPr>
        <w:pStyle w:val="01Flietext"/>
        <w:spacing w:after="0"/>
      </w:pPr>
    </w:p>
    <w:p w14:paraId="37981F77" w14:textId="39E4A13C" w:rsidR="00B905C3" w:rsidRPr="00D6392F" w:rsidRDefault="0C682AF1" w:rsidP="0038530B">
      <w:pPr>
        <w:pStyle w:val="01Flietext"/>
        <w:spacing w:after="0"/>
        <w:rPr>
          <w:rFonts w:ascii="MB Corpo S Text Office" w:eastAsiaTheme="majorEastAsia" w:hAnsi="MB Corpo S Text Office" w:cstheme="majorBidi"/>
        </w:rPr>
      </w:pPr>
      <w:bookmarkStart w:id="28" w:name="_Hlk190759412"/>
      <w:r w:rsidRPr="00D6392F">
        <w:rPr>
          <w:rFonts w:ascii="MB Corpo S Text Office" w:eastAsiaTheme="majorEastAsia" w:hAnsi="MB Corpo S Text Office" w:cstheme="majorBidi"/>
        </w:rPr>
        <w:t xml:space="preserve">MB.DRIVE </w:t>
      </w:r>
      <w:r w:rsidR="00D16A85" w:rsidRPr="00D6392F">
        <w:rPr>
          <w:rFonts w:ascii="MB Corpo S Text Office" w:eastAsiaTheme="majorEastAsia" w:hAnsi="MB Corpo S Text Office" w:cstheme="majorBidi"/>
        </w:rPr>
        <w:t xml:space="preserve">setzt </w:t>
      </w:r>
      <w:r w:rsidR="0059763D" w:rsidRPr="00D6392F">
        <w:rPr>
          <w:rFonts w:ascii="MB Corpo S Text Office" w:eastAsiaTheme="majorEastAsia" w:hAnsi="MB Corpo S Text Office" w:cstheme="majorBidi"/>
        </w:rPr>
        <w:t>mit modernsten Fahrassistenz- und Park</w:t>
      </w:r>
      <w:r w:rsidR="00D16A85" w:rsidRPr="00D6392F">
        <w:rPr>
          <w:rFonts w:ascii="MB Corpo S Text Office" w:eastAsiaTheme="majorEastAsia" w:hAnsi="MB Corpo S Text Office" w:cstheme="majorBidi"/>
        </w:rPr>
        <w:t>s</w:t>
      </w:r>
      <w:r w:rsidR="0059763D" w:rsidRPr="00D6392F">
        <w:rPr>
          <w:rFonts w:ascii="MB Corpo S Text Office" w:eastAsiaTheme="majorEastAsia" w:hAnsi="MB Corpo S Text Office" w:cstheme="majorBidi"/>
        </w:rPr>
        <w:t xml:space="preserve">ystemen </w:t>
      </w:r>
      <w:r w:rsidR="00EA6C77">
        <w:rPr>
          <w:rFonts w:ascii="MB Corpo S Text Office" w:eastAsiaTheme="majorEastAsia" w:hAnsi="MB Corpo S Text Office" w:cstheme="majorBidi"/>
        </w:rPr>
        <w:t xml:space="preserve">einen </w:t>
      </w:r>
      <w:r w:rsidR="0059763D" w:rsidRPr="00D6392F">
        <w:rPr>
          <w:rFonts w:ascii="MB Corpo S Text Office" w:eastAsiaTheme="majorEastAsia" w:hAnsi="MB Corpo S Text Office" w:cstheme="majorBidi"/>
        </w:rPr>
        <w:t>neuen Maßstab</w:t>
      </w:r>
    </w:p>
    <w:p w14:paraId="54213171" w14:textId="17D6C0A9" w:rsidR="0059763D" w:rsidRDefault="0059763D" w:rsidP="0038530B">
      <w:pPr>
        <w:pStyle w:val="01Flietext"/>
        <w:spacing w:after="0"/>
        <w:rPr>
          <w:rFonts w:asciiTheme="minorHAnsi" w:eastAsiaTheme="minorEastAsia" w:hAnsiTheme="minorHAnsi"/>
          <w:lang w:eastAsia="de-DE"/>
        </w:rPr>
      </w:pPr>
      <w:r w:rsidRPr="00D6392F">
        <w:rPr>
          <w:rFonts w:asciiTheme="minorHAnsi" w:eastAsiaTheme="minorEastAsia" w:hAnsiTheme="minorHAnsi"/>
          <w:lang w:eastAsia="de-DE"/>
        </w:rPr>
        <w:t>Die neuen CLA</w:t>
      </w:r>
      <w:r w:rsidR="00EA6C77">
        <w:rPr>
          <w:rFonts w:asciiTheme="minorHAnsi" w:eastAsiaTheme="minorEastAsia" w:hAnsiTheme="minorHAnsi"/>
          <w:lang w:eastAsia="de-DE"/>
        </w:rPr>
        <w:t xml:space="preserve"> </w:t>
      </w:r>
      <w:r w:rsidRPr="00D6392F">
        <w:rPr>
          <w:rFonts w:asciiTheme="minorHAnsi" w:eastAsiaTheme="minorEastAsia" w:hAnsiTheme="minorHAnsi"/>
          <w:lang w:eastAsia="de-DE"/>
        </w:rPr>
        <w:t xml:space="preserve">Modelle in Europa verfügen serienmäßig über eine </w:t>
      </w:r>
      <w:r w:rsidR="00D16A85" w:rsidRPr="00D6392F">
        <w:rPr>
          <w:rFonts w:asciiTheme="minorHAnsi" w:eastAsiaTheme="minorEastAsia" w:hAnsiTheme="minorHAnsi"/>
          <w:lang w:eastAsia="de-DE"/>
        </w:rPr>
        <w:t xml:space="preserve">umfangreiche </w:t>
      </w:r>
      <w:r w:rsidRPr="00D6392F">
        <w:rPr>
          <w:rFonts w:asciiTheme="minorHAnsi" w:eastAsiaTheme="minorEastAsia" w:hAnsiTheme="minorHAnsi"/>
          <w:lang w:eastAsia="de-DE"/>
        </w:rPr>
        <w:t xml:space="preserve">Sicherheitsausstattung und den Abstandsassistenten DISTRONIC. Zu den technischen Details gehören acht Kameras, fünf Radarsensoren, </w:t>
      </w:r>
      <w:r w:rsidR="00E305D6">
        <w:rPr>
          <w:rFonts w:asciiTheme="minorHAnsi" w:eastAsiaTheme="minorEastAsia" w:hAnsiTheme="minorHAnsi"/>
          <w:lang w:eastAsia="de-DE"/>
        </w:rPr>
        <w:t>zwölf</w:t>
      </w:r>
      <w:r w:rsidR="00E305D6" w:rsidRPr="00D6392F">
        <w:rPr>
          <w:rFonts w:asciiTheme="minorHAnsi" w:eastAsiaTheme="minorEastAsia" w:hAnsiTheme="minorHAnsi"/>
          <w:lang w:eastAsia="de-DE"/>
        </w:rPr>
        <w:t xml:space="preserve"> </w:t>
      </w:r>
      <w:r w:rsidRPr="00D6392F">
        <w:rPr>
          <w:rFonts w:asciiTheme="minorHAnsi" w:eastAsiaTheme="minorEastAsia" w:hAnsiTheme="minorHAnsi"/>
          <w:lang w:eastAsia="de-DE"/>
        </w:rPr>
        <w:t>Ultraschallsensoren und ein wassergekühlter Hochleistungsrechner mit ausreichenden Leistungsreserven für zukünftige Funktionen und regelmäßige Over-the-Air-Updates.</w:t>
      </w:r>
    </w:p>
    <w:p w14:paraId="2C67025C" w14:textId="77777777" w:rsidR="005C230A" w:rsidRPr="00D6392F" w:rsidRDefault="005C230A" w:rsidP="005C230A">
      <w:pPr>
        <w:pStyle w:val="01Flietext"/>
        <w:spacing w:after="0"/>
        <w:rPr>
          <w:rFonts w:asciiTheme="minorHAnsi" w:eastAsiaTheme="minorEastAsia" w:hAnsiTheme="minorHAnsi"/>
          <w:lang w:eastAsia="de-DE"/>
        </w:rPr>
      </w:pPr>
    </w:p>
    <w:p w14:paraId="22776853" w14:textId="7B909F98" w:rsidR="33A64AA9" w:rsidRDefault="0059763D" w:rsidP="00726A57">
      <w:pPr>
        <w:pStyle w:val="01Flietext"/>
        <w:spacing w:after="0"/>
        <w:rPr>
          <w:rFonts w:asciiTheme="minorHAnsi" w:eastAsiaTheme="minorEastAsia" w:hAnsiTheme="minorHAnsi"/>
          <w:lang w:eastAsia="de-DE"/>
        </w:rPr>
      </w:pPr>
      <w:r w:rsidRPr="00D6392F">
        <w:rPr>
          <w:rFonts w:asciiTheme="minorHAnsi" w:eastAsiaTheme="minorEastAsia" w:hAnsiTheme="minorHAnsi"/>
          <w:lang w:eastAsia="de-DE"/>
        </w:rPr>
        <w:t xml:space="preserve">Zusätzliche Komfort-Assistenzsysteme bündelt Mercedes-Benz unter dem Namen MB.DRIVE. Folgende </w:t>
      </w:r>
      <w:r w:rsidR="00A767F7" w:rsidRPr="00D6392F">
        <w:rPr>
          <w:rFonts w:asciiTheme="minorHAnsi" w:eastAsiaTheme="minorEastAsia" w:hAnsiTheme="minorHAnsi"/>
          <w:lang w:eastAsia="de-DE"/>
        </w:rPr>
        <w:t>Digitale Extras</w:t>
      </w:r>
      <w:r w:rsidR="00650418" w:rsidRPr="00650418">
        <w:rPr>
          <w:rFonts w:asciiTheme="minorHAnsi" w:eastAsiaTheme="minorEastAsia" w:hAnsiTheme="minorHAnsi"/>
          <w:vertAlign w:val="superscript"/>
          <w:lang w:eastAsia="de-DE"/>
        </w:rPr>
        <w:t>10</w:t>
      </w:r>
      <w:r w:rsidRPr="00D6392F">
        <w:rPr>
          <w:rFonts w:asciiTheme="minorHAnsi" w:eastAsiaTheme="minorEastAsia" w:hAnsiTheme="minorHAnsi"/>
          <w:lang w:eastAsia="de-DE"/>
        </w:rPr>
        <w:t xml:space="preserve"> sind verfügbar oder geplant</w:t>
      </w:r>
      <w:r w:rsidR="33A64AA9" w:rsidRPr="00D6392F">
        <w:rPr>
          <w:rFonts w:asciiTheme="minorHAnsi" w:eastAsiaTheme="minorEastAsia" w:hAnsiTheme="minorHAnsi"/>
          <w:lang w:eastAsia="de-DE"/>
        </w:rPr>
        <w:t>:</w:t>
      </w:r>
    </w:p>
    <w:p w14:paraId="0EAED3F1" w14:textId="77777777" w:rsidR="00DD2C77" w:rsidRPr="00D6392F" w:rsidRDefault="00DD2C77" w:rsidP="00726A57">
      <w:pPr>
        <w:pStyle w:val="01Flietext"/>
        <w:spacing w:after="0"/>
        <w:rPr>
          <w:rFonts w:asciiTheme="minorHAnsi" w:eastAsiaTheme="minorEastAsia" w:hAnsiTheme="minorHAnsi"/>
          <w:lang w:eastAsia="de-DE"/>
        </w:rPr>
      </w:pPr>
    </w:p>
    <w:p w14:paraId="71F1E11E" w14:textId="1ADC71D0" w:rsidR="00D16A85" w:rsidRPr="00D6392F" w:rsidRDefault="00D16A85" w:rsidP="00726A57">
      <w:pPr>
        <w:pStyle w:val="01Flietext"/>
        <w:numPr>
          <w:ilvl w:val="0"/>
          <w:numId w:val="27"/>
        </w:numPr>
        <w:spacing w:after="0"/>
        <w:rPr>
          <w:rFonts w:asciiTheme="minorHAnsi" w:eastAsiaTheme="minorEastAsia" w:hAnsiTheme="minorHAnsi"/>
          <w:lang w:eastAsia="de-DE"/>
        </w:rPr>
      </w:pPr>
      <w:r w:rsidRPr="003A19EA">
        <w:rPr>
          <w:rFonts w:ascii="MB Corpo S Text Office" w:eastAsiaTheme="minorEastAsia" w:hAnsi="MB Corpo S Text Office"/>
          <w:lang w:eastAsia="de-DE"/>
        </w:rPr>
        <w:t>MB.DRIVE ASSIST</w:t>
      </w:r>
      <w:r w:rsidR="00276FBD">
        <w:rPr>
          <w:rFonts w:asciiTheme="minorHAnsi" w:eastAsiaTheme="minorEastAsia" w:hAnsiTheme="minorHAnsi"/>
          <w:lang w:eastAsia="de-DE"/>
        </w:rPr>
        <w:t>:</w:t>
      </w:r>
      <w:r w:rsidRPr="00D6392F">
        <w:rPr>
          <w:rFonts w:asciiTheme="minorHAnsi" w:eastAsiaTheme="minorEastAsia" w:hAnsiTheme="minorHAnsi"/>
          <w:lang w:eastAsia="de-DE"/>
        </w:rPr>
        <w:t xml:space="preserve"> </w:t>
      </w:r>
      <w:r w:rsidR="00A15F84">
        <w:rPr>
          <w:rFonts w:asciiTheme="minorHAnsi" w:eastAsiaTheme="minorEastAsia" w:hAnsiTheme="minorHAnsi"/>
          <w:lang w:eastAsia="de-DE"/>
        </w:rPr>
        <w:t>I</w:t>
      </w:r>
      <w:r w:rsidRPr="00D6392F">
        <w:rPr>
          <w:rFonts w:asciiTheme="minorHAnsi" w:eastAsiaTheme="minorEastAsia" w:hAnsiTheme="minorHAnsi"/>
          <w:lang w:eastAsia="de-DE"/>
        </w:rPr>
        <w:t>st ab Markteinführung in Europa optional erhältlich</w:t>
      </w:r>
      <w:r w:rsidR="00276FBD">
        <w:rPr>
          <w:rFonts w:asciiTheme="minorHAnsi" w:eastAsiaTheme="minorEastAsia" w:hAnsiTheme="minorHAnsi"/>
          <w:lang w:eastAsia="de-DE"/>
        </w:rPr>
        <w:t xml:space="preserve"> und</w:t>
      </w:r>
      <w:r w:rsidRPr="00D6392F">
        <w:rPr>
          <w:rFonts w:asciiTheme="minorHAnsi" w:eastAsiaTheme="minorEastAsia" w:hAnsiTheme="minorHAnsi"/>
          <w:lang w:eastAsia="de-DE"/>
        </w:rPr>
        <w:t xml:space="preserve"> bietet deutlich mehr Komfort</w:t>
      </w:r>
      <w:r w:rsidR="00E305D6">
        <w:rPr>
          <w:rFonts w:asciiTheme="minorHAnsi" w:eastAsiaTheme="minorEastAsia" w:hAnsiTheme="minorHAnsi"/>
          <w:lang w:eastAsia="de-DE"/>
        </w:rPr>
        <w:t xml:space="preserve">. </w:t>
      </w:r>
      <w:r w:rsidR="00E305D6" w:rsidRPr="007555F3">
        <w:rPr>
          <w:rFonts w:asciiTheme="minorHAnsi" w:eastAsiaTheme="minorEastAsia" w:hAnsiTheme="minorHAnsi"/>
          <w:spacing w:val="-2"/>
          <w:lang w:eastAsia="de-DE"/>
        </w:rPr>
        <w:t>D</w:t>
      </w:r>
      <w:r w:rsidRPr="007555F3">
        <w:rPr>
          <w:rFonts w:asciiTheme="minorHAnsi" w:eastAsiaTheme="minorEastAsia" w:hAnsiTheme="minorHAnsi"/>
          <w:spacing w:val="-2"/>
          <w:lang w:eastAsia="de-DE"/>
        </w:rPr>
        <w:t xml:space="preserve">enn er ergänzt den Abstandsassistenten DISTRONIC um einen Lenkassistenten und ist damit ein hochmodernes Fahrassistenzsystem des SAE-Levels 2. Neu im CLA ist der Spurwechselassistent, der </w:t>
      </w:r>
      <w:r w:rsidR="001822B6" w:rsidRPr="007555F3">
        <w:rPr>
          <w:rFonts w:asciiTheme="minorHAnsi" w:eastAsiaTheme="minorEastAsia" w:hAnsiTheme="minorHAnsi"/>
          <w:spacing w:val="-2"/>
          <w:lang w:eastAsia="de-DE"/>
        </w:rPr>
        <w:lastRenderedPageBreak/>
        <w:t>das Wechseln der Fahrs</w:t>
      </w:r>
      <w:r w:rsidRPr="007555F3">
        <w:rPr>
          <w:rFonts w:asciiTheme="minorHAnsi" w:eastAsiaTheme="minorEastAsia" w:hAnsiTheme="minorHAnsi"/>
          <w:spacing w:val="-2"/>
          <w:lang w:eastAsia="de-DE"/>
        </w:rPr>
        <w:t>pur durch einen einfachen Klick auf den Blinkerhebel erleichtert.</w:t>
      </w:r>
      <w:r w:rsidRPr="00D6392F">
        <w:rPr>
          <w:rFonts w:asciiTheme="minorHAnsi" w:eastAsiaTheme="minorEastAsia" w:hAnsiTheme="minorHAnsi"/>
          <w:lang w:eastAsia="de-DE"/>
        </w:rPr>
        <w:t xml:space="preserve"> </w:t>
      </w:r>
      <w:r w:rsidR="00E72EC3">
        <w:rPr>
          <w:rFonts w:asciiTheme="minorHAnsi" w:eastAsiaTheme="minorEastAsia" w:hAnsiTheme="minorHAnsi"/>
          <w:lang w:eastAsia="de-DE"/>
        </w:rPr>
        <w:br/>
      </w:r>
    </w:p>
    <w:bookmarkEnd w:id="28"/>
    <w:p w14:paraId="67563641" w14:textId="011D6102" w:rsidR="00D16A85" w:rsidRPr="00D6392F" w:rsidRDefault="00D16A85" w:rsidP="00726A57">
      <w:pPr>
        <w:pStyle w:val="01Flietext"/>
        <w:numPr>
          <w:ilvl w:val="0"/>
          <w:numId w:val="27"/>
        </w:numPr>
        <w:spacing w:after="0"/>
        <w:rPr>
          <w:rFonts w:asciiTheme="minorHAnsi" w:eastAsiaTheme="minorEastAsia" w:hAnsiTheme="minorHAnsi"/>
          <w:lang w:eastAsia="de-DE"/>
        </w:rPr>
      </w:pPr>
      <w:r w:rsidRPr="00D63303">
        <w:rPr>
          <w:rFonts w:ascii="MB Corpo S Text Office" w:eastAsiaTheme="minorEastAsia" w:hAnsi="MB Corpo S Text Office"/>
          <w:lang w:eastAsia="de-DE"/>
        </w:rPr>
        <w:t>MB.DRIVE ASSIST PLUS</w:t>
      </w:r>
      <w:r w:rsidR="00E72EC3">
        <w:rPr>
          <w:rFonts w:asciiTheme="minorHAnsi" w:eastAsiaTheme="minorEastAsia" w:hAnsiTheme="minorHAnsi"/>
          <w:lang w:eastAsia="de-DE"/>
        </w:rPr>
        <w:t>:</w:t>
      </w:r>
      <w:r w:rsidRPr="00D6392F">
        <w:rPr>
          <w:rFonts w:asciiTheme="minorHAnsi" w:eastAsiaTheme="minorEastAsia" w:hAnsiTheme="minorHAnsi"/>
          <w:lang w:eastAsia="de-DE"/>
        </w:rPr>
        <w:t xml:space="preserve"> </w:t>
      </w:r>
      <w:r w:rsidR="00A15F84">
        <w:rPr>
          <w:rFonts w:asciiTheme="minorHAnsi" w:eastAsiaTheme="minorEastAsia" w:hAnsiTheme="minorHAnsi"/>
          <w:lang w:eastAsia="de-DE"/>
        </w:rPr>
        <w:t>S</w:t>
      </w:r>
      <w:r w:rsidRPr="00D6392F">
        <w:rPr>
          <w:rFonts w:asciiTheme="minorHAnsi" w:eastAsiaTheme="minorEastAsia" w:hAnsiTheme="minorHAnsi"/>
          <w:lang w:eastAsia="de-DE"/>
        </w:rPr>
        <w:t>oll später angeboten werden und bietet je nach Markt erweiterte Assistenzfunktionen. Dazu gehört zum Beispiel der weiterentwickelte Abstandsassistent DISTRONIC Plus. Auch ein automatischer Spurwechsel auf Autobahnen ist geplant.</w:t>
      </w:r>
      <w:r w:rsidR="00E72EC3">
        <w:rPr>
          <w:rFonts w:asciiTheme="minorHAnsi" w:eastAsiaTheme="minorEastAsia" w:hAnsiTheme="minorHAnsi"/>
          <w:lang w:eastAsia="de-DE"/>
        </w:rPr>
        <w:br/>
      </w:r>
    </w:p>
    <w:p w14:paraId="5C38E66E" w14:textId="5F1F3256" w:rsidR="00D16A85" w:rsidRPr="00D6392F" w:rsidRDefault="00D16A85" w:rsidP="00726A57">
      <w:pPr>
        <w:pStyle w:val="01Flietext"/>
        <w:numPr>
          <w:ilvl w:val="0"/>
          <w:numId w:val="27"/>
        </w:numPr>
        <w:spacing w:after="0"/>
        <w:rPr>
          <w:rFonts w:asciiTheme="minorHAnsi" w:eastAsiaTheme="minorEastAsia" w:hAnsiTheme="minorHAnsi"/>
          <w:lang w:eastAsia="de-DE"/>
        </w:rPr>
      </w:pPr>
      <w:r w:rsidRPr="00D63303">
        <w:rPr>
          <w:rFonts w:ascii="MB Corpo S Text Office" w:eastAsiaTheme="minorEastAsia" w:hAnsi="MB Corpo S Text Office"/>
          <w:lang w:eastAsia="de-DE"/>
        </w:rPr>
        <w:t>MB.DRIVE ASSIST PRO</w:t>
      </w:r>
      <w:r w:rsidR="00A15F84">
        <w:rPr>
          <w:rFonts w:asciiTheme="minorHAnsi" w:eastAsiaTheme="minorEastAsia" w:hAnsiTheme="minorHAnsi"/>
          <w:lang w:eastAsia="de-DE"/>
        </w:rPr>
        <w:t>:</w:t>
      </w:r>
      <w:r w:rsidRPr="00D6392F">
        <w:rPr>
          <w:rFonts w:asciiTheme="minorHAnsi" w:eastAsiaTheme="minorEastAsia" w:hAnsiTheme="minorHAnsi"/>
          <w:lang w:eastAsia="de-DE"/>
        </w:rPr>
        <w:t xml:space="preserve"> </w:t>
      </w:r>
      <w:r w:rsidR="00A15F84">
        <w:rPr>
          <w:rFonts w:asciiTheme="minorHAnsi" w:eastAsiaTheme="minorEastAsia" w:hAnsiTheme="minorHAnsi"/>
          <w:lang w:eastAsia="de-DE"/>
        </w:rPr>
        <w:t>U</w:t>
      </w:r>
      <w:r w:rsidRPr="00D6392F">
        <w:rPr>
          <w:rFonts w:asciiTheme="minorHAnsi" w:eastAsiaTheme="minorEastAsia" w:hAnsiTheme="minorHAnsi"/>
          <w:lang w:eastAsia="de-DE"/>
        </w:rPr>
        <w:t>mfasst zwei zusätzliche Kameras und ermöglicht damit neue Assistenzfunktionen im Stadtverkehr des sogenannten SAE-Levels 2++. Technisch ist MB.DRIVE ASSIST PRO im CLA aufgrund seines modularen Aufbaus weltweit möglich, aber</w:t>
      </w:r>
      <w:r w:rsidR="00A767F7" w:rsidRPr="00D6392F">
        <w:rPr>
          <w:rFonts w:asciiTheme="minorHAnsi" w:eastAsiaTheme="minorEastAsia" w:hAnsiTheme="minorHAnsi"/>
          <w:lang w:eastAsia="de-DE"/>
        </w:rPr>
        <w:t xml:space="preserve"> kann</w:t>
      </w:r>
      <w:r w:rsidRPr="00D6392F">
        <w:rPr>
          <w:rFonts w:asciiTheme="minorHAnsi" w:eastAsiaTheme="minorEastAsia" w:hAnsiTheme="minorHAnsi"/>
          <w:lang w:eastAsia="de-DE"/>
        </w:rPr>
        <w:t xml:space="preserve"> </w:t>
      </w:r>
      <w:r w:rsidR="00A767F7" w:rsidRPr="00D6392F">
        <w:rPr>
          <w:rFonts w:asciiTheme="minorHAnsi" w:eastAsiaTheme="minorEastAsia" w:hAnsiTheme="minorHAnsi"/>
          <w:lang w:eastAsia="de-DE"/>
        </w:rPr>
        <w:t xml:space="preserve">aus regulatorischen Gründen </w:t>
      </w:r>
      <w:r w:rsidRPr="00D6392F">
        <w:rPr>
          <w:rFonts w:asciiTheme="minorHAnsi" w:eastAsiaTheme="minorEastAsia" w:hAnsiTheme="minorHAnsi"/>
          <w:lang w:eastAsia="de-DE"/>
        </w:rPr>
        <w:t>noch nicht überall zugelassen</w:t>
      </w:r>
      <w:r w:rsidR="00A767F7" w:rsidRPr="00D6392F">
        <w:rPr>
          <w:rFonts w:asciiTheme="minorHAnsi" w:eastAsiaTheme="minorEastAsia" w:hAnsiTheme="minorHAnsi"/>
          <w:lang w:eastAsia="de-DE"/>
        </w:rPr>
        <w:t xml:space="preserve"> werden</w:t>
      </w:r>
      <w:r w:rsidRPr="00D6392F">
        <w:rPr>
          <w:rFonts w:asciiTheme="minorHAnsi" w:eastAsiaTheme="minorEastAsia" w:hAnsiTheme="minorHAnsi"/>
          <w:lang w:eastAsia="de-DE"/>
        </w:rPr>
        <w:t xml:space="preserve">. Die Markteinführung ist zunächst für die chinesische Variante im Jahr 2025 geplant, da der </w:t>
      </w:r>
      <w:r w:rsidR="004662D7">
        <w:rPr>
          <w:rFonts w:asciiTheme="minorHAnsi" w:eastAsiaTheme="minorEastAsia" w:hAnsiTheme="minorHAnsi"/>
          <w:lang w:eastAsia="de-DE"/>
        </w:rPr>
        <w:t xml:space="preserve">dortige </w:t>
      </w:r>
      <w:r w:rsidRPr="00D6392F">
        <w:rPr>
          <w:rFonts w:asciiTheme="minorHAnsi" w:eastAsiaTheme="minorEastAsia" w:hAnsiTheme="minorHAnsi"/>
          <w:lang w:eastAsia="de-DE"/>
        </w:rPr>
        <w:t xml:space="preserve">regulatorische Rahmen dies zulässt. Auch in den USA </w:t>
      </w:r>
      <w:r w:rsidR="00A767F7" w:rsidRPr="00D6392F">
        <w:rPr>
          <w:rFonts w:asciiTheme="minorHAnsi" w:eastAsiaTheme="minorEastAsia" w:hAnsiTheme="minorHAnsi"/>
          <w:lang w:eastAsia="de-DE"/>
        </w:rPr>
        <w:t>besteht diese regulatorische Möglichkeit</w:t>
      </w:r>
      <w:r w:rsidRPr="00D6392F">
        <w:rPr>
          <w:rFonts w:asciiTheme="minorHAnsi" w:eastAsiaTheme="minorEastAsia" w:hAnsiTheme="minorHAnsi"/>
          <w:lang w:eastAsia="de-DE"/>
        </w:rPr>
        <w:t xml:space="preserve">, die Markteinführung ist für 2026 </w:t>
      </w:r>
      <w:r w:rsidR="00A767F7" w:rsidRPr="00D6392F">
        <w:rPr>
          <w:rFonts w:asciiTheme="minorHAnsi" w:eastAsiaTheme="minorEastAsia" w:hAnsiTheme="minorHAnsi"/>
          <w:lang w:eastAsia="de-DE"/>
        </w:rPr>
        <w:t>geplant</w:t>
      </w:r>
      <w:r w:rsidRPr="00D6392F">
        <w:rPr>
          <w:rFonts w:asciiTheme="minorHAnsi" w:eastAsiaTheme="minorEastAsia" w:hAnsiTheme="minorHAnsi"/>
          <w:lang w:eastAsia="de-DE"/>
        </w:rPr>
        <w:t>.</w:t>
      </w:r>
      <w:r w:rsidR="00A15F84">
        <w:rPr>
          <w:rFonts w:asciiTheme="minorHAnsi" w:eastAsiaTheme="minorEastAsia" w:hAnsiTheme="minorHAnsi"/>
          <w:lang w:eastAsia="de-DE"/>
        </w:rPr>
        <w:br/>
      </w:r>
    </w:p>
    <w:p w14:paraId="716C4D47" w14:textId="4DDB4E0E" w:rsidR="00D16A85" w:rsidRPr="00D6392F" w:rsidRDefault="00D16A85" w:rsidP="00726A57">
      <w:pPr>
        <w:pStyle w:val="01Flietext"/>
        <w:numPr>
          <w:ilvl w:val="0"/>
          <w:numId w:val="27"/>
        </w:numPr>
        <w:spacing w:after="0"/>
        <w:rPr>
          <w:rFonts w:asciiTheme="minorHAnsi" w:eastAsiaTheme="minorEastAsia" w:hAnsiTheme="minorHAnsi"/>
          <w:lang w:eastAsia="de-DE"/>
        </w:rPr>
      </w:pPr>
      <w:r w:rsidRPr="00D63303">
        <w:rPr>
          <w:rFonts w:ascii="MB Corpo S Text Office" w:eastAsiaTheme="minorEastAsia" w:hAnsi="MB Corpo S Text Office"/>
          <w:lang w:eastAsia="de-DE"/>
        </w:rPr>
        <w:t>MB.DRIVE PARKING ASSIST</w:t>
      </w:r>
      <w:r w:rsidR="00A15F84">
        <w:rPr>
          <w:rFonts w:asciiTheme="minorHAnsi" w:eastAsiaTheme="minorEastAsia" w:hAnsiTheme="minorHAnsi"/>
          <w:lang w:eastAsia="de-DE"/>
        </w:rPr>
        <w:t>:</w:t>
      </w:r>
      <w:r w:rsidRPr="00D6392F">
        <w:rPr>
          <w:rFonts w:asciiTheme="minorHAnsi" w:eastAsiaTheme="minorEastAsia" w:hAnsiTheme="minorHAnsi"/>
          <w:lang w:eastAsia="de-DE"/>
        </w:rPr>
        <w:t xml:space="preserve"> </w:t>
      </w:r>
      <w:r w:rsidR="00A15F84">
        <w:rPr>
          <w:rFonts w:asciiTheme="minorHAnsi" w:eastAsiaTheme="minorEastAsia" w:hAnsiTheme="minorHAnsi"/>
          <w:lang w:eastAsia="de-DE"/>
        </w:rPr>
        <w:t>K</w:t>
      </w:r>
      <w:r w:rsidR="00A15F84" w:rsidRPr="00D6392F">
        <w:rPr>
          <w:rFonts w:asciiTheme="minorHAnsi" w:eastAsiaTheme="minorEastAsia" w:hAnsiTheme="minorHAnsi"/>
          <w:lang w:eastAsia="de-DE"/>
        </w:rPr>
        <w:t xml:space="preserve">ann </w:t>
      </w:r>
      <w:r w:rsidRPr="00D6392F">
        <w:rPr>
          <w:rFonts w:asciiTheme="minorHAnsi" w:eastAsiaTheme="minorEastAsia" w:hAnsiTheme="minorHAnsi"/>
          <w:lang w:eastAsia="de-DE"/>
        </w:rPr>
        <w:t xml:space="preserve">beidseitige Parklücken besser und schneller erkennen, ebenso wie das Schrägparken. Er erkennt auch </w:t>
      </w:r>
      <w:r w:rsidR="00D6484F">
        <w:rPr>
          <w:rFonts w:asciiTheme="minorHAnsi" w:eastAsiaTheme="minorEastAsia" w:hAnsiTheme="minorHAnsi"/>
          <w:lang w:eastAsia="de-DE"/>
        </w:rPr>
        <w:t>Park</w:t>
      </w:r>
      <w:r w:rsidR="00D6484F" w:rsidRPr="00D6392F">
        <w:rPr>
          <w:rFonts w:asciiTheme="minorHAnsi" w:eastAsiaTheme="minorEastAsia" w:hAnsiTheme="minorHAnsi"/>
          <w:lang w:eastAsia="de-DE"/>
        </w:rPr>
        <w:t>flächen</w:t>
      </w:r>
      <w:r w:rsidRPr="00D6392F">
        <w:rPr>
          <w:rFonts w:asciiTheme="minorHAnsi" w:eastAsiaTheme="minorEastAsia" w:hAnsiTheme="minorHAnsi"/>
          <w:lang w:eastAsia="de-DE"/>
        </w:rPr>
        <w:t xml:space="preserve">, die nicht </w:t>
      </w:r>
      <w:r w:rsidR="00D6484F">
        <w:rPr>
          <w:rFonts w:asciiTheme="minorHAnsi" w:eastAsiaTheme="minorEastAsia" w:hAnsiTheme="minorHAnsi"/>
          <w:lang w:eastAsia="de-DE"/>
        </w:rPr>
        <w:t xml:space="preserve">nur </w:t>
      </w:r>
      <w:r w:rsidRPr="00D6392F">
        <w:rPr>
          <w:rFonts w:asciiTheme="minorHAnsi" w:eastAsiaTheme="minorEastAsia" w:hAnsiTheme="minorHAnsi"/>
          <w:lang w:eastAsia="de-DE"/>
        </w:rPr>
        <w:t>mit weißen Linien</w:t>
      </w:r>
      <w:r w:rsidR="00ED13C4">
        <w:rPr>
          <w:rFonts w:asciiTheme="minorHAnsi" w:eastAsiaTheme="minorEastAsia" w:hAnsiTheme="minorHAnsi"/>
          <w:lang w:eastAsia="de-DE"/>
        </w:rPr>
        <w:t xml:space="preserve"> markiert sind.</w:t>
      </w:r>
      <w:r w:rsidRPr="00D6392F">
        <w:rPr>
          <w:rFonts w:asciiTheme="minorHAnsi" w:eastAsiaTheme="minorEastAsia" w:hAnsiTheme="minorHAnsi"/>
          <w:lang w:eastAsia="de-DE"/>
        </w:rPr>
        <w:t xml:space="preserve"> Ebenfalls neu: </w:t>
      </w:r>
      <w:r w:rsidR="000349C1">
        <w:rPr>
          <w:rFonts w:asciiTheme="minorHAnsi" w:eastAsiaTheme="minorEastAsia" w:hAnsiTheme="minorHAnsi"/>
          <w:lang w:eastAsia="de-DE"/>
        </w:rPr>
        <w:t>Auch n</w:t>
      </w:r>
      <w:r w:rsidR="000349C1" w:rsidRPr="00D6392F">
        <w:rPr>
          <w:rFonts w:asciiTheme="minorHAnsi" w:eastAsiaTheme="minorEastAsia" w:hAnsiTheme="minorHAnsi"/>
          <w:lang w:eastAsia="de-DE"/>
        </w:rPr>
        <w:t xml:space="preserve">ach </w:t>
      </w:r>
      <w:r w:rsidRPr="00D6392F">
        <w:rPr>
          <w:rFonts w:asciiTheme="minorHAnsi" w:eastAsiaTheme="minorEastAsia" w:hAnsiTheme="minorHAnsi"/>
          <w:lang w:eastAsia="de-DE"/>
        </w:rPr>
        <w:t>dem manuellen Einparken kann automatisch ausgeparkt werden.</w:t>
      </w:r>
      <w:r w:rsidR="00A15F84">
        <w:rPr>
          <w:rFonts w:asciiTheme="minorHAnsi" w:eastAsiaTheme="minorEastAsia" w:hAnsiTheme="minorHAnsi"/>
          <w:lang w:eastAsia="de-DE"/>
        </w:rPr>
        <w:br/>
      </w:r>
    </w:p>
    <w:p w14:paraId="3F2AD90A" w14:textId="4D751005" w:rsidR="00A767F7" w:rsidRPr="00D6392F" w:rsidRDefault="00A767F7" w:rsidP="00726A57">
      <w:pPr>
        <w:pStyle w:val="01Flietext"/>
        <w:numPr>
          <w:ilvl w:val="0"/>
          <w:numId w:val="27"/>
        </w:numPr>
        <w:spacing w:after="0"/>
        <w:rPr>
          <w:rFonts w:asciiTheme="minorHAnsi" w:eastAsiaTheme="minorEastAsia" w:hAnsiTheme="minorHAnsi"/>
          <w:lang w:eastAsia="de-DE"/>
        </w:rPr>
      </w:pPr>
      <w:r w:rsidRPr="00D63303">
        <w:rPr>
          <w:rFonts w:ascii="MB Corpo S Text Office" w:eastAsiaTheme="minorEastAsia" w:hAnsi="MB Corpo S Text Office"/>
          <w:lang w:eastAsia="de-DE"/>
        </w:rPr>
        <w:t>MB.DRIVE PARKING ASSIST 360</w:t>
      </w:r>
      <w:r w:rsidR="00A15F84">
        <w:rPr>
          <w:rFonts w:asciiTheme="minorHAnsi" w:eastAsiaTheme="minorEastAsia" w:hAnsiTheme="minorHAnsi"/>
          <w:lang w:eastAsia="de-DE"/>
        </w:rPr>
        <w:t>:</w:t>
      </w:r>
      <w:r w:rsidRPr="00D6392F">
        <w:rPr>
          <w:rFonts w:asciiTheme="minorHAnsi" w:eastAsiaTheme="minorEastAsia" w:hAnsiTheme="minorHAnsi"/>
          <w:lang w:eastAsia="de-DE"/>
        </w:rPr>
        <w:t xml:space="preserve"> </w:t>
      </w:r>
      <w:r w:rsidR="00A15F84">
        <w:rPr>
          <w:rFonts w:asciiTheme="minorHAnsi" w:eastAsiaTheme="minorEastAsia" w:hAnsiTheme="minorHAnsi"/>
          <w:lang w:eastAsia="de-DE"/>
        </w:rPr>
        <w:t>F</w:t>
      </w:r>
      <w:r w:rsidR="00A15F84" w:rsidRPr="00D6392F">
        <w:rPr>
          <w:rFonts w:asciiTheme="minorHAnsi" w:eastAsiaTheme="minorEastAsia" w:hAnsiTheme="minorHAnsi"/>
          <w:lang w:eastAsia="de-DE"/>
        </w:rPr>
        <w:t xml:space="preserve">ügt </w:t>
      </w:r>
      <w:r w:rsidRPr="00D6392F">
        <w:rPr>
          <w:rFonts w:asciiTheme="minorHAnsi" w:eastAsiaTheme="minorEastAsia" w:hAnsiTheme="minorHAnsi"/>
          <w:lang w:eastAsia="de-DE"/>
        </w:rPr>
        <w:t>dem Parkassistenz-Paket neue und verbesserte Umgebungsansichten und ein neues Aussehen der HMI hinzu.</w:t>
      </w:r>
    </w:p>
    <w:p w14:paraId="60AFA3AA" w14:textId="2C62464D" w:rsidR="00CA5D6E" w:rsidRPr="00D6392F" w:rsidRDefault="00CA5D6E" w:rsidP="00960DD5">
      <w:pPr>
        <w:pStyle w:val="A01berschrift1"/>
      </w:pPr>
      <w:bookmarkStart w:id="29" w:name="_Toc192496621"/>
      <w:r w:rsidRPr="00D6392F">
        <w:lastRenderedPageBreak/>
        <w:t xml:space="preserve">Mühelos unterwegs </w:t>
      </w:r>
      <w:r w:rsidR="00FF19E8" w:rsidRPr="00D6392F">
        <w:t>mit</w:t>
      </w:r>
      <w:r w:rsidRPr="00D6392F">
        <w:t xml:space="preserve"> innovative</w:t>
      </w:r>
      <w:r w:rsidR="00FF19E8" w:rsidRPr="00D6392F">
        <w:t>n</w:t>
      </w:r>
      <w:r w:rsidRPr="00D6392F">
        <w:t xml:space="preserve"> Antriebe</w:t>
      </w:r>
      <w:r w:rsidR="00FF19E8" w:rsidRPr="00D6392F">
        <w:t>n</w:t>
      </w:r>
      <w:r w:rsidRPr="00D6392F">
        <w:t xml:space="preserve"> und markentypische</w:t>
      </w:r>
      <w:r w:rsidR="00FF19E8" w:rsidRPr="00D6392F">
        <w:t>n</w:t>
      </w:r>
      <w:r w:rsidRPr="00D6392F">
        <w:t xml:space="preserve"> Tugenden</w:t>
      </w:r>
      <w:bookmarkEnd w:id="29"/>
    </w:p>
    <w:p w14:paraId="4D26ABF0" w14:textId="6716C6BB" w:rsidR="00CA5D6E" w:rsidRPr="00D6392F" w:rsidRDefault="00CA5D6E" w:rsidP="00960DD5">
      <w:pPr>
        <w:pStyle w:val="A02berschrift2"/>
      </w:pPr>
      <w:bookmarkStart w:id="30" w:name="_Toc192496622"/>
      <w:r w:rsidRPr="00D6392F">
        <w:t>Der neue Mercedes-Benz CLA: Antrieb, Fahrwerk, Aerodynamik und Sicherheit</w:t>
      </w:r>
      <w:bookmarkEnd w:id="30"/>
    </w:p>
    <w:p w14:paraId="5F9F07B4" w14:textId="77777777" w:rsidR="00CA5D6E" w:rsidRPr="00D6392F" w:rsidRDefault="00CA5D6E" w:rsidP="003C1F87">
      <w:pPr>
        <w:pStyle w:val="02Flietextbold"/>
        <w:numPr>
          <w:ilvl w:val="0"/>
          <w:numId w:val="20"/>
        </w:numPr>
        <w:spacing w:after="280"/>
        <w:ind w:left="714" w:hanging="357"/>
        <w:contextualSpacing/>
        <w:rPr>
          <w:lang w:val="de-DE"/>
        </w:rPr>
      </w:pPr>
      <w:r w:rsidRPr="00D6392F">
        <w:rPr>
          <w:lang w:val="de-DE"/>
        </w:rPr>
        <w:t>Mit 800-Volt-System und SiC-Wechselrichter kommt die Technologie des VISION EQXX in Serie</w:t>
      </w:r>
    </w:p>
    <w:p w14:paraId="72F76558" w14:textId="77777777" w:rsidR="00CA5D6E" w:rsidRPr="00D6392F" w:rsidRDefault="00CA5D6E" w:rsidP="003C1F87">
      <w:pPr>
        <w:pStyle w:val="02Flietextbold"/>
        <w:numPr>
          <w:ilvl w:val="0"/>
          <w:numId w:val="20"/>
        </w:numPr>
        <w:spacing w:after="280"/>
        <w:ind w:left="714" w:hanging="357"/>
        <w:contextualSpacing/>
        <w:rPr>
          <w:lang w:val="de-DE"/>
        </w:rPr>
      </w:pPr>
      <w:r w:rsidRPr="00D6392F">
        <w:rPr>
          <w:lang w:val="de-DE"/>
        </w:rPr>
        <w:t>Das Zwei-Gang-Getriebe trägt zur Effizienz bei und ermöglicht dynamische Fahrleistungen</w:t>
      </w:r>
    </w:p>
    <w:p w14:paraId="17F7E2D2" w14:textId="5EB47593" w:rsidR="00CA5D6E" w:rsidRPr="00D6392F" w:rsidRDefault="00CA5D6E" w:rsidP="003C1F87">
      <w:pPr>
        <w:pStyle w:val="02Flietextbold"/>
        <w:numPr>
          <w:ilvl w:val="0"/>
          <w:numId w:val="20"/>
        </w:numPr>
        <w:spacing w:after="280"/>
        <w:ind w:left="714" w:hanging="357"/>
        <w:contextualSpacing/>
        <w:rPr>
          <w:lang w:val="de-DE"/>
        </w:rPr>
      </w:pPr>
      <w:r w:rsidRPr="00D6392F">
        <w:rPr>
          <w:lang w:val="de-DE"/>
        </w:rPr>
        <w:t xml:space="preserve">Bis zu </w:t>
      </w:r>
      <w:r w:rsidR="0073253C" w:rsidRPr="00D6392F">
        <w:rPr>
          <w:lang w:val="de-DE"/>
        </w:rPr>
        <w:t>3</w:t>
      </w:r>
      <w:r w:rsidR="0073253C">
        <w:rPr>
          <w:lang w:val="de-DE"/>
        </w:rPr>
        <w:t xml:space="preserve">25 </w:t>
      </w:r>
      <w:r w:rsidRPr="00D6392F">
        <w:rPr>
          <w:lang w:val="de-DE"/>
        </w:rPr>
        <w:t>Kilometer</w:t>
      </w:r>
      <w:r w:rsidR="003A4E6D">
        <w:rPr>
          <w:rStyle w:val="Funotenzeichen"/>
          <w:lang w:val="de-DE"/>
        </w:rPr>
        <w:footnoteReference w:id="12"/>
      </w:r>
      <w:r w:rsidRPr="00D6392F">
        <w:rPr>
          <w:lang w:val="de-DE"/>
        </w:rPr>
        <w:t xml:space="preserve"> Reichweite können binnen zehn Minuten nachgeladen werden</w:t>
      </w:r>
    </w:p>
    <w:p w14:paraId="1BC563E3" w14:textId="77777777" w:rsidR="00CA5D6E" w:rsidRDefault="00CA5D6E" w:rsidP="003C1F87">
      <w:pPr>
        <w:pStyle w:val="02Flietextbold"/>
        <w:numPr>
          <w:ilvl w:val="0"/>
          <w:numId w:val="20"/>
        </w:numPr>
        <w:spacing w:after="280"/>
        <w:ind w:left="714" w:hanging="357"/>
        <w:contextualSpacing/>
        <w:rPr>
          <w:lang w:val="de-DE"/>
        </w:rPr>
      </w:pPr>
      <w:r w:rsidRPr="00D6392F">
        <w:rPr>
          <w:lang w:val="de-DE"/>
        </w:rPr>
        <w:t>Sehr guter c</w:t>
      </w:r>
      <w:r w:rsidRPr="00D6392F">
        <w:rPr>
          <w:vertAlign w:val="subscript"/>
          <w:lang w:val="de-DE"/>
        </w:rPr>
        <w:t>W</w:t>
      </w:r>
      <w:r w:rsidRPr="00D6392F">
        <w:rPr>
          <w:lang w:val="de-DE"/>
        </w:rPr>
        <w:t>-Wert ab 0,21, geringe Spreizung innerhalb der Baureihe</w:t>
      </w:r>
    </w:p>
    <w:p w14:paraId="77B198E5" w14:textId="77777777" w:rsidR="006F3928" w:rsidRPr="00D6392F" w:rsidRDefault="006F3928" w:rsidP="003C1F87">
      <w:pPr>
        <w:pStyle w:val="02Flietextbold"/>
        <w:numPr>
          <w:ilvl w:val="0"/>
          <w:numId w:val="20"/>
        </w:numPr>
        <w:spacing w:after="280"/>
        <w:ind w:left="714" w:hanging="357"/>
        <w:contextualSpacing/>
        <w:rPr>
          <w:lang w:val="de-DE"/>
        </w:rPr>
      </w:pPr>
      <w:r w:rsidRPr="00D6392F">
        <w:rPr>
          <w:lang w:val="de-DE"/>
        </w:rPr>
        <w:t>Vorbereitet für bidirektionales Laden (V2G und V2H)</w:t>
      </w:r>
    </w:p>
    <w:p w14:paraId="10E5CFC2" w14:textId="047DBDDB" w:rsidR="00D63303" w:rsidRPr="00A70972" w:rsidRDefault="00CA5D6E" w:rsidP="004016A5">
      <w:pPr>
        <w:pStyle w:val="02Flietextbold"/>
        <w:numPr>
          <w:ilvl w:val="0"/>
          <w:numId w:val="20"/>
        </w:numPr>
        <w:spacing w:after="280"/>
        <w:ind w:left="714" w:hanging="357"/>
        <w:contextualSpacing/>
        <w:rPr>
          <w:lang w:val="de-DE"/>
        </w:rPr>
      </w:pPr>
      <w:r w:rsidRPr="00D6392F">
        <w:rPr>
          <w:lang w:val="de-DE"/>
        </w:rPr>
        <w:t xml:space="preserve">Erstmals </w:t>
      </w:r>
      <w:r w:rsidR="002745CF">
        <w:rPr>
          <w:lang w:val="de-DE"/>
        </w:rPr>
        <w:t>Mittenairbag</w:t>
      </w:r>
      <w:r w:rsidR="00F70561">
        <w:rPr>
          <w:lang w:val="de-DE"/>
        </w:rPr>
        <w:t xml:space="preserve"> </w:t>
      </w:r>
      <w:r w:rsidRPr="00D6392F">
        <w:rPr>
          <w:lang w:val="de-DE"/>
        </w:rPr>
        <w:t>i</w:t>
      </w:r>
      <w:r w:rsidR="00F70561">
        <w:rPr>
          <w:lang w:val="de-DE"/>
        </w:rPr>
        <w:t xml:space="preserve">n dieser </w:t>
      </w:r>
      <w:r w:rsidR="006C3861">
        <w:rPr>
          <w:lang w:val="de-DE"/>
        </w:rPr>
        <w:t>F</w:t>
      </w:r>
      <w:r w:rsidR="00F70561">
        <w:rPr>
          <w:lang w:val="de-DE"/>
        </w:rPr>
        <w:t>ahrzeugklasse</w:t>
      </w:r>
      <w:r w:rsidR="00EB08C5">
        <w:rPr>
          <w:lang w:val="de-DE"/>
        </w:rPr>
        <w:t xml:space="preserve"> </w:t>
      </w:r>
      <w:r w:rsidRPr="00D6392F">
        <w:rPr>
          <w:lang w:val="de-DE"/>
        </w:rPr>
        <w:t>verfügbar</w:t>
      </w:r>
    </w:p>
    <w:p w14:paraId="06D38398" w14:textId="2BD476FF" w:rsidR="006B6484" w:rsidRPr="003C1F87" w:rsidRDefault="006B6484" w:rsidP="003C1F87">
      <w:pPr>
        <w:pStyle w:val="02Flietextbold"/>
        <w:numPr>
          <w:ilvl w:val="0"/>
          <w:numId w:val="20"/>
        </w:numPr>
        <w:spacing w:after="280"/>
        <w:ind w:left="714" w:hanging="357"/>
        <w:contextualSpacing/>
        <w:rPr>
          <w:lang w:val="de-DE"/>
        </w:rPr>
      </w:pPr>
      <w:r w:rsidRPr="003C1F87">
        <w:rPr>
          <w:lang w:val="de-DE"/>
        </w:rPr>
        <w:t>Hohes Niveau an Aktiver und Passiver Sicherheit und mehrstufiges Hochvolt-Schutzsystem</w:t>
      </w:r>
    </w:p>
    <w:p w14:paraId="2CE4C4F1" w14:textId="658B882E" w:rsidR="00CA5D6E" w:rsidRDefault="00D036E7" w:rsidP="003C1F87">
      <w:pPr>
        <w:spacing w:line="280" w:lineRule="exact"/>
      </w:pPr>
      <w:bookmarkStart w:id="31" w:name="_Hlk190759510"/>
      <w:r w:rsidRPr="00D63303">
        <w:rPr>
          <w:rFonts w:ascii="MB Corpo S Text Office Light" w:hAnsi="MB Corpo S Text Office Light"/>
        </w:rPr>
        <w:t>D</w:t>
      </w:r>
      <w:r w:rsidR="006E3DC4">
        <w:rPr>
          <w:rFonts w:ascii="MB Corpo S Text Office Light" w:hAnsi="MB Corpo S Text Office Light"/>
        </w:rPr>
        <w:t>er neue CLA mit EQ Technologie ist d</w:t>
      </w:r>
      <w:r w:rsidRPr="00D63303">
        <w:rPr>
          <w:rFonts w:ascii="MB Corpo S Text Office Light" w:hAnsi="MB Corpo S Text Office Light"/>
        </w:rPr>
        <w:t xml:space="preserve">as </w:t>
      </w:r>
      <w:r w:rsidR="005574E7">
        <w:rPr>
          <w:rFonts w:ascii="MB Corpo S Text Office Light" w:hAnsi="MB Corpo S Text Office Light"/>
        </w:rPr>
        <w:t>„</w:t>
      </w:r>
      <w:r w:rsidRPr="00D63303">
        <w:rPr>
          <w:rFonts w:ascii="MB Corpo S Text Office Light" w:hAnsi="MB Corpo S Text Office Light"/>
        </w:rPr>
        <w:t>Ein-Liter-Auto</w:t>
      </w:r>
      <w:r w:rsidR="005574E7">
        <w:rPr>
          <w:rFonts w:ascii="MB Corpo S Text Office Light" w:hAnsi="MB Corpo S Text Office Light"/>
        </w:rPr>
        <w:t>“</w:t>
      </w:r>
      <w:r w:rsidRPr="00D63303">
        <w:rPr>
          <w:rFonts w:ascii="MB Corpo S Text Office Light" w:hAnsi="MB Corpo S Text Office Light"/>
        </w:rPr>
        <w:t xml:space="preserve"> für das elektrische Zeitalter</w:t>
      </w:r>
      <w:r w:rsidR="006E3DC4">
        <w:rPr>
          <w:rFonts w:ascii="MB Corpo S Text Office Light" w:hAnsi="MB Corpo S Text Office Light"/>
        </w:rPr>
        <w:t xml:space="preserve">. </w:t>
      </w:r>
      <w:r w:rsidR="00A62544">
        <w:t xml:space="preserve">Mit einem bemerkenswert niedrigen Verbrauch und einer in diesem Segment beachtlichen Reichweite hebt er die Elektromobilität im Alltag auf ein neues Niveau. </w:t>
      </w:r>
      <w:r w:rsidR="42005EFE" w:rsidRPr="00D6392F">
        <w:t>Zunächst kommen</w:t>
      </w:r>
      <w:r w:rsidR="42005EFE" w:rsidRPr="00D6392F">
        <w:rPr>
          <w:szCs w:val="21"/>
        </w:rPr>
        <w:t xml:space="preserve"> </w:t>
      </w:r>
      <w:r w:rsidR="42005EFE" w:rsidRPr="00D6392F">
        <w:t xml:space="preserve">CLA 250+ mit EQ Technologie (Energieverbrauch kombiniert: </w:t>
      </w:r>
      <w:r w:rsidR="00203D7B" w:rsidRPr="00D6392F">
        <w:t>14,</w:t>
      </w:r>
      <w:r w:rsidR="008E283D">
        <w:t>1</w:t>
      </w:r>
      <w:r w:rsidR="009F0C07" w:rsidRPr="00D6392F">
        <w:t>-12,2</w:t>
      </w:r>
      <w:r w:rsidR="42005EFE" w:rsidRPr="00D6392F">
        <w:t xml:space="preserve"> kWh/100 km | CO₂-Emissionen kombiniert: 0 g/km | CO₂-Klasse: </w:t>
      </w:r>
      <w:r w:rsidR="005C5B39" w:rsidRPr="00D6392F">
        <w:t>A</w:t>
      </w:r>
      <w:r w:rsidR="42005EFE" w:rsidRPr="00D6392F">
        <w:rPr>
          <w:szCs w:val="21"/>
        </w:rPr>
        <w:t>)</w:t>
      </w:r>
      <w:bookmarkStart w:id="32" w:name="_Ref184712127"/>
      <w:r w:rsidR="00CA5D6E" w:rsidRPr="00D6392F">
        <w:rPr>
          <w:rStyle w:val="Funotenzeichen"/>
        </w:rPr>
        <w:footnoteReference w:id="13"/>
      </w:r>
      <w:bookmarkEnd w:id="32"/>
      <w:r w:rsidR="42005EFE" w:rsidRPr="00D6392F">
        <w:rPr>
          <w:rStyle w:val="Funotenzeichen"/>
        </w:rPr>
        <w:t xml:space="preserve"> </w:t>
      </w:r>
      <w:r w:rsidR="42005EFE" w:rsidRPr="00D6392F">
        <w:t>und CLA 3</w:t>
      </w:r>
      <w:r w:rsidR="3633FEEA" w:rsidRPr="00D6392F">
        <w:t>5</w:t>
      </w:r>
      <w:r w:rsidR="42005EFE" w:rsidRPr="00D6392F">
        <w:t xml:space="preserve">0 4MATIC mit EQ Technologie (Energieverbrauch kombiniert: </w:t>
      </w:r>
      <w:r w:rsidR="00A449BF" w:rsidRPr="00D6392F">
        <w:t>14,</w:t>
      </w:r>
      <w:r w:rsidR="008E283D">
        <w:t>7</w:t>
      </w:r>
      <w:r w:rsidR="00A449BF" w:rsidRPr="00D6392F">
        <w:t xml:space="preserve">-12,5 </w:t>
      </w:r>
      <w:r w:rsidR="42005EFE" w:rsidRPr="00D6392F">
        <w:t xml:space="preserve">kWh/100 km | CO₂-Emissionen kombiniert: 0 g/km | CO₂-Klasse: </w:t>
      </w:r>
      <w:r w:rsidR="00A449BF" w:rsidRPr="00D6392F">
        <w:t>A</w:t>
      </w:r>
      <w:r w:rsidR="42005EFE" w:rsidRPr="00D6392F">
        <w:rPr>
          <w:szCs w:val="21"/>
        </w:rPr>
        <w:t>)</w:t>
      </w:r>
      <w:r w:rsidR="00BF7A5D">
        <w:rPr>
          <w:vertAlign w:val="superscript"/>
        </w:rPr>
        <w:t>1</w:t>
      </w:r>
      <w:r w:rsidR="00D81C85">
        <w:rPr>
          <w:vertAlign w:val="superscript"/>
        </w:rPr>
        <w:t>2</w:t>
      </w:r>
      <w:r w:rsidR="42005EFE" w:rsidRPr="00D6392F">
        <w:rPr>
          <w:rStyle w:val="Funotenzeichen"/>
        </w:rPr>
        <w:t xml:space="preserve"> </w:t>
      </w:r>
      <w:r w:rsidR="42005EFE" w:rsidRPr="00D6392F">
        <w:t xml:space="preserve"> </w:t>
      </w:r>
      <w:r w:rsidR="733767D9" w:rsidRPr="00D6392F">
        <w:t xml:space="preserve">auf den Markt. </w:t>
      </w:r>
      <w:bookmarkStart w:id="33" w:name="_Hlk190760023"/>
      <w:r w:rsidR="42005EFE" w:rsidRPr="00D6392F">
        <w:t xml:space="preserve">Ende des Jahres wird die Modellpalette um weitere </w:t>
      </w:r>
      <w:r w:rsidR="00B868CD" w:rsidRPr="00D6392F">
        <w:t xml:space="preserve">batterieelektrische </w:t>
      </w:r>
      <w:r w:rsidR="42005EFE" w:rsidRPr="00D6392F">
        <w:t xml:space="preserve">Varianten </w:t>
      </w:r>
      <w:r w:rsidR="002E23DB" w:rsidRPr="00D6392F">
        <w:t xml:space="preserve">sowie </w:t>
      </w:r>
      <w:r w:rsidR="004A48A5" w:rsidRPr="00D6392F">
        <w:t>den CLA mit High</w:t>
      </w:r>
      <w:r w:rsidR="005D279F">
        <w:t>t</w:t>
      </w:r>
      <w:r w:rsidR="004A48A5" w:rsidRPr="00D6392F">
        <w:t xml:space="preserve">ech-Hybridmotor </w:t>
      </w:r>
      <w:r w:rsidR="42005EFE" w:rsidRPr="00D6392F">
        <w:t>ergänzt</w:t>
      </w:r>
      <w:r w:rsidR="733767D9" w:rsidRPr="00D6392F">
        <w:t xml:space="preserve"> </w:t>
      </w:r>
      <w:bookmarkEnd w:id="33"/>
      <w:r w:rsidR="733767D9" w:rsidRPr="00D6392F">
        <w:t>(siehe separates Kapitel)</w:t>
      </w:r>
      <w:r w:rsidR="42005EFE" w:rsidRPr="00D6392F">
        <w:t>.</w:t>
      </w:r>
    </w:p>
    <w:p w14:paraId="27CAF666" w14:textId="77777777" w:rsidR="001C05C5" w:rsidRPr="00D6392F" w:rsidRDefault="001C05C5" w:rsidP="003C1F87">
      <w:pPr>
        <w:spacing w:line="280" w:lineRule="exact"/>
      </w:pPr>
    </w:p>
    <w:p w14:paraId="5F642252" w14:textId="4738359B" w:rsidR="00CA5D6E" w:rsidRDefault="00CA5D6E" w:rsidP="003C1F87">
      <w:pPr>
        <w:spacing w:line="280" w:lineRule="exact"/>
      </w:pPr>
      <w:r w:rsidRPr="00D6392F">
        <w:t xml:space="preserve">Mit einer Reichweite von bis zu </w:t>
      </w:r>
      <w:r w:rsidR="004A48A5" w:rsidRPr="00D6392F">
        <w:t xml:space="preserve">792 </w:t>
      </w:r>
      <w:r w:rsidRPr="00D6392F">
        <w:t>Kilometern nach WLTP</w:t>
      </w:r>
      <w:r w:rsidR="00555BA1" w:rsidRPr="00D81C85">
        <w:rPr>
          <w:vertAlign w:val="superscript"/>
        </w:rPr>
        <w:t>1</w:t>
      </w:r>
      <w:r w:rsidR="00D81C85">
        <w:rPr>
          <w:vertAlign w:val="superscript"/>
        </w:rPr>
        <w:t>2</w:t>
      </w:r>
      <w:r w:rsidRPr="00D6392F">
        <w:t xml:space="preserve"> bietet der CLA 250+ </w:t>
      </w:r>
      <w:r w:rsidR="00013467">
        <w:t xml:space="preserve">mit EQ Technologie </w:t>
      </w:r>
      <w:r w:rsidRPr="00D6392F">
        <w:t xml:space="preserve">einen in seiner Klasse großen Radius. Damit kann diese 200 kW starke Modellvariante ohne Ladestopps beispielsweise von </w:t>
      </w:r>
      <w:r w:rsidR="00ED2422" w:rsidRPr="00D6392F">
        <w:t>Stuttgart</w:t>
      </w:r>
      <w:r w:rsidR="001D7FDF" w:rsidRPr="00D6392F">
        <w:t xml:space="preserve"> </w:t>
      </w:r>
      <w:r w:rsidRPr="00D6392F">
        <w:t xml:space="preserve">nach </w:t>
      </w:r>
      <w:r w:rsidR="00ED2422" w:rsidRPr="00D6392F">
        <w:t>Kiel</w:t>
      </w:r>
      <w:r w:rsidR="001D7FDF" w:rsidRPr="00D6392F">
        <w:t xml:space="preserve"> </w:t>
      </w:r>
      <w:r w:rsidRPr="00D6392F">
        <w:t xml:space="preserve">oder von </w:t>
      </w:r>
      <w:r w:rsidR="00ED2422" w:rsidRPr="00D6392F">
        <w:t xml:space="preserve">Bremen </w:t>
      </w:r>
      <w:r w:rsidRPr="00D6392F">
        <w:t xml:space="preserve">nach </w:t>
      </w:r>
      <w:r w:rsidR="00ED2422" w:rsidRPr="00D6392F">
        <w:t xml:space="preserve">München </w:t>
      </w:r>
      <w:r w:rsidRPr="00D6392F">
        <w:t xml:space="preserve">fahren. Der 260 kW starke CLA 350 4MATIC </w:t>
      </w:r>
      <w:r w:rsidR="00013467">
        <w:t xml:space="preserve">mit EQ Technologie </w:t>
      </w:r>
      <w:r w:rsidRPr="00D6392F">
        <w:t>ist als Performance-Version am oberen Ende der Modellpalette positioniert</w:t>
      </w:r>
      <w:r w:rsidR="005B1EEF">
        <w:t>. Er</w:t>
      </w:r>
      <w:r w:rsidRPr="00D6392F">
        <w:t xml:space="preserve"> kombiniert hohe Effizienz mit viel Fahrspaß und herausragenden Fahrleistungen. So bewältigt er den Spurt von 0 auf 100 km/h binnen </w:t>
      </w:r>
      <w:r w:rsidR="0027043D" w:rsidRPr="00D6392F">
        <w:t>4,9</w:t>
      </w:r>
      <w:r w:rsidRPr="00D6392F">
        <w:t xml:space="preserve"> Sekunden</w:t>
      </w:r>
      <w:r w:rsidR="00B87CC4" w:rsidRPr="00D6392F">
        <w:t>. Beide Leistungsstufen</w:t>
      </w:r>
      <w:r w:rsidR="00B207CE" w:rsidRPr="00D6392F">
        <w:t xml:space="preserve"> sind</w:t>
      </w:r>
      <w:r w:rsidRPr="00D6392F">
        <w:t xml:space="preserve"> bis zu 210 km/h schnell. </w:t>
      </w:r>
    </w:p>
    <w:p w14:paraId="5B5AB0F4" w14:textId="77777777" w:rsidR="003C1F87" w:rsidRDefault="003C1F87" w:rsidP="003C1F87">
      <w:pPr>
        <w:spacing w:line="280" w:lineRule="exact"/>
      </w:pPr>
    </w:p>
    <w:p w14:paraId="407E5F38" w14:textId="3C6D0ABA" w:rsidR="00D53355" w:rsidRPr="003C1F87" w:rsidRDefault="00292A0A" w:rsidP="003C1F87">
      <w:pPr>
        <w:spacing w:line="280" w:lineRule="exact"/>
        <w:rPr>
          <w:rFonts w:ascii="MB Corpo S Text Office" w:hAnsi="MB Corpo S Text Office"/>
        </w:rPr>
      </w:pPr>
      <w:r>
        <w:rPr>
          <w:rFonts w:ascii="MB Corpo S Text Office" w:hAnsi="MB Corpo S Text Office"/>
        </w:rPr>
        <w:t>800-Volt-</w:t>
      </w:r>
      <w:r w:rsidR="000256F6">
        <w:rPr>
          <w:rFonts w:ascii="MB Corpo S Text Office" w:hAnsi="MB Corpo S Text Office"/>
        </w:rPr>
        <w:t xml:space="preserve">Technologie macht </w:t>
      </w:r>
      <w:r w:rsidR="001B0025" w:rsidRPr="003C1F87">
        <w:rPr>
          <w:rFonts w:ascii="MB Corpo S Text Office" w:hAnsi="MB Corpo S Text Office"/>
        </w:rPr>
        <w:t xml:space="preserve">Laden </w:t>
      </w:r>
      <w:r w:rsidR="00B251B7">
        <w:rPr>
          <w:rFonts w:ascii="MB Corpo S Text Office" w:hAnsi="MB Corpo S Text Office"/>
        </w:rPr>
        <w:t>fast so</w:t>
      </w:r>
      <w:r w:rsidR="001B0025" w:rsidRPr="003C1F87">
        <w:rPr>
          <w:rFonts w:ascii="MB Corpo S Text Office" w:hAnsi="MB Corpo S Text Office"/>
        </w:rPr>
        <w:t xml:space="preserve"> schnell wie Tanken</w:t>
      </w:r>
    </w:p>
    <w:p w14:paraId="1F859CA7" w14:textId="0EE00729" w:rsidR="00CA5D6E" w:rsidRPr="00D6392F" w:rsidRDefault="00CA5D6E" w:rsidP="003C1F87">
      <w:pPr>
        <w:spacing w:line="280" w:lineRule="exact"/>
      </w:pPr>
      <w:r w:rsidRPr="00D6392F">
        <w:t xml:space="preserve">Zu den Highlights des elektrischen CLA zählen die 800-Volt-Elektroarchitektur und die fortschrittlichen Antriebseinheiten samt Zwei-Gang-Getriebe am Hauptantrieb an der Hinterachse. Das 800-Volt-System maximiert Effizienz sowie Leistung und kann die Ladezeit im Zusammenspiel mit der neuen Batterie-Generation wesentlich verkürzen. So kann beim CLA </w:t>
      </w:r>
      <w:r w:rsidR="00B207CE" w:rsidRPr="00D6392F">
        <w:t>mit EQ Technologie</w:t>
      </w:r>
      <w:r w:rsidRPr="00D6392F">
        <w:t xml:space="preserve"> binnen zehn Minuten eine Reichweite von bis zu </w:t>
      </w:r>
      <w:r w:rsidR="007E767D" w:rsidRPr="00D6392F">
        <w:t>3</w:t>
      </w:r>
      <w:r w:rsidR="007E767D">
        <w:t>25</w:t>
      </w:r>
      <w:r w:rsidR="007E767D" w:rsidRPr="00D6392F">
        <w:t xml:space="preserve"> </w:t>
      </w:r>
      <w:r w:rsidRPr="00D6392F">
        <w:t>Kilometer</w:t>
      </w:r>
      <w:r w:rsidR="00313859">
        <w:rPr>
          <w:rStyle w:val="Funotenzeichen"/>
        </w:rPr>
        <w:footnoteReference w:id="14"/>
      </w:r>
      <w:r w:rsidRPr="00D6392F">
        <w:t xml:space="preserve"> nachgeladen werden. Schnelles DC-Laden ist bei CLA 250+ und CLA 350 4MATIC mit bis zu 320 kW möglich.</w:t>
      </w:r>
    </w:p>
    <w:bookmarkEnd w:id="31"/>
    <w:p w14:paraId="63D7659E" w14:textId="585EFB30" w:rsidR="00CA5D6E" w:rsidRPr="00D6392F" w:rsidRDefault="00CA5D6E" w:rsidP="00BE0253">
      <w:pPr>
        <w:pStyle w:val="01Flietext"/>
        <w:keepNext/>
        <w:pageBreakBefore/>
        <w:spacing w:after="0"/>
      </w:pPr>
      <w:r w:rsidRPr="00D6392F">
        <w:lastRenderedPageBreak/>
        <w:t>Die ersten beiden elektrischen CLA auf einen Blick:</w:t>
      </w:r>
      <w:r w:rsidR="00BE0253">
        <w:br/>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416"/>
        <w:gridCol w:w="1419"/>
        <w:gridCol w:w="1419"/>
      </w:tblGrid>
      <w:tr w:rsidR="00CA5D6E" w:rsidRPr="00AC212E" w14:paraId="5222DCEA" w14:textId="77777777" w:rsidTr="0047195F">
        <w:trPr>
          <w:trHeight w:val="283"/>
        </w:trPr>
        <w:tc>
          <w:tcPr>
            <w:tcW w:w="3254" w:type="dxa"/>
            <w:shd w:val="clear" w:color="auto" w:fill="auto"/>
            <w:vAlign w:val="center"/>
          </w:tcPr>
          <w:p w14:paraId="59624C04" w14:textId="77777777" w:rsidR="00CA5D6E" w:rsidRPr="00D6392F" w:rsidRDefault="00CA5D6E" w:rsidP="007B4D70">
            <w:pPr>
              <w:rPr>
                <w:b/>
                <w:szCs w:val="21"/>
              </w:rPr>
            </w:pPr>
          </w:p>
        </w:tc>
        <w:tc>
          <w:tcPr>
            <w:tcW w:w="1416" w:type="dxa"/>
          </w:tcPr>
          <w:p w14:paraId="2B0B2BB1" w14:textId="77777777" w:rsidR="00CA5D6E" w:rsidRPr="00D6392F" w:rsidRDefault="00CA5D6E" w:rsidP="007B4D70">
            <w:pPr>
              <w:jc w:val="center"/>
              <w:rPr>
                <w:b/>
                <w:szCs w:val="21"/>
              </w:rPr>
            </w:pPr>
          </w:p>
        </w:tc>
        <w:tc>
          <w:tcPr>
            <w:tcW w:w="1419" w:type="dxa"/>
            <w:vAlign w:val="center"/>
          </w:tcPr>
          <w:p w14:paraId="6697F0E7" w14:textId="657A45B1" w:rsidR="00163D19" w:rsidRPr="00D6392F" w:rsidRDefault="00CA5D6E" w:rsidP="00163D19">
            <w:pPr>
              <w:pStyle w:val="07Zwischenberschrift"/>
              <w:jc w:val="center"/>
              <w:outlineLvl w:val="9"/>
            </w:pPr>
            <w:r w:rsidRPr="00D6392F">
              <w:t>CLA 250+</w:t>
            </w:r>
            <w:r w:rsidR="00163D19" w:rsidRPr="00D6392F">
              <w:t xml:space="preserve"> mit EQ Technologie</w:t>
            </w:r>
          </w:p>
        </w:tc>
        <w:tc>
          <w:tcPr>
            <w:tcW w:w="1419" w:type="dxa"/>
            <w:vAlign w:val="center"/>
          </w:tcPr>
          <w:p w14:paraId="6E01B252" w14:textId="5ED5E9EF" w:rsidR="00CA5D6E" w:rsidRPr="00BE0253" w:rsidRDefault="00CA5D6E" w:rsidP="007B4D70">
            <w:pPr>
              <w:pStyle w:val="07Zwischenberschrift"/>
              <w:jc w:val="center"/>
              <w:outlineLvl w:val="9"/>
              <w:rPr>
                <w:lang w:val="fr-FR"/>
              </w:rPr>
            </w:pPr>
            <w:r w:rsidRPr="00BE0253">
              <w:rPr>
                <w:lang w:val="fr-FR"/>
              </w:rPr>
              <w:t>CLA 350 4MATIC</w:t>
            </w:r>
            <w:r w:rsidR="00163D19" w:rsidRPr="00BE0253">
              <w:rPr>
                <w:lang w:val="fr-FR"/>
              </w:rPr>
              <w:t xml:space="preserve"> </w:t>
            </w:r>
            <w:r w:rsidR="00163D19" w:rsidRPr="00BE0253">
              <w:rPr>
                <w:lang w:val="fr-FR"/>
              </w:rPr>
              <w:br/>
              <w:t>mit EQ Technologie</w:t>
            </w:r>
          </w:p>
        </w:tc>
      </w:tr>
      <w:tr w:rsidR="00CA5D6E" w:rsidRPr="00D6392F" w14:paraId="53259735" w14:textId="77777777" w:rsidTr="0047195F">
        <w:trPr>
          <w:trHeight w:val="283"/>
        </w:trPr>
        <w:tc>
          <w:tcPr>
            <w:tcW w:w="3254" w:type="dxa"/>
            <w:shd w:val="clear" w:color="auto" w:fill="auto"/>
            <w:vAlign w:val="center"/>
          </w:tcPr>
          <w:p w14:paraId="1E81D0DB" w14:textId="77777777" w:rsidR="00CA5D6E" w:rsidRPr="00D6392F" w:rsidRDefault="00CA5D6E" w:rsidP="00CC0852">
            <w:pPr>
              <w:rPr>
                <w:szCs w:val="21"/>
              </w:rPr>
            </w:pPr>
            <w:r w:rsidRPr="00D6392F">
              <w:rPr>
                <w:szCs w:val="21"/>
              </w:rPr>
              <w:t xml:space="preserve">Leistung (Spitze) </w:t>
            </w:r>
          </w:p>
        </w:tc>
        <w:tc>
          <w:tcPr>
            <w:tcW w:w="1416" w:type="dxa"/>
            <w:vAlign w:val="center"/>
          </w:tcPr>
          <w:p w14:paraId="75361ED9" w14:textId="77777777" w:rsidR="00CA5D6E" w:rsidRPr="00D6392F" w:rsidRDefault="00CA5D6E" w:rsidP="00CC0852">
            <w:pPr>
              <w:jc w:val="right"/>
              <w:rPr>
                <w:szCs w:val="21"/>
              </w:rPr>
            </w:pPr>
            <w:r w:rsidRPr="00D6392F">
              <w:rPr>
                <w:szCs w:val="21"/>
              </w:rPr>
              <w:t>kW</w:t>
            </w:r>
          </w:p>
        </w:tc>
        <w:tc>
          <w:tcPr>
            <w:tcW w:w="1419" w:type="dxa"/>
            <w:vAlign w:val="center"/>
          </w:tcPr>
          <w:p w14:paraId="384A5B00" w14:textId="77777777" w:rsidR="00CA5D6E" w:rsidRPr="00D6392F" w:rsidRDefault="00CA5D6E" w:rsidP="00CC0852">
            <w:pPr>
              <w:jc w:val="center"/>
              <w:rPr>
                <w:szCs w:val="21"/>
              </w:rPr>
            </w:pPr>
            <w:r w:rsidRPr="00D6392F">
              <w:rPr>
                <w:szCs w:val="21"/>
              </w:rPr>
              <w:t>200</w:t>
            </w:r>
          </w:p>
        </w:tc>
        <w:tc>
          <w:tcPr>
            <w:tcW w:w="1419" w:type="dxa"/>
            <w:vAlign w:val="center"/>
          </w:tcPr>
          <w:p w14:paraId="1791E5B2" w14:textId="77777777" w:rsidR="00CA5D6E" w:rsidRPr="00D6392F" w:rsidRDefault="00CA5D6E" w:rsidP="00CC0852">
            <w:pPr>
              <w:jc w:val="center"/>
              <w:rPr>
                <w:szCs w:val="21"/>
              </w:rPr>
            </w:pPr>
            <w:r w:rsidRPr="00D6392F">
              <w:rPr>
                <w:szCs w:val="21"/>
              </w:rPr>
              <w:t>260</w:t>
            </w:r>
          </w:p>
        </w:tc>
      </w:tr>
      <w:tr w:rsidR="00CA5D6E" w:rsidRPr="00D6392F" w14:paraId="208CEEC2" w14:textId="77777777" w:rsidTr="0047195F">
        <w:trPr>
          <w:trHeight w:val="283"/>
        </w:trPr>
        <w:tc>
          <w:tcPr>
            <w:tcW w:w="3254" w:type="dxa"/>
            <w:shd w:val="clear" w:color="auto" w:fill="auto"/>
            <w:vAlign w:val="center"/>
          </w:tcPr>
          <w:p w14:paraId="6426B946" w14:textId="77777777" w:rsidR="00CA5D6E" w:rsidRPr="00D6392F" w:rsidRDefault="00CA5D6E" w:rsidP="00CC0852">
            <w:pPr>
              <w:rPr>
                <w:szCs w:val="21"/>
              </w:rPr>
            </w:pPr>
            <w:r w:rsidRPr="00D6392F">
              <w:rPr>
                <w:szCs w:val="21"/>
              </w:rPr>
              <w:t>Drehmoment (Spitze)</w:t>
            </w:r>
          </w:p>
        </w:tc>
        <w:tc>
          <w:tcPr>
            <w:tcW w:w="1416" w:type="dxa"/>
            <w:vAlign w:val="center"/>
          </w:tcPr>
          <w:p w14:paraId="3C9E9749" w14:textId="77777777" w:rsidR="00CA5D6E" w:rsidRPr="00D6392F" w:rsidRDefault="00CA5D6E" w:rsidP="00CC0852">
            <w:pPr>
              <w:jc w:val="right"/>
              <w:rPr>
                <w:szCs w:val="21"/>
              </w:rPr>
            </w:pPr>
            <w:r w:rsidRPr="00D6392F">
              <w:rPr>
                <w:szCs w:val="21"/>
              </w:rPr>
              <w:t>Nm</w:t>
            </w:r>
          </w:p>
        </w:tc>
        <w:tc>
          <w:tcPr>
            <w:tcW w:w="1419" w:type="dxa"/>
            <w:vAlign w:val="center"/>
          </w:tcPr>
          <w:p w14:paraId="2B1E91BB" w14:textId="2C7A7810" w:rsidR="00CA5D6E" w:rsidRPr="00D6392F" w:rsidRDefault="00163D19" w:rsidP="00CC0852">
            <w:pPr>
              <w:jc w:val="center"/>
              <w:rPr>
                <w:szCs w:val="21"/>
              </w:rPr>
            </w:pPr>
            <w:r w:rsidRPr="00D6392F">
              <w:rPr>
                <w:szCs w:val="21"/>
              </w:rPr>
              <w:t>335</w:t>
            </w:r>
          </w:p>
        </w:tc>
        <w:tc>
          <w:tcPr>
            <w:tcW w:w="1419" w:type="dxa"/>
            <w:vAlign w:val="center"/>
          </w:tcPr>
          <w:p w14:paraId="4EC96DFA" w14:textId="31D0832F" w:rsidR="00CA5D6E" w:rsidRPr="00D6392F" w:rsidRDefault="00163D19" w:rsidP="00CC0852">
            <w:pPr>
              <w:jc w:val="center"/>
              <w:rPr>
                <w:szCs w:val="21"/>
              </w:rPr>
            </w:pPr>
            <w:r w:rsidRPr="00D6392F">
              <w:rPr>
                <w:szCs w:val="21"/>
              </w:rPr>
              <w:t>515</w:t>
            </w:r>
          </w:p>
        </w:tc>
      </w:tr>
      <w:tr w:rsidR="00CA5D6E" w:rsidRPr="00D6392F" w14:paraId="09BB45C4" w14:textId="77777777" w:rsidTr="0047195F">
        <w:trPr>
          <w:trHeight w:val="283"/>
        </w:trPr>
        <w:tc>
          <w:tcPr>
            <w:tcW w:w="3254" w:type="dxa"/>
            <w:shd w:val="clear" w:color="auto" w:fill="auto"/>
            <w:vAlign w:val="center"/>
          </w:tcPr>
          <w:p w14:paraId="59B04145" w14:textId="3F29BFD0" w:rsidR="00CA5D6E" w:rsidRPr="00D6392F" w:rsidRDefault="00CA5D6E" w:rsidP="00CC0852">
            <w:pPr>
              <w:rPr>
                <w:szCs w:val="21"/>
              </w:rPr>
            </w:pPr>
            <w:r w:rsidRPr="00D6392F">
              <w:rPr>
                <w:szCs w:val="21"/>
              </w:rPr>
              <w:t xml:space="preserve">Batterie: </w:t>
            </w:r>
            <w:r w:rsidR="00D16A85" w:rsidRPr="00D6392F">
              <w:rPr>
                <w:szCs w:val="21"/>
              </w:rPr>
              <w:t>Zellchemie</w:t>
            </w:r>
          </w:p>
        </w:tc>
        <w:tc>
          <w:tcPr>
            <w:tcW w:w="1416" w:type="dxa"/>
            <w:vAlign w:val="center"/>
          </w:tcPr>
          <w:p w14:paraId="59C4E821" w14:textId="77777777" w:rsidR="00CA5D6E" w:rsidRPr="00D6392F" w:rsidRDefault="00CA5D6E" w:rsidP="00CC0852">
            <w:pPr>
              <w:jc w:val="right"/>
              <w:rPr>
                <w:szCs w:val="21"/>
              </w:rPr>
            </w:pPr>
          </w:p>
        </w:tc>
        <w:tc>
          <w:tcPr>
            <w:tcW w:w="2838" w:type="dxa"/>
            <w:gridSpan w:val="2"/>
            <w:vAlign w:val="center"/>
          </w:tcPr>
          <w:p w14:paraId="720A21B0" w14:textId="7E9EE5E0" w:rsidR="00CA5D6E" w:rsidRPr="00D6392F" w:rsidRDefault="0030417E" w:rsidP="00CC0852">
            <w:pPr>
              <w:jc w:val="center"/>
              <w:rPr>
                <w:szCs w:val="21"/>
              </w:rPr>
            </w:pPr>
            <w:r w:rsidRPr="00D6392F">
              <w:rPr>
                <w:szCs w:val="21"/>
              </w:rPr>
              <w:t>Nickel-Mangan-Kobalt</w:t>
            </w:r>
            <w:r w:rsidR="00CA5D6E" w:rsidRPr="00D6392F">
              <w:rPr>
                <w:szCs w:val="21"/>
              </w:rPr>
              <w:t xml:space="preserve"> </w:t>
            </w:r>
          </w:p>
        </w:tc>
      </w:tr>
      <w:tr w:rsidR="00CA5D6E" w:rsidRPr="00D6392F" w14:paraId="7A9069E7" w14:textId="77777777" w:rsidTr="0047195F">
        <w:trPr>
          <w:trHeight w:val="283"/>
        </w:trPr>
        <w:tc>
          <w:tcPr>
            <w:tcW w:w="3254" w:type="dxa"/>
            <w:shd w:val="clear" w:color="auto" w:fill="auto"/>
            <w:vAlign w:val="center"/>
          </w:tcPr>
          <w:p w14:paraId="7070282C" w14:textId="77777777" w:rsidR="00CA5D6E" w:rsidRPr="00D6392F" w:rsidRDefault="00CA5D6E" w:rsidP="00CC0852">
            <w:pPr>
              <w:rPr>
                <w:szCs w:val="21"/>
              </w:rPr>
            </w:pPr>
            <w:r w:rsidRPr="00D6392F">
              <w:rPr>
                <w:szCs w:val="21"/>
              </w:rPr>
              <w:t>Batterie: Energieinhalt nutzbar</w:t>
            </w:r>
          </w:p>
        </w:tc>
        <w:tc>
          <w:tcPr>
            <w:tcW w:w="1416" w:type="dxa"/>
            <w:vAlign w:val="center"/>
          </w:tcPr>
          <w:p w14:paraId="19C21420" w14:textId="77777777" w:rsidR="00CA5D6E" w:rsidRPr="00D6392F" w:rsidRDefault="00CA5D6E" w:rsidP="00CC0852">
            <w:pPr>
              <w:jc w:val="right"/>
              <w:rPr>
                <w:szCs w:val="21"/>
              </w:rPr>
            </w:pPr>
            <w:r w:rsidRPr="00D6392F">
              <w:rPr>
                <w:szCs w:val="21"/>
              </w:rPr>
              <w:t>kW</w:t>
            </w:r>
          </w:p>
        </w:tc>
        <w:tc>
          <w:tcPr>
            <w:tcW w:w="2838" w:type="dxa"/>
            <w:gridSpan w:val="2"/>
            <w:vAlign w:val="center"/>
          </w:tcPr>
          <w:p w14:paraId="458AD815" w14:textId="7ABA92CC" w:rsidR="00CA5D6E" w:rsidRPr="00D6392F" w:rsidRDefault="00CA5D6E" w:rsidP="00CC0852">
            <w:pPr>
              <w:jc w:val="center"/>
              <w:rPr>
                <w:szCs w:val="21"/>
              </w:rPr>
            </w:pPr>
            <w:r w:rsidRPr="00D6392F">
              <w:rPr>
                <w:szCs w:val="21"/>
              </w:rPr>
              <w:t>85</w:t>
            </w:r>
          </w:p>
        </w:tc>
      </w:tr>
      <w:tr w:rsidR="00CA5D6E" w:rsidRPr="00D6392F" w14:paraId="79E543C4" w14:textId="77777777" w:rsidTr="0047195F">
        <w:trPr>
          <w:trHeight w:val="283"/>
        </w:trPr>
        <w:tc>
          <w:tcPr>
            <w:tcW w:w="3254" w:type="dxa"/>
            <w:shd w:val="clear" w:color="auto" w:fill="auto"/>
            <w:vAlign w:val="center"/>
          </w:tcPr>
          <w:p w14:paraId="113BBFAD" w14:textId="77777777" w:rsidR="00CA5D6E" w:rsidRPr="00D6392F" w:rsidRDefault="00CA5D6E" w:rsidP="00CC0852">
            <w:pPr>
              <w:rPr>
                <w:szCs w:val="21"/>
              </w:rPr>
            </w:pPr>
            <w:r w:rsidRPr="00D6392F">
              <w:rPr>
                <w:szCs w:val="21"/>
              </w:rPr>
              <w:t>AC-Ladeleistung max.</w:t>
            </w:r>
          </w:p>
        </w:tc>
        <w:tc>
          <w:tcPr>
            <w:tcW w:w="1416" w:type="dxa"/>
            <w:vAlign w:val="center"/>
          </w:tcPr>
          <w:p w14:paraId="3C3513F5" w14:textId="77777777" w:rsidR="00CA5D6E" w:rsidRPr="00D6392F" w:rsidRDefault="00CA5D6E" w:rsidP="00CC0852">
            <w:pPr>
              <w:jc w:val="right"/>
              <w:rPr>
                <w:szCs w:val="21"/>
              </w:rPr>
            </w:pPr>
            <w:r w:rsidRPr="00D6392F">
              <w:rPr>
                <w:szCs w:val="21"/>
              </w:rPr>
              <w:t>kW</w:t>
            </w:r>
          </w:p>
        </w:tc>
        <w:tc>
          <w:tcPr>
            <w:tcW w:w="2838" w:type="dxa"/>
            <w:gridSpan w:val="2"/>
            <w:vAlign w:val="center"/>
          </w:tcPr>
          <w:p w14:paraId="5B4B7C1D" w14:textId="14E1EE5C" w:rsidR="00CA5D6E" w:rsidRPr="00D6392F" w:rsidRDefault="42005EFE" w:rsidP="00CC0852">
            <w:pPr>
              <w:jc w:val="center"/>
              <w:rPr>
                <w:szCs w:val="21"/>
              </w:rPr>
            </w:pPr>
            <w:r w:rsidRPr="00D6392F">
              <w:t>11</w:t>
            </w:r>
          </w:p>
        </w:tc>
      </w:tr>
      <w:tr w:rsidR="00CA5D6E" w:rsidRPr="00D6392F" w14:paraId="1661214C" w14:textId="77777777" w:rsidTr="0047195F">
        <w:trPr>
          <w:trHeight w:val="283"/>
        </w:trPr>
        <w:tc>
          <w:tcPr>
            <w:tcW w:w="3254" w:type="dxa"/>
            <w:shd w:val="clear" w:color="auto" w:fill="auto"/>
            <w:vAlign w:val="center"/>
          </w:tcPr>
          <w:p w14:paraId="6B65B13C" w14:textId="5ACCEAD3" w:rsidR="00CA5D6E" w:rsidRPr="00D6392F" w:rsidRDefault="00CA5D6E" w:rsidP="00CC0852">
            <w:pPr>
              <w:rPr>
                <w:szCs w:val="21"/>
              </w:rPr>
            </w:pPr>
            <w:r w:rsidRPr="00D6392F">
              <w:rPr>
                <w:szCs w:val="21"/>
              </w:rPr>
              <w:t>DC-Ladeleistung max.</w:t>
            </w:r>
          </w:p>
        </w:tc>
        <w:tc>
          <w:tcPr>
            <w:tcW w:w="1416" w:type="dxa"/>
            <w:vAlign w:val="center"/>
          </w:tcPr>
          <w:p w14:paraId="374D2E87" w14:textId="77777777" w:rsidR="00CA5D6E" w:rsidRPr="00D6392F" w:rsidRDefault="00CA5D6E" w:rsidP="00CC0852">
            <w:pPr>
              <w:jc w:val="right"/>
              <w:rPr>
                <w:szCs w:val="21"/>
              </w:rPr>
            </w:pPr>
            <w:r w:rsidRPr="00D6392F">
              <w:rPr>
                <w:szCs w:val="21"/>
              </w:rPr>
              <w:t>kW</w:t>
            </w:r>
          </w:p>
        </w:tc>
        <w:tc>
          <w:tcPr>
            <w:tcW w:w="2838" w:type="dxa"/>
            <w:gridSpan w:val="2"/>
            <w:vAlign w:val="center"/>
          </w:tcPr>
          <w:p w14:paraId="26FEC1E4" w14:textId="77777777" w:rsidR="00CA5D6E" w:rsidRPr="00D6392F" w:rsidRDefault="00CA5D6E" w:rsidP="00CC0852">
            <w:pPr>
              <w:jc w:val="center"/>
              <w:rPr>
                <w:szCs w:val="21"/>
                <w:highlight w:val="yellow"/>
              </w:rPr>
            </w:pPr>
            <w:r w:rsidRPr="00D6392F">
              <w:rPr>
                <w:szCs w:val="21"/>
              </w:rPr>
              <w:t>320</w:t>
            </w:r>
          </w:p>
        </w:tc>
      </w:tr>
      <w:tr w:rsidR="00DB579E" w:rsidRPr="00D6392F" w14:paraId="4D3F45A7" w14:textId="77777777" w:rsidTr="0047195F">
        <w:trPr>
          <w:trHeight w:val="283"/>
        </w:trPr>
        <w:tc>
          <w:tcPr>
            <w:tcW w:w="3254" w:type="dxa"/>
            <w:shd w:val="clear" w:color="auto" w:fill="auto"/>
            <w:vAlign w:val="center"/>
          </w:tcPr>
          <w:p w14:paraId="27470F71" w14:textId="02599911" w:rsidR="00DB579E" w:rsidRPr="00D6392F" w:rsidRDefault="00DB579E" w:rsidP="00CC0852">
            <w:pPr>
              <w:rPr>
                <w:spacing w:val="-4"/>
                <w:szCs w:val="21"/>
              </w:rPr>
            </w:pPr>
            <w:r w:rsidRPr="00D6392F">
              <w:rPr>
                <w:spacing w:val="-4"/>
                <w:szCs w:val="21"/>
              </w:rPr>
              <w:t xml:space="preserve">DC-Laden: Reichweite nach 10 </w:t>
            </w:r>
            <w:r w:rsidR="00F9533A">
              <w:rPr>
                <w:spacing w:val="-4"/>
                <w:szCs w:val="21"/>
              </w:rPr>
              <w:t>M</w:t>
            </w:r>
            <w:r w:rsidR="00F9533A" w:rsidRPr="00D6392F">
              <w:rPr>
                <w:spacing w:val="-4"/>
                <w:szCs w:val="21"/>
              </w:rPr>
              <w:t>in</w:t>
            </w:r>
            <w:r w:rsidR="00F9533A">
              <w:rPr>
                <w:spacing w:val="-4"/>
                <w:szCs w:val="21"/>
              </w:rPr>
              <w:t>uten (WLTP)</w:t>
            </w:r>
            <w:r>
              <w:rPr>
                <w:rStyle w:val="Funotenzeichen"/>
                <w:spacing w:val="-4"/>
                <w:szCs w:val="21"/>
              </w:rPr>
              <w:footnoteReference w:id="15"/>
            </w:r>
          </w:p>
        </w:tc>
        <w:tc>
          <w:tcPr>
            <w:tcW w:w="1416" w:type="dxa"/>
            <w:vAlign w:val="center"/>
          </w:tcPr>
          <w:p w14:paraId="6C2829AE" w14:textId="77777777" w:rsidR="00DB579E" w:rsidRPr="00D6392F" w:rsidRDefault="00DB579E" w:rsidP="00CC0852">
            <w:pPr>
              <w:jc w:val="right"/>
              <w:rPr>
                <w:szCs w:val="21"/>
              </w:rPr>
            </w:pPr>
            <w:r w:rsidRPr="00D6392F">
              <w:rPr>
                <w:szCs w:val="21"/>
              </w:rPr>
              <w:t>km</w:t>
            </w:r>
          </w:p>
        </w:tc>
        <w:tc>
          <w:tcPr>
            <w:tcW w:w="1419" w:type="dxa"/>
            <w:vAlign w:val="center"/>
          </w:tcPr>
          <w:p w14:paraId="39F6881E" w14:textId="4251D0AE" w:rsidR="00DB579E" w:rsidRPr="00D6392F" w:rsidRDefault="00DB579E" w:rsidP="0030417E">
            <w:pPr>
              <w:jc w:val="center"/>
              <w:rPr>
                <w:szCs w:val="21"/>
              </w:rPr>
            </w:pPr>
            <w:r>
              <w:rPr>
                <w:szCs w:val="21"/>
              </w:rPr>
              <w:t>285-325</w:t>
            </w:r>
          </w:p>
        </w:tc>
        <w:tc>
          <w:tcPr>
            <w:tcW w:w="1419" w:type="dxa"/>
            <w:vAlign w:val="center"/>
          </w:tcPr>
          <w:p w14:paraId="6BE86388" w14:textId="5F52B3AA" w:rsidR="00DB579E" w:rsidRPr="00D6392F" w:rsidRDefault="006B3F94" w:rsidP="0030417E">
            <w:pPr>
              <w:jc w:val="center"/>
              <w:rPr>
                <w:szCs w:val="21"/>
              </w:rPr>
            </w:pPr>
            <w:r>
              <w:rPr>
                <w:szCs w:val="21"/>
              </w:rPr>
              <w:t>275-315</w:t>
            </w:r>
          </w:p>
        </w:tc>
      </w:tr>
      <w:tr w:rsidR="00CA5D6E" w:rsidRPr="00D6392F" w14:paraId="3C4FFCB5" w14:textId="77777777" w:rsidTr="0047195F">
        <w:trPr>
          <w:trHeight w:val="283"/>
        </w:trPr>
        <w:tc>
          <w:tcPr>
            <w:tcW w:w="3254" w:type="dxa"/>
            <w:shd w:val="clear" w:color="auto" w:fill="auto"/>
            <w:vAlign w:val="center"/>
          </w:tcPr>
          <w:p w14:paraId="0F5FEB37" w14:textId="77777777" w:rsidR="00CA5D6E" w:rsidRPr="00D6392F" w:rsidRDefault="00CA5D6E" w:rsidP="00CC0852">
            <w:pPr>
              <w:rPr>
                <w:szCs w:val="21"/>
              </w:rPr>
            </w:pPr>
            <w:r w:rsidRPr="00D6392F">
              <w:rPr>
                <w:szCs w:val="21"/>
              </w:rPr>
              <w:t>Beschleunigung 0-100 km/h</w:t>
            </w:r>
          </w:p>
        </w:tc>
        <w:tc>
          <w:tcPr>
            <w:tcW w:w="1416" w:type="dxa"/>
            <w:vAlign w:val="center"/>
          </w:tcPr>
          <w:p w14:paraId="6DCF64C2" w14:textId="77777777" w:rsidR="00CA5D6E" w:rsidRPr="00D6392F" w:rsidRDefault="00CA5D6E" w:rsidP="00CC0852">
            <w:pPr>
              <w:jc w:val="right"/>
              <w:rPr>
                <w:szCs w:val="21"/>
              </w:rPr>
            </w:pPr>
            <w:r w:rsidRPr="00D6392F">
              <w:rPr>
                <w:szCs w:val="21"/>
              </w:rPr>
              <w:t>s</w:t>
            </w:r>
          </w:p>
        </w:tc>
        <w:tc>
          <w:tcPr>
            <w:tcW w:w="1419" w:type="dxa"/>
            <w:vAlign w:val="center"/>
          </w:tcPr>
          <w:p w14:paraId="48596721" w14:textId="08985C99" w:rsidR="00CA5D6E" w:rsidRPr="00D6392F" w:rsidRDefault="00DD4A2B" w:rsidP="00CC0852">
            <w:pPr>
              <w:jc w:val="center"/>
              <w:rPr>
                <w:szCs w:val="21"/>
              </w:rPr>
            </w:pPr>
            <w:r w:rsidRPr="00D6392F">
              <w:rPr>
                <w:szCs w:val="21"/>
              </w:rPr>
              <w:t>6,7</w:t>
            </w:r>
          </w:p>
        </w:tc>
        <w:tc>
          <w:tcPr>
            <w:tcW w:w="1419" w:type="dxa"/>
            <w:vAlign w:val="center"/>
          </w:tcPr>
          <w:p w14:paraId="28D6322F" w14:textId="582501D1" w:rsidR="00CA5D6E" w:rsidRPr="00D6392F" w:rsidRDefault="00DD4A2B" w:rsidP="00CC0852">
            <w:pPr>
              <w:jc w:val="center"/>
              <w:rPr>
                <w:szCs w:val="21"/>
              </w:rPr>
            </w:pPr>
            <w:r w:rsidRPr="00D6392F">
              <w:rPr>
                <w:szCs w:val="21"/>
              </w:rPr>
              <w:t>4,9</w:t>
            </w:r>
          </w:p>
        </w:tc>
      </w:tr>
      <w:tr w:rsidR="00DD4A2B" w:rsidRPr="00D6392F" w14:paraId="5268195F" w14:textId="77777777" w:rsidTr="0047195F">
        <w:trPr>
          <w:trHeight w:val="283"/>
        </w:trPr>
        <w:tc>
          <w:tcPr>
            <w:tcW w:w="3254" w:type="dxa"/>
            <w:shd w:val="clear" w:color="auto" w:fill="auto"/>
            <w:vAlign w:val="center"/>
          </w:tcPr>
          <w:p w14:paraId="639E781B" w14:textId="77777777" w:rsidR="00DD4A2B" w:rsidRPr="00D6392F" w:rsidRDefault="00DD4A2B" w:rsidP="00CC0852">
            <w:pPr>
              <w:rPr>
                <w:szCs w:val="21"/>
              </w:rPr>
            </w:pPr>
            <w:r w:rsidRPr="00D6392F">
              <w:rPr>
                <w:szCs w:val="21"/>
              </w:rPr>
              <w:t xml:space="preserve">Höchstgeschwindigkeit </w:t>
            </w:r>
          </w:p>
        </w:tc>
        <w:tc>
          <w:tcPr>
            <w:tcW w:w="1416" w:type="dxa"/>
            <w:vAlign w:val="center"/>
          </w:tcPr>
          <w:p w14:paraId="5172812B" w14:textId="77777777" w:rsidR="00DD4A2B" w:rsidRPr="00D6392F" w:rsidRDefault="00DD4A2B" w:rsidP="00CC0852">
            <w:pPr>
              <w:jc w:val="right"/>
              <w:rPr>
                <w:szCs w:val="21"/>
              </w:rPr>
            </w:pPr>
            <w:r w:rsidRPr="00D6392F">
              <w:rPr>
                <w:szCs w:val="21"/>
              </w:rPr>
              <w:t>Km/h</w:t>
            </w:r>
          </w:p>
        </w:tc>
        <w:tc>
          <w:tcPr>
            <w:tcW w:w="2838" w:type="dxa"/>
            <w:gridSpan w:val="2"/>
            <w:vAlign w:val="center"/>
          </w:tcPr>
          <w:p w14:paraId="0B443313" w14:textId="23AFEAEE" w:rsidR="00DD4A2B" w:rsidRPr="00D6392F" w:rsidRDefault="00DD4A2B" w:rsidP="00CC0852">
            <w:pPr>
              <w:jc w:val="center"/>
              <w:rPr>
                <w:szCs w:val="21"/>
              </w:rPr>
            </w:pPr>
            <w:r w:rsidRPr="00D6392F">
              <w:rPr>
                <w:szCs w:val="21"/>
              </w:rPr>
              <w:t>210</w:t>
            </w:r>
          </w:p>
        </w:tc>
      </w:tr>
      <w:tr w:rsidR="00CA5D6E" w:rsidRPr="00D6392F" w14:paraId="711A7435" w14:textId="77777777" w:rsidTr="0047195F">
        <w:trPr>
          <w:trHeight w:val="283"/>
        </w:trPr>
        <w:tc>
          <w:tcPr>
            <w:tcW w:w="3254" w:type="dxa"/>
            <w:shd w:val="clear" w:color="auto" w:fill="auto"/>
            <w:vAlign w:val="center"/>
          </w:tcPr>
          <w:p w14:paraId="7EA23790" w14:textId="6918F9CA" w:rsidR="00CA5D6E" w:rsidRPr="00D6392F" w:rsidRDefault="00D42636" w:rsidP="00CC0852">
            <w:pPr>
              <w:rPr>
                <w:szCs w:val="21"/>
              </w:rPr>
            </w:pPr>
            <w:r>
              <w:rPr>
                <w:szCs w:val="21"/>
              </w:rPr>
              <w:t>Energiev</w:t>
            </w:r>
            <w:r w:rsidRPr="00D6392F">
              <w:rPr>
                <w:szCs w:val="21"/>
              </w:rPr>
              <w:t xml:space="preserve">erbrauch </w:t>
            </w:r>
            <w:r w:rsidR="00CA5D6E" w:rsidRPr="00D6392F">
              <w:rPr>
                <w:szCs w:val="21"/>
              </w:rPr>
              <w:t>komb. (WLTP)</w:t>
            </w:r>
            <w:r w:rsidR="002F4D04">
              <w:rPr>
                <w:rStyle w:val="Funotenzeichen"/>
                <w:szCs w:val="21"/>
              </w:rPr>
              <w:footnoteReference w:id="16"/>
            </w:r>
          </w:p>
        </w:tc>
        <w:tc>
          <w:tcPr>
            <w:tcW w:w="1416" w:type="dxa"/>
            <w:vAlign w:val="center"/>
          </w:tcPr>
          <w:p w14:paraId="303A784A" w14:textId="77777777" w:rsidR="00CA5D6E" w:rsidRPr="00D6392F" w:rsidRDefault="00CA5D6E" w:rsidP="00CC0852">
            <w:pPr>
              <w:jc w:val="right"/>
              <w:rPr>
                <w:szCs w:val="21"/>
              </w:rPr>
            </w:pPr>
            <w:r w:rsidRPr="00D6392F">
              <w:rPr>
                <w:szCs w:val="21"/>
              </w:rPr>
              <w:t>kWh/100 km</w:t>
            </w:r>
          </w:p>
        </w:tc>
        <w:tc>
          <w:tcPr>
            <w:tcW w:w="1419" w:type="dxa"/>
            <w:vAlign w:val="center"/>
          </w:tcPr>
          <w:p w14:paraId="4E2574CA" w14:textId="7E33B869" w:rsidR="00CA5D6E" w:rsidRPr="00D6392F" w:rsidRDefault="00DD4A2B" w:rsidP="00CC0852">
            <w:pPr>
              <w:jc w:val="center"/>
              <w:rPr>
                <w:szCs w:val="21"/>
              </w:rPr>
            </w:pPr>
            <w:r w:rsidRPr="00D6392F">
              <w:rPr>
                <w:szCs w:val="21"/>
              </w:rPr>
              <w:t>14,</w:t>
            </w:r>
            <w:r w:rsidR="006B3F94">
              <w:rPr>
                <w:szCs w:val="21"/>
              </w:rPr>
              <w:t>1</w:t>
            </w:r>
            <w:r w:rsidRPr="00D6392F">
              <w:rPr>
                <w:szCs w:val="21"/>
              </w:rPr>
              <w:t>-12,2</w:t>
            </w:r>
          </w:p>
        </w:tc>
        <w:tc>
          <w:tcPr>
            <w:tcW w:w="1419" w:type="dxa"/>
            <w:vAlign w:val="center"/>
          </w:tcPr>
          <w:p w14:paraId="0DFE5548" w14:textId="213681EB" w:rsidR="00CA5D6E" w:rsidRPr="00D6392F" w:rsidRDefault="005974B8" w:rsidP="00CC0852">
            <w:pPr>
              <w:jc w:val="center"/>
              <w:rPr>
                <w:szCs w:val="21"/>
              </w:rPr>
            </w:pPr>
            <w:r w:rsidRPr="00D6392F">
              <w:rPr>
                <w:szCs w:val="21"/>
              </w:rPr>
              <w:t>14,</w:t>
            </w:r>
            <w:r w:rsidR="00830998">
              <w:rPr>
                <w:szCs w:val="21"/>
              </w:rPr>
              <w:t>7</w:t>
            </w:r>
            <w:r w:rsidRPr="00D6392F">
              <w:rPr>
                <w:szCs w:val="21"/>
              </w:rPr>
              <w:t>-</w:t>
            </w:r>
            <w:r w:rsidR="007208CB" w:rsidRPr="00D6392F">
              <w:rPr>
                <w:szCs w:val="21"/>
              </w:rPr>
              <w:t>12,5</w:t>
            </w:r>
          </w:p>
        </w:tc>
      </w:tr>
      <w:tr w:rsidR="00CA5D6E" w:rsidRPr="00D6392F" w14:paraId="5E0A2E42" w14:textId="77777777" w:rsidTr="0047195F">
        <w:trPr>
          <w:trHeight w:val="283"/>
        </w:trPr>
        <w:tc>
          <w:tcPr>
            <w:tcW w:w="3254" w:type="dxa"/>
            <w:shd w:val="clear" w:color="auto" w:fill="auto"/>
            <w:vAlign w:val="center"/>
          </w:tcPr>
          <w:p w14:paraId="1EE91948" w14:textId="1321CFB5" w:rsidR="00CA5D6E" w:rsidRPr="00D6392F" w:rsidRDefault="00CA5D6E" w:rsidP="00CC0852">
            <w:pPr>
              <w:rPr>
                <w:szCs w:val="21"/>
              </w:rPr>
            </w:pPr>
            <w:r w:rsidRPr="00D6392F">
              <w:rPr>
                <w:szCs w:val="21"/>
              </w:rPr>
              <w:t>CO</w:t>
            </w:r>
            <w:r w:rsidRPr="00D6392F">
              <w:rPr>
                <w:szCs w:val="21"/>
                <w:vertAlign w:val="subscript"/>
              </w:rPr>
              <w:t>2</w:t>
            </w:r>
            <w:r w:rsidRPr="00D6392F">
              <w:rPr>
                <w:szCs w:val="21"/>
              </w:rPr>
              <w:t>-Emissionen</w:t>
            </w:r>
            <w:r w:rsidR="00D42636">
              <w:rPr>
                <w:szCs w:val="21"/>
              </w:rPr>
              <w:t xml:space="preserve"> komb.</w:t>
            </w:r>
            <w:r w:rsidRPr="00D6392F">
              <w:rPr>
                <w:szCs w:val="21"/>
              </w:rPr>
              <w:t xml:space="preserve"> (WLTP)</w:t>
            </w:r>
            <w:r w:rsidR="00501CDC">
              <w:rPr>
                <w:szCs w:val="21"/>
                <w:vertAlign w:val="superscript"/>
              </w:rPr>
              <w:t>15</w:t>
            </w:r>
          </w:p>
        </w:tc>
        <w:tc>
          <w:tcPr>
            <w:tcW w:w="1416" w:type="dxa"/>
            <w:vAlign w:val="center"/>
          </w:tcPr>
          <w:p w14:paraId="6F7B94BA" w14:textId="77777777" w:rsidR="00CA5D6E" w:rsidRPr="00D6392F" w:rsidRDefault="00CA5D6E" w:rsidP="00CC0852">
            <w:pPr>
              <w:jc w:val="right"/>
              <w:rPr>
                <w:szCs w:val="21"/>
              </w:rPr>
            </w:pPr>
            <w:r w:rsidRPr="00D6392F">
              <w:rPr>
                <w:szCs w:val="21"/>
              </w:rPr>
              <w:t>g/km</w:t>
            </w:r>
          </w:p>
        </w:tc>
        <w:tc>
          <w:tcPr>
            <w:tcW w:w="1419" w:type="dxa"/>
            <w:vAlign w:val="center"/>
          </w:tcPr>
          <w:p w14:paraId="73059EE6" w14:textId="2DF6CF99" w:rsidR="00CA5D6E" w:rsidRPr="00D6392F" w:rsidRDefault="0099611B" w:rsidP="00CC0852">
            <w:pPr>
              <w:jc w:val="center"/>
              <w:rPr>
                <w:szCs w:val="21"/>
              </w:rPr>
            </w:pPr>
            <w:r w:rsidRPr="00D6392F">
              <w:rPr>
                <w:szCs w:val="21"/>
              </w:rPr>
              <w:t>0</w:t>
            </w:r>
          </w:p>
        </w:tc>
        <w:tc>
          <w:tcPr>
            <w:tcW w:w="1419" w:type="dxa"/>
            <w:vAlign w:val="center"/>
          </w:tcPr>
          <w:p w14:paraId="39ADDD29" w14:textId="7086DBEC" w:rsidR="00CA5D6E" w:rsidRPr="00D6392F" w:rsidDel="00237C26" w:rsidRDefault="0099611B" w:rsidP="00CC0852">
            <w:pPr>
              <w:jc w:val="center"/>
              <w:rPr>
                <w:szCs w:val="21"/>
              </w:rPr>
            </w:pPr>
            <w:r w:rsidRPr="00D6392F">
              <w:rPr>
                <w:szCs w:val="21"/>
              </w:rPr>
              <w:t>0</w:t>
            </w:r>
          </w:p>
        </w:tc>
      </w:tr>
      <w:tr w:rsidR="0047195F" w:rsidRPr="00D6392F" w14:paraId="43E60297" w14:textId="77777777" w:rsidTr="0047195F">
        <w:trPr>
          <w:trHeight w:val="283"/>
        </w:trPr>
        <w:tc>
          <w:tcPr>
            <w:tcW w:w="3254" w:type="dxa"/>
            <w:shd w:val="clear" w:color="auto" w:fill="auto"/>
            <w:vAlign w:val="center"/>
          </w:tcPr>
          <w:p w14:paraId="7023F0F3" w14:textId="765137A7" w:rsidR="0047195F" w:rsidRDefault="0047195F" w:rsidP="0047195F">
            <w:pPr>
              <w:rPr>
                <w:szCs w:val="21"/>
              </w:rPr>
            </w:pPr>
            <w:r w:rsidRPr="00D6392F">
              <w:rPr>
                <w:szCs w:val="21"/>
              </w:rPr>
              <w:t xml:space="preserve">Reichweite </w:t>
            </w:r>
            <w:r>
              <w:rPr>
                <w:szCs w:val="21"/>
              </w:rPr>
              <w:t>(</w:t>
            </w:r>
            <w:r w:rsidRPr="00D6392F">
              <w:rPr>
                <w:szCs w:val="21"/>
              </w:rPr>
              <w:t>WLTP</w:t>
            </w:r>
            <w:r>
              <w:rPr>
                <w:szCs w:val="21"/>
              </w:rPr>
              <w:t>)</w:t>
            </w:r>
            <w:r w:rsidR="00501CDC">
              <w:rPr>
                <w:szCs w:val="21"/>
                <w:vertAlign w:val="superscript"/>
              </w:rPr>
              <w:t>15</w:t>
            </w:r>
          </w:p>
        </w:tc>
        <w:tc>
          <w:tcPr>
            <w:tcW w:w="1416" w:type="dxa"/>
            <w:vAlign w:val="center"/>
          </w:tcPr>
          <w:p w14:paraId="2DDF911D" w14:textId="51C1854A" w:rsidR="0047195F" w:rsidRPr="00D6392F" w:rsidRDefault="0047195F" w:rsidP="0047195F">
            <w:pPr>
              <w:jc w:val="right"/>
              <w:rPr>
                <w:szCs w:val="21"/>
              </w:rPr>
            </w:pPr>
            <w:r w:rsidRPr="00D6392F">
              <w:rPr>
                <w:szCs w:val="21"/>
              </w:rPr>
              <w:t>km</w:t>
            </w:r>
          </w:p>
        </w:tc>
        <w:tc>
          <w:tcPr>
            <w:tcW w:w="1419" w:type="dxa"/>
            <w:vAlign w:val="center"/>
          </w:tcPr>
          <w:p w14:paraId="74CEE2AB" w14:textId="0823520F" w:rsidR="0047195F" w:rsidRDefault="0047195F" w:rsidP="0047195F">
            <w:pPr>
              <w:jc w:val="center"/>
              <w:rPr>
                <w:szCs w:val="21"/>
              </w:rPr>
            </w:pPr>
            <w:r w:rsidRPr="00D6392F">
              <w:rPr>
                <w:szCs w:val="21"/>
              </w:rPr>
              <w:t>694-792</w:t>
            </w:r>
          </w:p>
        </w:tc>
        <w:tc>
          <w:tcPr>
            <w:tcW w:w="1419" w:type="dxa"/>
            <w:vAlign w:val="center"/>
          </w:tcPr>
          <w:p w14:paraId="3FDAB1DB" w14:textId="4E0FCBAF" w:rsidR="0047195F" w:rsidRDefault="0047195F" w:rsidP="0047195F">
            <w:pPr>
              <w:jc w:val="center"/>
              <w:rPr>
                <w:szCs w:val="21"/>
              </w:rPr>
            </w:pPr>
            <w:r w:rsidRPr="00D6392F">
              <w:rPr>
                <w:szCs w:val="21"/>
              </w:rPr>
              <w:t>67</w:t>
            </w:r>
            <w:r>
              <w:rPr>
                <w:szCs w:val="21"/>
              </w:rPr>
              <w:t>2</w:t>
            </w:r>
            <w:r w:rsidRPr="00D6392F">
              <w:rPr>
                <w:szCs w:val="21"/>
              </w:rPr>
              <w:t>-77</w:t>
            </w:r>
            <w:r>
              <w:rPr>
                <w:szCs w:val="21"/>
              </w:rPr>
              <w:t>1</w:t>
            </w:r>
          </w:p>
        </w:tc>
      </w:tr>
      <w:tr w:rsidR="00FF6FFE" w:rsidRPr="00D6392F" w14:paraId="74BBFBAB" w14:textId="77777777" w:rsidTr="0047195F">
        <w:trPr>
          <w:trHeight w:val="283"/>
        </w:trPr>
        <w:tc>
          <w:tcPr>
            <w:tcW w:w="3254" w:type="dxa"/>
            <w:shd w:val="clear" w:color="auto" w:fill="auto"/>
            <w:vAlign w:val="center"/>
          </w:tcPr>
          <w:p w14:paraId="25ADCAB3" w14:textId="0CBED058" w:rsidR="00FF6FFE" w:rsidRPr="00D6392F" w:rsidRDefault="00FF6FFE" w:rsidP="00CC0852">
            <w:pPr>
              <w:rPr>
                <w:szCs w:val="21"/>
              </w:rPr>
            </w:pPr>
            <w:r>
              <w:rPr>
                <w:szCs w:val="21"/>
              </w:rPr>
              <w:t>CO</w:t>
            </w:r>
            <w:r w:rsidRPr="00623C58">
              <w:rPr>
                <w:szCs w:val="21"/>
                <w:vertAlign w:val="subscript"/>
              </w:rPr>
              <w:t>2</w:t>
            </w:r>
            <w:r>
              <w:rPr>
                <w:szCs w:val="21"/>
              </w:rPr>
              <w:t>-Klasse</w:t>
            </w:r>
          </w:p>
        </w:tc>
        <w:tc>
          <w:tcPr>
            <w:tcW w:w="1416" w:type="dxa"/>
            <w:vAlign w:val="center"/>
          </w:tcPr>
          <w:p w14:paraId="1745F35F" w14:textId="77777777" w:rsidR="00FF6FFE" w:rsidRPr="00D6392F" w:rsidRDefault="00FF6FFE" w:rsidP="00CC0852">
            <w:pPr>
              <w:jc w:val="right"/>
              <w:rPr>
                <w:szCs w:val="21"/>
              </w:rPr>
            </w:pPr>
          </w:p>
        </w:tc>
        <w:tc>
          <w:tcPr>
            <w:tcW w:w="1419" w:type="dxa"/>
            <w:vAlign w:val="center"/>
          </w:tcPr>
          <w:p w14:paraId="71963BC8" w14:textId="0DFD7890" w:rsidR="00FF6FFE" w:rsidRPr="00D6392F" w:rsidRDefault="00532A25" w:rsidP="00CC0852">
            <w:pPr>
              <w:jc w:val="center"/>
              <w:rPr>
                <w:szCs w:val="21"/>
              </w:rPr>
            </w:pPr>
            <w:r>
              <w:rPr>
                <w:szCs w:val="21"/>
              </w:rPr>
              <w:t>A</w:t>
            </w:r>
          </w:p>
        </w:tc>
        <w:tc>
          <w:tcPr>
            <w:tcW w:w="1419" w:type="dxa"/>
            <w:vAlign w:val="center"/>
          </w:tcPr>
          <w:p w14:paraId="2B80514F" w14:textId="3AB0AB8C" w:rsidR="00FF6FFE" w:rsidRPr="00D6392F" w:rsidRDefault="00532A25" w:rsidP="00CC0852">
            <w:pPr>
              <w:jc w:val="center"/>
              <w:rPr>
                <w:szCs w:val="21"/>
              </w:rPr>
            </w:pPr>
            <w:r>
              <w:rPr>
                <w:szCs w:val="21"/>
              </w:rPr>
              <w:t>A</w:t>
            </w:r>
          </w:p>
        </w:tc>
      </w:tr>
    </w:tbl>
    <w:p w14:paraId="52399517" w14:textId="77777777" w:rsidR="00CA5D6E" w:rsidRPr="00D6392F" w:rsidRDefault="00CA5D6E" w:rsidP="00CA5D6E"/>
    <w:p w14:paraId="061969FA" w14:textId="64CFA24F" w:rsidR="00CA5D6E" w:rsidRPr="00D6392F" w:rsidRDefault="00CA5D6E" w:rsidP="00BE0253">
      <w:pPr>
        <w:pStyle w:val="07Zwischenberschrift"/>
        <w:outlineLvl w:val="9"/>
      </w:pPr>
      <w:r w:rsidRPr="00D6392F">
        <w:t>Neu entwickeltes</w:t>
      </w:r>
      <w:r w:rsidR="00532AFA">
        <w:t>,</w:t>
      </w:r>
      <w:r w:rsidRPr="00D6392F">
        <w:t xml:space="preserve"> elektrisches Antriebs-System</w:t>
      </w:r>
      <w:r w:rsidR="00CA62DE">
        <w:t xml:space="preserve"> mit 93 Prozent Wirkungsgrad</w:t>
      </w:r>
    </w:p>
    <w:p w14:paraId="18034E66" w14:textId="77777777" w:rsidR="00CA5D6E" w:rsidRDefault="00CA5D6E" w:rsidP="00BE0253">
      <w:pPr>
        <w:pStyle w:val="01Flietext"/>
        <w:spacing w:after="0"/>
      </w:pPr>
      <w:r w:rsidRPr="00D6392F">
        <w:t xml:space="preserve">Mit dem Hauptantrieb an der Hinterachse für beste Traktion und Fahreigenschaften übernimmt Mercedes-Benz ein aus der Mittel- und Oberklasse bekanntes Antriebslayout jetzt im </w:t>
      </w:r>
      <w:r w:rsidRPr="00A11B6C">
        <w:t>Einstiegssegment.</w:t>
      </w:r>
      <w:r w:rsidRPr="00D6392F">
        <w:t xml:space="preserve"> Die 200 kW starke elektrische Antriebseinheit mit permanenterregter Synchronmaschine (PSM) an der Hinterachse wurde vollständig im Unternehmen entwickelt und ist direkt vom Aggregat des VISION EQXX abgeleitet. Der Wirkungsgrad auf der Langstrecke liegt bei 93 Prozent von der Batterie bis zum Rad.</w:t>
      </w:r>
    </w:p>
    <w:p w14:paraId="0E4C5C44" w14:textId="77777777" w:rsidR="00BE0253" w:rsidRPr="00D6392F" w:rsidRDefault="00BE0253" w:rsidP="006D3D17">
      <w:pPr>
        <w:pStyle w:val="01Flietext"/>
        <w:spacing w:after="0"/>
      </w:pPr>
    </w:p>
    <w:p w14:paraId="51E369D5" w14:textId="0C928B97" w:rsidR="00CA5D6E" w:rsidRDefault="00CA5D6E" w:rsidP="00BE0253">
      <w:pPr>
        <w:pStyle w:val="01Flietext"/>
        <w:spacing w:after="0"/>
      </w:pPr>
      <w:r w:rsidRPr="00D6392F">
        <w:t>Die Magnete im Rotor sind in Doppel-V-Form angeordne</w:t>
      </w:r>
      <w:r w:rsidR="006B625A">
        <w:t>t. E</w:t>
      </w:r>
      <w:r w:rsidRPr="00D6392F">
        <w:t>in weiteres Merkmal ist die Wicklung des Stators mit sogenannten gesehnten Spulen. Diese Maßnahmen zahlen auf einen besonders leisen Antrieb ein. Der PSM weist zudem einen deutlich geringeren Anteil – nahezu null Prozent – an schweren Seltenen Erden auf als frühere Motor-Generationen. Die High-Performance-Leistungselektronik ist mit einem Siliziumkarbid-(SiC)-Wechselrichter für eine besonders effiziente Energienutzung ausgerüstet. Getriebesteuerung und Inverter sind hochintegriert in einem Bauteil zusammengefasst.</w:t>
      </w:r>
    </w:p>
    <w:p w14:paraId="1CD37481" w14:textId="77777777" w:rsidR="00BE0253" w:rsidRPr="00D6392F" w:rsidRDefault="00BE0253" w:rsidP="006D3D17">
      <w:pPr>
        <w:pStyle w:val="01Flietext"/>
        <w:spacing w:after="0"/>
      </w:pPr>
    </w:p>
    <w:p w14:paraId="1C5FF4DC" w14:textId="3AB2BE2F" w:rsidR="00CA5D6E" w:rsidRPr="00D6392F" w:rsidRDefault="00601C25" w:rsidP="00BE0253">
      <w:pPr>
        <w:pStyle w:val="07Zwischenberschrift"/>
        <w:outlineLvl w:val="9"/>
      </w:pPr>
      <w:r>
        <w:t xml:space="preserve">Sprinter und Marathonläufer in einem: </w:t>
      </w:r>
      <w:r w:rsidR="00CA5D6E" w:rsidRPr="00D6392F">
        <w:t>Zwei-Gang-Getriebe verbindet Dynamik mit hoher Effizienz</w:t>
      </w:r>
    </w:p>
    <w:p w14:paraId="284165A7" w14:textId="7E503B42" w:rsidR="00CA5D6E" w:rsidRDefault="00CA5D6E" w:rsidP="00BE0253">
      <w:pPr>
        <w:pStyle w:val="01Flietext"/>
        <w:spacing w:after="0"/>
      </w:pPr>
      <w:r w:rsidRPr="00D6392F">
        <w:t>Zur Antriebsarchitektur gehört ein Zwei-Gang-Getriebe an der Hinterachse. Es kombiniert Dynamik mit Effizienz. Der erste</w:t>
      </w:r>
      <w:r w:rsidR="00860034">
        <w:t xml:space="preserve"> Gang ist</w:t>
      </w:r>
      <w:r w:rsidRPr="00D6392F">
        <w:t xml:space="preserve"> mit 11:1 kurz übersetzt</w:t>
      </w:r>
      <w:r w:rsidR="00860034">
        <w:t>. Er</w:t>
      </w:r>
      <w:r w:rsidRPr="00D6392F">
        <w:t xml:space="preserve"> </w:t>
      </w:r>
      <w:r w:rsidR="00EE22E8">
        <w:t>ermöglicht</w:t>
      </w:r>
      <w:r w:rsidR="00EE22E8" w:rsidRPr="00D6392F">
        <w:t xml:space="preserve"> </w:t>
      </w:r>
      <w:r w:rsidRPr="00D6392F">
        <w:t xml:space="preserve">eine ausgezeichnete Beschleunigung vom Start weg, eine hohe Anhängelast und viel Effizienz auch im urbanen Verkehr. Der zweite Gang (Übersetzungsverhältnis: 5:1) ist für die Leistungsentfaltung bei hohen Geschwindigkeiten und für eine hohe Effizienz auf der Autobahn ausgelegt. </w:t>
      </w:r>
      <w:r w:rsidR="009B1A95">
        <w:t xml:space="preserve">Er sorgt für hervorragende Reichweite und Komfort auf langen Strecken. </w:t>
      </w:r>
      <w:r w:rsidRPr="00D6392F">
        <w:t xml:space="preserve">Auch die Höchstgeschwindigkeit wird im zweiten Gang erreicht. </w:t>
      </w:r>
    </w:p>
    <w:p w14:paraId="1F6942AC" w14:textId="77777777" w:rsidR="006D3D17" w:rsidRPr="00D6392F" w:rsidRDefault="006D3D17" w:rsidP="006D3D17">
      <w:pPr>
        <w:pStyle w:val="01Flietext"/>
        <w:spacing w:after="0"/>
      </w:pPr>
    </w:p>
    <w:p w14:paraId="6FE58750" w14:textId="4542C376" w:rsidR="00CA5D6E" w:rsidRDefault="00CA5D6E" w:rsidP="00BE0253">
      <w:pPr>
        <w:pStyle w:val="01Flietext"/>
        <w:spacing w:after="0"/>
      </w:pPr>
      <w:r w:rsidRPr="00D6392F">
        <w:t>Die Schaltpunkte hängen von der Fahrsituation und dem gewählten Fahrprogramm ab</w:t>
      </w:r>
      <w:r w:rsidR="00E43DD9">
        <w:t>. Z</w:t>
      </w:r>
      <w:r w:rsidRPr="00D6392F">
        <w:t>udem passt sie der sogenannte Online-Optimierer permanent an aktuelle Parameter wie beispielsweise Batterie-</w:t>
      </w:r>
      <w:r w:rsidR="00EC5FA4">
        <w:t>Ladezustand</w:t>
      </w:r>
      <w:r w:rsidRPr="00D6392F">
        <w:t xml:space="preserve">, </w:t>
      </w:r>
      <w:r w:rsidRPr="00D6392F">
        <w:lastRenderedPageBreak/>
        <w:t xml:space="preserve">Leistung und Fahreranforderung an. Der Kraftschluss erfolgt über Klauen (1. Gang) bzw. Lamellen (2. Gang). Das Getriebe besitzt eine spezielle Wärmeisolierung. </w:t>
      </w:r>
    </w:p>
    <w:p w14:paraId="2840188F" w14:textId="77777777" w:rsidR="006D3D17" w:rsidRPr="00D6392F" w:rsidRDefault="006D3D17" w:rsidP="006D3D17">
      <w:pPr>
        <w:pStyle w:val="01Flietext"/>
        <w:spacing w:after="0"/>
      </w:pPr>
    </w:p>
    <w:p w14:paraId="53850B7C" w14:textId="573B64CC" w:rsidR="00CA5D6E" w:rsidRDefault="00CA5D6E" w:rsidP="006D3D17">
      <w:pPr>
        <w:pStyle w:val="01Flietext"/>
        <w:spacing w:after="0"/>
      </w:pPr>
      <w:r w:rsidRPr="00D6392F">
        <w:t>Die E</w:t>
      </w:r>
      <w:r w:rsidR="007C7FA2">
        <w:t>lectric Drive Unit</w:t>
      </w:r>
      <w:r w:rsidR="00304C17">
        <w:t xml:space="preserve"> (E</w:t>
      </w:r>
      <w:r w:rsidRPr="00D6392F">
        <w:t>DU</w:t>
      </w:r>
      <w:r w:rsidR="00304C17">
        <w:rPr>
          <w:sz w:val="23"/>
          <w:szCs w:val="23"/>
        </w:rPr>
        <w:t>)</w:t>
      </w:r>
      <w:r w:rsidRPr="00D6392F">
        <w:t xml:space="preserve"> 2.0 löst den Zielkonflikt zwischen maximalem Drehmoment, Höchstgeschwindigkeit und vorbildlicher Effizienz</w:t>
      </w:r>
      <w:r w:rsidR="00655B2C">
        <w:t xml:space="preserve"> – </w:t>
      </w:r>
      <w:r w:rsidRPr="00D6392F">
        <w:t>insbesondere im realen Fahrbetrieb. Denn das hohe Drehmoment sorgt nicht nur für dynamische Fahrleistungen. Es ist auch hilfreich, wenn Steigungen auf Passstrecken zu bewältigen oder Anhängelasten zu ziehen sind. Bis zu 1,</w:t>
      </w:r>
      <w:r w:rsidR="00FC0D02">
        <w:t>8</w:t>
      </w:r>
      <w:r w:rsidR="00FC0D02" w:rsidRPr="00D6392F">
        <w:t xml:space="preserve"> </w:t>
      </w:r>
      <w:r w:rsidRPr="00D6392F">
        <w:t>Tonnen dürfen die elektrischen CLA</w:t>
      </w:r>
      <w:r w:rsidR="00656F3E">
        <w:rPr>
          <w:rStyle w:val="Funotenzeichen"/>
        </w:rPr>
        <w:footnoteReference w:id="17"/>
      </w:r>
      <w:r w:rsidRPr="00D6392F">
        <w:t xml:space="preserve"> an die teilelektrische Anhängekupplung (Sonderausstattung) nehmen</w:t>
      </w:r>
      <w:r w:rsidR="00AB0189">
        <w:t>. D</w:t>
      </w:r>
      <w:r w:rsidRPr="00D6392F">
        <w:t>a</w:t>
      </w:r>
      <w:r w:rsidR="00871F8B">
        <w:t>mit eignen sie sich</w:t>
      </w:r>
      <w:r w:rsidRPr="00D6392F">
        <w:t xml:space="preserve"> beispielsweise als Zugfahrzeuge für kompakte Wohnwagen.</w:t>
      </w:r>
    </w:p>
    <w:p w14:paraId="1645C5B2" w14:textId="77777777" w:rsidR="006D3D17" w:rsidRDefault="006D3D17" w:rsidP="006D3D17">
      <w:pPr>
        <w:pStyle w:val="01Flietext"/>
        <w:spacing w:after="0"/>
      </w:pPr>
    </w:p>
    <w:p w14:paraId="146461D4" w14:textId="71374785" w:rsidR="00C2214D" w:rsidRPr="006D3D17" w:rsidRDefault="003037C0" w:rsidP="006D3D17">
      <w:pPr>
        <w:pStyle w:val="01Flietext"/>
        <w:spacing w:after="0"/>
        <w:rPr>
          <w:rFonts w:ascii="MB Corpo S Text Office" w:hAnsi="MB Corpo S Text Office"/>
        </w:rPr>
      </w:pPr>
      <w:r>
        <w:rPr>
          <w:rFonts w:ascii="MB Corpo S Text Office" w:hAnsi="MB Corpo S Text Office"/>
        </w:rPr>
        <w:t>Zusätzliche Kraft, nur wenn sie gebraucht wird: 4MATIC</w:t>
      </w:r>
      <w:r w:rsidR="00C2214D" w:rsidRPr="006D3D17">
        <w:rPr>
          <w:rFonts w:ascii="MB Corpo S Text Office" w:hAnsi="MB Corpo S Text Office"/>
        </w:rPr>
        <w:t>-Modelle mit Disconnect Unit</w:t>
      </w:r>
    </w:p>
    <w:p w14:paraId="321684F7" w14:textId="45C7F3FC" w:rsidR="00CA5D6E" w:rsidRDefault="00CA5D6E" w:rsidP="00BE0253">
      <w:pPr>
        <w:pStyle w:val="01Flietext"/>
        <w:spacing w:after="0"/>
      </w:pPr>
      <w:r w:rsidRPr="00D6392F">
        <w:t>Als Allradmodell verfügt der CLA 350 4MATIC zusätzlich über eine 80 kW leistende Drive-Unit an der Vorderachse. Diese ist im Sinne der Effizienz ebenfalls mit einem Inverter mit Siliziumkarbid (SiC) ausgerüstet und als Permanenterregte Synchronmaschine (PSM) ausgeführt. Der vordere Elektromotor fungiert als „Boost“-Antrieb. Abhängig von Fahrsituation oder Fahrprogramm wird er also nur bei entsprechender Leistungsanforderung oder Traktionsbedarf zugeschaltet. Diese Aufgabe übernimmt die sogenannte Disconnect Unit (DCU), die Mercedes-Benz erstmals i</w:t>
      </w:r>
      <w:r w:rsidR="004251CB">
        <w:t>n diesem Segment</w:t>
      </w:r>
      <w:r w:rsidRPr="00D6392F">
        <w:t xml:space="preserve"> einsetzt.</w:t>
      </w:r>
    </w:p>
    <w:p w14:paraId="7DC21E36" w14:textId="77777777" w:rsidR="006D3D17" w:rsidRPr="00D6392F" w:rsidRDefault="006D3D17" w:rsidP="006D3D17">
      <w:pPr>
        <w:pStyle w:val="01Flietext"/>
        <w:spacing w:after="0"/>
      </w:pPr>
    </w:p>
    <w:p w14:paraId="24F7C74E" w14:textId="6F793CB7" w:rsidR="00CA5D6E" w:rsidRDefault="00CA5D6E" w:rsidP="00BE0253">
      <w:pPr>
        <w:pStyle w:val="01Flietext"/>
        <w:spacing w:after="0"/>
      </w:pPr>
      <w:r w:rsidRPr="00D6392F">
        <w:t xml:space="preserve">Zu Gunsten höherer Effizienz kann die DCU bei geringer Last blitzschnell die E-Maschine an der Vorderachse entkoppeln, sodass der Elektromotor und Teile des Getriebes stillstehen. Dadurch reduzieren sich die Verluste der Vorderachse um </w:t>
      </w:r>
      <w:r w:rsidR="00C2318C">
        <w:t xml:space="preserve">bis zu </w:t>
      </w:r>
      <w:r w:rsidRPr="00D6392F">
        <w:t>90 Prozent und die Reichweite erhöht sich. </w:t>
      </w:r>
    </w:p>
    <w:p w14:paraId="7B749BEF" w14:textId="77777777" w:rsidR="006D3D17" w:rsidRPr="00D6392F" w:rsidRDefault="006D3D17" w:rsidP="006D3D17">
      <w:pPr>
        <w:pStyle w:val="01Flietext"/>
        <w:spacing w:after="0"/>
      </w:pPr>
    </w:p>
    <w:p w14:paraId="7D120A15" w14:textId="16AFF8F3" w:rsidR="00CA5D6E" w:rsidRPr="00D6392F" w:rsidRDefault="005532BF" w:rsidP="00BE0253">
      <w:pPr>
        <w:pStyle w:val="07Zwischenberschrift"/>
        <w:outlineLvl w:val="9"/>
      </w:pPr>
      <w:r>
        <w:t xml:space="preserve">„Gratis“-Wärme für effiziente Vorklimatisierung: </w:t>
      </w:r>
      <w:r w:rsidR="00CA5D6E" w:rsidRPr="00D6392F">
        <w:t>Multi-Source-Wärmepumpe serienmäßig</w:t>
      </w:r>
    </w:p>
    <w:p w14:paraId="3819B5B3" w14:textId="502BE880" w:rsidR="00CA5D6E" w:rsidRDefault="00CA5D6E" w:rsidP="00BE0253">
      <w:pPr>
        <w:pStyle w:val="01Flietext"/>
        <w:spacing w:after="0"/>
      </w:pPr>
      <w:r w:rsidRPr="00D6392F">
        <w:t xml:space="preserve">Als erstes Mercedes-Benz Fahrzeug verfügt der elektrische CLA serienmäßig über eine luftseitige Wärmepumpe. Sie geht nicht mehr den Umweg über einen Wasserkreis und kann als sogenanntes Multi-Source-Modell zudem drei Energiequellen parallel nutzen: die Abwärme </w:t>
      </w:r>
      <w:r w:rsidR="006D1EDC" w:rsidRPr="00D6392F">
        <w:t>des elekt</w:t>
      </w:r>
      <w:r w:rsidR="00D16A85" w:rsidRPr="00D6392F">
        <w:t>r</w:t>
      </w:r>
      <w:r w:rsidR="006D1EDC" w:rsidRPr="00D6392F">
        <w:t>ischen Antriebs</w:t>
      </w:r>
      <w:r w:rsidR="00B04994">
        <w:t xml:space="preserve"> und </w:t>
      </w:r>
      <w:r w:rsidRPr="00D6392F">
        <w:t>der Batterie sowie die Umgebungsluft. Die Luft-Luft-Wärmepumpe trägt durch die Nutzung dieser „Gratis“-Wärme zur hohen Effizienz des CLA bei. Sie kommt mit rund einem Drittel der elektrischen Energie aus, die ein vergleichbarer Zuheizer für dieselbe Leistung benötigen würde</w:t>
      </w:r>
      <w:r w:rsidR="00997EB3">
        <w:t>.</w:t>
      </w:r>
    </w:p>
    <w:p w14:paraId="335FD76D" w14:textId="77777777" w:rsidR="006D3D17" w:rsidRPr="00D6392F" w:rsidRDefault="006D3D17" w:rsidP="005C4FF9">
      <w:pPr>
        <w:pStyle w:val="01Flietext"/>
        <w:spacing w:after="0"/>
      </w:pPr>
    </w:p>
    <w:p w14:paraId="4D5C676C" w14:textId="0BE14E3E" w:rsidR="00CA5D6E" w:rsidRDefault="00CA5D6E" w:rsidP="00BE0253">
      <w:pPr>
        <w:pStyle w:val="01Flietext"/>
        <w:spacing w:after="0"/>
      </w:pPr>
      <w:r w:rsidRPr="00D6392F">
        <w:t xml:space="preserve">Neben dem hohen thermischen Komfort für die Insassen ermöglicht </w:t>
      </w:r>
      <w:r w:rsidR="006546F8">
        <w:t>die Multi-Source-Wärmepumpe</w:t>
      </w:r>
      <w:r w:rsidR="006546F8" w:rsidRPr="00D6392F">
        <w:t xml:space="preserve"> </w:t>
      </w:r>
      <w:r w:rsidR="007753C5">
        <w:t xml:space="preserve">auch </w:t>
      </w:r>
      <w:r w:rsidRPr="00D6392F">
        <w:t>die sehr hohe Lade-Performance des CLA</w:t>
      </w:r>
      <w:r w:rsidR="007753C5">
        <w:t>.</w:t>
      </w:r>
      <w:r w:rsidR="00AC4091">
        <w:t xml:space="preserve"> Sie bringt</w:t>
      </w:r>
      <w:r w:rsidRPr="00D6392F">
        <w:t xml:space="preserve"> </w:t>
      </w:r>
      <w:r w:rsidR="005108D7">
        <w:t>die</w:t>
      </w:r>
      <w:r w:rsidR="005108D7" w:rsidRPr="00D6392F">
        <w:t xml:space="preserve"> </w:t>
      </w:r>
      <w:r w:rsidRPr="00D6392F">
        <w:t>Hochvolt-Batterie vor dem Schnel</w:t>
      </w:r>
      <w:r w:rsidR="00A77434" w:rsidRPr="00D6392F">
        <w:t>l</w:t>
      </w:r>
      <w:r w:rsidRPr="00D6392F">
        <w:t>laden in den idealen Temperaturbereich. Die Batterie ist in das intelligente Thermomanagement eingebunden. Ist die Navigation mit Electric Intelligence aktiviert, wird sie bei Bedarf während der Fahrt vorgewärmt. Durch diese Vorkonditionierung erreicht sie am Ladepunkt die optimale Temperatur für schnelles DC-Laden. Mercedes-Benz achtet dabei darauf, dass die Effizienz nicht zu Lasten des Wärmekomforts geht und der Innenraum beim Schnellladen weiterhin angenehm temperiert bleibt.</w:t>
      </w:r>
    </w:p>
    <w:p w14:paraId="0A5C547D" w14:textId="77777777" w:rsidR="005C4FF9" w:rsidRPr="00D6392F" w:rsidRDefault="005C4FF9" w:rsidP="005C4FF9">
      <w:pPr>
        <w:pStyle w:val="01Flietext"/>
        <w:spacing w:after="0"/>
      </w:pPr>
    </w:p>
    <w:p w14:paraId="6CF87A71" w14:textId="77777777" w:rsidR="00CA5D6E" w:rsidRPr="00D6392F" w:rsidRDefault="00CA5D6E" w:rsidP="00BE0253">
      <w:pPr>
        <w:pStyle w:val="07Zwischenberschrift"/>
        <w:outlineLvl w:val="9"/>
      </w:pPr>
      <w:r w:rsidRPr="00D6392F">
        <w:t>Intelligente Rekuperation für eine möglichst lange Reichweite</w:t>
      </w:r>
    </w:p>
    <w:p w14:paraId="137E2396" w14:textId="46269612" w:rsidR="00CA5D6E" w:rsidRDefault="00CA5D6E" w:rsidP="00BE0253">
      <w:pPr>
        <w:spacing w:line="280" w:lineRule="exact"/>
      </w:pPr>
      <w:r w:rsidRPr="00D6392F">
        <w:t>Der elektrische CLA verfügt über ein neues One-Box-Bremssystem. Dort sind die bisher separaten Bauteile Bremskraftverstärker mit Hauptbremszylinder und ESP-Regelung zu einem kompakten Modul zusammengefasst – daher die Bezeichnung. Das System optimiert die Rückgewinnung von Bremsenergie und erhöht damit die Reichweite. Das By-Wire-Konzept sorgt bei Fahrerin und Fahrer für ein stets gleichbleibendes, souveränes und transparentes Bremspedalgefühl</w:t>
      </w:r>
      <w:r w:rsidR="000B5D57">
        <w:t xml:space="preserve"> –</w:t>
      </w:r>
      <w:r w:rsidRPr="00D6392F">
        <w:t xml:space="preserve"> unabhängig davon, ob die Bremsung durch Rekuperation oder Reibbremsung erfolgt. Darüber hinaus erfüllt die neue Bremsanlage die markentypisch hohen Sicherheitsstandards. </w:t>
      </w:r>
      <w:r w:rsidR="000B5D57">
        <w:t>B</w:t>
      </w:r>
      <w:r w:rsidR="000B5D57" w:rsidRPr="00D6392F">
        <w:t xml:space="preserve">ei </w:t>
      </w:r>
      <w:r w:rsidRPr="00D6392F">
        <w:t>Fehlern schaltet das System zuverlässig in die hydraulische Rückfallebene und bietet damit stets ein sicheres Bremsverhalten.</w:t>
      </w:r>
    </w:p>
    <w:p w14:paraId="56FA242B" w14:textId="77777777" w:rsidR="00DF162F" w:rsidRPr="00D6392F" w:rsidRDefault="00DF162F" w:rsidP="00732821">
      <w:pPr>
        <w:spacing w:line="280" w:lineRule="exact"/>
      </w:pPr>
    </w:p>
    <w:p w14:paraId="39B8D914" w14:textId="5157F7B8" w:rsidR="00CA5D6E" w:rsidRDefault="00CA5D6E" w:rsidP="00BE0253">
      <w:pPr>
        <w:spacing w:line="280" w:lineRule="exact"/>
        <w:rPr>
          <w:szCs w:val="21"/>
        </w:rPr>
      </w:pPr>
      <w:r w:rsidRPr="00D6392F">
        <w:rPr>
          <w:szCs w:val="21"/>
        </w:rPr>
        <w:lastRenderedPageBreak/>
        <w:t>Aus Effizienzgründen finden nahezu alle Bremsvorgänge vollständig per Rekuperation statt. Die Rekuperationsleistung beträgt bis zu 200 kW. Prinzipiell können die Modelle sogar bis in den Stillstand des Fahrzeugs elektrisch bremsen und so kinetische Energie zurückgewinnen. Die starke Verzögerung (bis zu 3 m/s</w:t>
      </w:r>
      <w:r w:rsidRPr="00D6392F">
        <w:rPr>
          <w:szCs w:val="21"/>
          <w:vertAlign w:val="superscript"/>
        </w:rPr>
        <w:t>2 </w:t>
      </w:r>
      <w:r w:rsidRPr="00D6392F">
        <w:rPr>
          <w:szCs w:val="21"/>
        </w:rPr>
        <w:t>pro Achse) bedeutet mehr zurückgewonnene Energie und damit unter dem Strich eine längere Reichweite. Selbst im ABS-Regelfall oder bei vereister Fahrbahn kann rekuperiert werden.</w:t>
      </w:r>
    </w:p>
    <w:p w14:paraId="76B16E2D" w14:textId="77777777" w:rsidR="00732821" w:rsidRPr="00D6392F" w:rsidRDefault="00732821" w:rsidP="00732821">
      <w:pPr>
        <w:spacing w:line="280" w:lineRule="exact"/>
        <w:rPr>
          <w:szCs w:val="21"/>
        </w:rPr>
      </w:pPr>
    </w:p>
    <w:p w14:paraId="036CA378" w14:textId="0BBFD631" w:rsidR="00CA5D6E" w:rsidRDefault="00CA5D6E" w:rsidP="00BE0253">
      <w:pPr>
        <w:pStyle w:val="01Flietext"/>
        <w:spacing w:after="0"/>
      </w:pPr>
      <w:r w:rsidRPr="00D6392F">
        <w:t>Mit dem Wählhebel hinter dem Lenkrad lassen sich nicht nur Fahrstufen einlegen</w:t>
      </w:r>
      <w:r w:rsidR="00F70C2A">
        <w:t>.</w:t>
      </w:r>
      <w:r w:rsidR="00F70C2A" w:rsidRPr="00D6392F">
        <w:t xml:space="preserve"> </w:t>
      </w:r>
      <w:r w:rsidRPr="00D6392F">
        <w:t xml:space="preserve">Fahrerin oder Fahrer können damit auch die Rekuperationsleistung einstellen. Wird der Wählhebel zum Lenkrad gezogen, </w:t>
      </w:r>
      <w:r w:rsidR="00F70C2A">
        <w:t>erhöht sich</w:t>
      </w:r>
      <w:r w:rsidR="00F70C2A" w:rsidRPr="00D6392F">
        <w:t xml:space="preserve"> </w:t>
      </w:r>
      <w:r w:rsidRPr="00D6392F">
        <w:t>die Stärke der Rekuperation auf eine Verzögerung von bis zu 3 m/s</w:t>
      </w:r>
      <w:r w:rsidRPr="00D6392F">
        <w:rPr>
          <w:vertAlign w:val="superscript"/>
        </w:rPr>
        <w:t>2</w:t>
      </w:r>
      <w:r w:rsidRPr="00D6392F">
        <w:t>. Wer den Hebel hingegen in Richtung Fahrerdisplay drückt, verringert die Energie-Rückgewinnung entsprechend. Durch weiteres Drücken des Wählhebels kann zwischen den Rekuperationsstufen D + und D Auto gewechselt werden. Welche Stufe ausgewählt ist, wird im unteren Teil des Displays angezeigt. Diese vier Rekuperationsstufen sind möglich:</w:t>
      </w:r>
    </w:p>
    <w:p w14:paraId="4BD1F5A1" w14:textId="77777777" w:rsidR="00732821" w:rsidRPr="00D6392F" w:rsidRDefault="00732821" w:rsidP="00732821">
      <w:pPr>
        <w:pStyle w:val="01Flietext"/>
        <w:spacing w:after="0"/>
      </w:pPr>
    </w:p>
    <w:p w14:paraId="79C7E5D7" w14:textId="77777777" w:rsidR="00CA5D6E" w:rsidRPr="00D6392F" w:rsidRDefault="00CA5D6E" w:rsidP="00BE0253">
      <w:pPr>
        <w:pStyle w:val="01Flietext"/>
        <w:numPr>
          <w:ilvl w:val="0"/>
          <w:numId w:val="23"/>
        </w:numPr>
        <w:spacing w:after="0"/>
        <w:ind w:left="714" w:hanging="357"/>
      </w:pPr>
      <w:r w:rsidRPr="00D6392F">
        <w:t>D Auto: intelligente Rekuperation</w:t>
      </w:r>
    </w:p>
    <w:p w14:paraId="04C9729A" w14:textId="77777777" w:rsidR="00CA5D6E" w:rsidRPr="00D6392F" w:rsidRDefault="00CA5D6E" w:rsidP="00BE0253">
      <w:pPr>
        <w:pStyle w:val="01Flietext"/>
        <w:numPr>
          <w:ilvl w:val="0"/>
          <w:numId w:val="23"/>
        </w:numPr>
        <w:spacing w:after="0"/>
        <w:ind w:left="714" w:hanging="357"/>
      </w:pPr>
      <w:r w:rsidRPr="00D6392F">
        <w:t>D+: keine Rekuperation (Segeln)</w:t>
      </w:r>
    </w:p>
    <w:p w14:paraId="3F3E3D69" w14:textId="5988BD4A" w:rsidR="00CA5D6E" w:rsidRPr="00D6392F" w:rsidRDefault="00CA5D6E" w:rsidP="00BE0253">
      <w:pPr>
        <w:pStyle w:val="01Flietext"/>
        <w:numPr>
          <w:ilvl w:val="0"/>
          <w:numId w:val="23"/>
        </w:numPr>
        <w:spacing w:after="0"/>
        <w:ind w:left="714" w:hanging="357"/>
      </w:pPr>
      <w:r w:rsidRPr="00D6392F">
        <w:t xml:space="preserve">D: </w:t>
      </w:r>
      <w:r w:rsidR="002D786A" w:rsidRPr="00D6392F">
        <w:t>Standard</w:t>
      </w:r>
      <w:r w:rsidR="002D786A">
        <w:t>-</w:t>
      </w:r>
      <w:r w:rsidRPr="00D6392F">
        <w:t>Rekuperation bis 1 m/s</w:t>
      </w:r>
      <w:r w:rsidRPr="00D6392F">
        <w:rPr>
          <w:vertAlign w:val="superscript"/>
        </w:rPr>
        <w:t>2</w:t>
      </w:r>
    </w:p>
    <w:p w14:paraId="51C6B937" w14:textId="6DD2A626" w:rsidR="00CA5D6E" w:rsidRPr="00D6392F" w:rsidRDefault="00CA5D6E" w:rsidP="00732821">
      <w:pPr>
        <w:pStyle w:val="01Flietext"/>
        <w:numPr>
          <w:ilvl w:val="0"/>
          <w:numId w:val="23"/>
        </w:numPr>
        <w:spacing w:after="0"/>
      </w:pPr>
      <w:r w:rsidRPr="00D6392F">
        <w:t>D-: verstärkte Rekuperation bis 3 m/s</w:t>
      </w:r>
      <w:r w:rsidRPr="00D6392F">
        <w:rPr>
          <w:vertAlign w:val="superscript"/>
        </w:rPr>
        <w:t>2</w:t>
      </w:r>
    </w:p>
    <w:p w14:paraId="76AFEF69" w14:textId="77777777" w:rsidR="00732821" w:rsidRDefault="00732821" w:rsidP="00BE0253">
      <w:pPr>
        <w:pStyle w:val="01Flietext"/>
        <w:spacing w:after="0"/>
      </w:pPr>
    </w:p>
    <w:p w14:paraId="4FBC452D" w14:textId="74B84A84" w:rsidR="00CA5D6E" w:rsidRDefault="00CA5D6E" w:rsidP="00BE0253">
      <w:pPr>
        <w:pStyle w:val="01Flietext"/>
        <w:spacing w:after="0"/>
      </w:pPr>
      <w:r w:rsidRPr="00D6392F">
        <w:t xml:space="preserve">Alle vier Rekuperationsstufen sind als „Last Mode“ möglich. In der Rekuperationsstufe D Auto ist der ECO Assistent automatisch aktiv. Je nach Ausstattung kann </w:t>
      </w:r>
      <w:r w:rsidR="002745CE">
        <w:t>er</w:t>
      </w:r>
      <w:r w:rsidRPr="00D6392F">
        <w:t xml:space="preserve"> die in der Navigationskarte hinterlegten Daten sowie Informationen von Sensoren und Kameras nutzen, um den voraussichtlichen Streckenverlauf des Fahrzeugs zu ermitteln. Dadurch kann das System dazu beitragen, die Fahrweise optimal an die vorausliegende Situation anzupassen, minimal Energie zu verbrauchen und maximal zu rekuperieren. Folgende Streckenereignisse können erkannt werden: Kreisverkehr, scharfe Kurve, Abzweigung, T-Kreuzung, Gefälle sowie Geschwindigkeitsbegrenzung. Der ECO Assistent kann auch auf andere Kreuzungen oder Abzweigungen reagieren, wenn rechtzeitig der Blinker gesetzt wird.</w:t>
      </w:r>
    </w:p>
    <w:p w14:paraId="263FB011" w14:textId="77777777" w:rsidR="00732821" w:rsidRPr="00D6392F" w:rsidRDefault="00732821" w:rsidP="00732821">
      <w:pPr>
        <w:pStyle w:val="01Flietext"/>
        <w:spacing w:after="0"/>
      </w:pPr>
    </w:p>
    <w:p w14:paraId="7003B6E8" w14:textId="4A92A8D4" w:rsidR="00CA5D6E" w:rsidRDefault="00CA5D6E" w:rsidP="00BE0253">
      <w:pPr>
        <w:pStyle w:val="01Flietext"/>
        <w:spacing w:after="0"/>
      </w:pPr>
      <w:r w:rsidRPr="00D6392F">
        <w:t>Wenn das System ein vorausliegendes Ereignis oder ein vorausfahrendes Fahrzeug erkannt hat und sich das eigene Fahrzeug dem Ereignis nähert, berechnet der ECO Assistent den optimierten Geschwindigkeitsverlauf auf Basis von Abstand, aktuellem Tempo und den verfügbaren Streckeninformationen.</w:t>
      </w:r>
      <w:r w:rsidR="005A2ADC">
        <w:t xml:space="preserve"> </w:t>
      </w:r>
      <w:r w:rsidRPr="00D6392F">
        <w:t xml:space="preserve">Im Fahrerdisplay erscheint das Symbol „Fuß vom </w:t>
      </w:r>
      <w:r w:rsidR="002745CE">
        <w:t>Pedal</w:t>
      </w:r>
      <w:r w:rsidRPr="00D6392F">
        <w:t>“</w:t>
      </w:r>
      <w:r w:rsidR="00A710EC">
        <w:t xml:space="preserve">, das </w:t>
      </w:r>
      <w:r w:rsidR="00E56333">
        <w:t xml:space="preserve">sich </w:t>
      </w:r>
      <w:r w:rsidR="00197F83">
        <w:t>im CLA</w:t>
      </w:r>
      <w:r w:rsidR="00A710EC">
        <w:t xml:space="preserve"> noch zentraler im Blickfeld </w:t>
      </w:r>
      <w:r w:rsidR="00197F83">
        <w:t>befindet</w:t>
      </w:r>
      <w:r w:rsidRPr="00D6392F">
        <w:t xml:space="preserve">. Wird dieser Hinweis </w:t>
      </w:r>
      <w:r w:rsidR="008059F5" w:rsidRPr="00D6392F">
        <w:t>be</w:t>
      </w:r>
      <w:r w:rsidR="008059F5">
        <w:t>folgt</w:t>
      </w:r>
      <w:r w:rsidRPr="00D6392F">
        <w:t>, setzt die intelligente Rekuperation im Schubbetrieb ein. Wenn der ECO Assistent ein vorausfahrendes oder stehendes Fahrzeug erkannt hat, kann er den CLA sogar bis zum Stillstand abbremsen. Das ist zum Beispiel an einem Stauende oder vor einer Ampel möglich.</w:t>
      </w:r>
    </w:p>
    <w:p w14:paraId="683F9976" w14:textId="77777777" w:rsidR="00732821" w:rsidRPr="00D6392F" w:rsidRDefault="00732821" w:rsidP="00732821">
      <w:pPr>
        <w:pStyle w:val="01Flietext"/>
        <w:spacing w:after="0"/>
      </w:pPr>
    </w:p>
    <w:p w14:paraId="1113D20A" w14:textId="77777777" w:rsidR="00CA5D6E" w:rsidRPr="00D6392F" w:rsidRDefault="00CA5D6E" w:rsidP="00BE0253">
      <w:pPr>
        <w:pStyle w:val="07Zwischenberschrift"/>
        <w:outlineLvl w:val="9"/>
      </w:pPr>
      <w:r w:rsidRPr="00D6392F">
        <w:t>Top-Batterie mit Siliziumoxid-Anoden und hoher Energiedichte</w:t>
      </w:r>
    </w:p>
    <w:p w14:paraId="30F340AC" w14:textId="1D911F95" w:rsidR="00CA5D6E" w:rsidRDefault="00CA5D6E" w:rsidP="00BE0253">
      <w:pPr>
        <w:pStyle w:val="01Flietext"/>
        <w:spacing w:after="0"/>
      </w:pPr>
      <w:r w:rsidRPr="00D6392F">
        <w:t>Das innovative Batteriesystem basiert auf einer hochintegrierten modularen Architektur. Die Batterien umfassen vier große Zellmodule mit Hardcase-Zellen und zeichnen sich durch eine kompakte und flache Bauform aus.</w:t>
      </w:r>
      <w:r w:rsidR="00416405">
        <w:t xml:space="preserve"> </w:t>
      </w:r>
      <w:bookmarkStart w:id="34" w:name="_Hlk190760118"/>
      <w:r w:rsidRPr="00D6392F">
        <w:t xml:space="preserve">Bei CLA 250+ und CLA 350 4MATIC kommt die Top-Variante der Lithium-Ionen-Batterien mit einem nutzbaren </w:t>
      </w:r>
      <w:r w:rsidR="00F41D5A" w:rsidRPr="00D6392F">
        <w:t>Energie</w:t>
      </w:r>
      <w:r w:rsidR="00F41D5A">
        <w:t>in</w:t>
      </w:r>
      <w:r w:rsidR="00F41D5A" w:rsidRPr="00D6392F">
        <w:t>halt</w:t>
      </w:r>
      <w:r w:rsidRPr="00D6392F">
        <w:t xml:space="preserve"> von 85 kWh zum Einsatz. Die Zellen verfügen über Anoden, bei denen Siliziumoxid zum Graphit beigemischt ist. Im Vergleich zur Vorgänger-Batterie mit herkömmlichen Graphit-Anoden konnte die gravimetrische Energiedichte um bis zu 20 Prozent erhöht werden. Die volumetrische Energiedichte der Zellchemie liegt bei 680 Wh/l. Der Anteil an Kobalt konnte weiter reduziert werden.</w:t>
      </w:r>
      <w:r w:rsidR="00773668">
        <w:t xml:space="preserve"> </w:t>
      </w:r>
      <w:bookmarkEnd w:id="34"/>
      <w:r w:rsidRPr="00D6392F">
        <w:t>Ende des Jahres folgt ein</w:t>
      </w:r>
      <w:r w:rsidR="00F95125">
        <w:t xml:space="preserve"> CLA Modell, das über </w:t>
      </w:r>
      <w:r w:rsidRPr="00D6392F">
        <w:t>eine Batterie mit Lithium-Eisen-Phosphat-Kathoden (LFP)</w:t>
      </w:r>
      <w:r w:rsidR="00F95125">
        <w:t xml:space="preserve"> verfügt</w:t>
      </w:r>
      <w:r w:rsidRPr="00D6392F">
        <w:t xml:space="preserve">. Der nutzbare </w:t>
      </w:r>
      <w:r w:rsidR="00F41D5A" w:rsidRPr="00D6392F">
        <w:t>Energie</w:t>
      </w:r>
      <w:r w:rsidR="00F41D5A">
        <w:t>in</w:t>
      </w:r>
      <w:r w:rsidR="00F41D5A" w:rsidRPr="00D6392F">
        <w:t xml:space="preserve">halt </w:t>
      </w:r>
      <w:r w:rsidR="00F95125" w:rsidRPr="00D6392F">
        <w:t xml:space="preserve">beträgt </w:t>
      </w:r>
      <w:r w:rsidRPr="00D6392F">
        <w:t>58 kWh</w:t>
      </w:r>
      <w:r w:rsidR="002461AE">
        <w:t>. D</w:t>
      </w:r>
      <w:r w:rsidRPr="00D6392F">
        <w:t xml:space="preserve">ie volumetrische Energiedichte der Zellchemie </w:t>
      </w:r>
      <w:r w:rsidR="004B1F0A" w:rsidRPr="00D6392F">
        <w:t xml:space="preserve">liegt bei </w:t>
      </w:r>
      <w:r w:rsidRPr="00D6392F">
        <w:t>450</w:t>
      </w:r>
      <w:r w:rsidR="0079037B">
        <w:t> </w:t>
      </w:r>
      <w:r w:rsidRPr="00D6392F">
        <w:t>Wh/l.</w:t>
      </w:r>
    </w:p>
    <w:p w14:paraId="2BAD25F5" w14:textId="77777777" w:rsidR="00732821" w:rsidRPr="00D6392F" w:rsidRDefault="00732821" w:rsidP="00732821">
      <w:pPr>
        <w:pStyle w:val="01Flietext"/>
        <w:spacing w:after="0"/>
      </w:pPr>
    </w:p>
    <w:p w14:paraId="4BBE5687" w14:textId="59D7457D" w:rsidR="008459EA" w:rsidRDefault="008459EA" w:rsidP="00BE0253">
      <w:pPr>
        <w:pStyle w:val="01Flietext"/>
        <w:spacing w:after="0"/>
      </w:pPr>
      <w:r w:rsidRPr="00D6392F">
        <w:t xml:space="preserve">Trotz wesentlich gestiegener Ladeleistung gelten für den elektrischen CLA weiterhin die Umfänge des Batteriezertifikats der Baureihen EQA und EQB. Für die Dauer von insgesamt acht Jahren oder bis zu einer </w:t>
      </w:r>
      <w:r w:rsidRPr="00D6392F">
        <w:lastRenderedPageBreak/>
        <w:t>Fahrleistung von insgesamt 160.000 km (je nachdem was zuerst eintritt) garantiert Mercedes-Benz, dass die maximale Batteriekapazität der Hochvoltbatterie nicht weniger als 70 Prozent beträgt.</w:t>
      </w:r>
    </w:p>
    <w:p w14:paraId="4B1D2B4F" w14:textId="77777777" w:rsidR="00732821" w:rsidRDefault="00732821" w:rsidP="00D55A6F">
      <w:pPr>
        <w:pStyle w:val="01Flietext"/>
        <w:spacing w:after="0"/>
      </w:pPr>
    </w:p>
    <w:p w14:paraId="4AEC1DC5" w14:textId="2C3197A9" w:rsidR="00A54244" w:rsidRPr="00D6392F" w:rsidDel="0013739D" w:rsidRDefault="00A54244" w:rsidP="00D55A6F">
      <w:pPr>
        <w:spacing w:line="280" w:lineRule="exact"/>
        <w:rPr>
          <w:rFonts w:ascii="MB Corpo S Text Office" w:eastAsiaTheme="majorEastAsia" w:hAnsi="MB Corpo S Text Office" w:cstheme="majorBidi"/>
        </w:rPr>
      </w:pPr>
      <w:r>
        <w:rPr>
          <w:rFonts w:ascii="MB Corpo S Text Office" w:eastAsiaTheme="majorEastAsia" w:hAnsi="MB Corpo S Text Office" w:cstheme="majorBidi"/>
        </w:rPr>
        <w:t>Der CLA wird zum Stromspeicher fürs Haus: v</w:t>
      </w:r>
      <w:r w:rsidRPr="00D6392F">
        <w:rPr>
          <w:rFonts w:ascii="MB Corpo S Text Office" w:eastAsiaTheme="majorEastAsia" w:hAnsi="MB Corpo S Text Office" w:cstheme="majorBidi"/>
        </w:rPr>
        <w:t xml:space="preserve">orbereitet für bidirektionales Laden </w:t>
      </w:r>
    </w:p>
    <w:p w14:paraId="5F3EE1BC" w14:textId="77777777" w:rsidR="00A54244" w:rsidRDefault="00A54244" w:rsidP="00BE0253">
      <w:pPr>
        <w:pStyle w:val="01Flietext"/>
        <w:spacing w:after="0"/>
      </w:pPr>
      <w:r w:rsidRPr="00D6392F">
        <w:t xml:space="preserve">Der elektrische CLA ist vorbereitet für die Vernetzung von Elektrofahrzeugen mit dem Stromnetz. Wenn das Fahrzeug an eine kompatible bidirektionale Gleichstrom-Ladestation angeschlossen ist, wird es zu einem Energiespeicher, der zum Beispiel Solarstrom für eine spätere Nutzung speichern kann. Vor allem aber kann es auch als Stromlieferant dienen, entweder Vehicle-to-Home (V2H) oder Vehicle-to-Grid (V2G). </w:t>
      </w:r>
    </w:p>
    <w:p w14:paraId="18A8F6ED" w14:textId="77777777" w:rsidR="00D55A6F" w:rsidRPr="00D6392F" w:rsidRDefault="00D55A6F" w:rsidP="00D55A6F">
      <w:pPr>
        <w:pStyle w:val="01Flietext"/>
        <w:spacing w:after="0"/>
      </w:pPr>
    </w:p>
    <w:p w14:paraId="679E0A8F" w14:textId="43E00A4D" w:rsidR="00A54244" w:rsidRDefault="00A54244" w:rsidP="00BE0253">
      <w:pPr>
        <w:pStyle w:val="01Flietext"/>
        <w:spacing w:after="0"/>
      </w:pPr>
      <w:r w:rsidRPr="00D6392F">
        <w:t xml:space="preserve">Die Funktion des bidirektionalen Ladens wird zu einem späteren Zeitpunkt nach Marktstart mit Hilfe eines Over-the-Air Updates verfügbar </w:t>
      </w:r>
      <w:r w:rsidR="00DD1BB6">
        <w:t>sein</w:t>
      </w:r>
      <w:r w:rsidRPr="00D6392F">
        <w:t>. Die Nutzung des bidirektionalen Ladens kann marktspezifischen Bedingungen in Bezug auf die Gesetzgebung und die Anforderungen der Energieversorger unterliegen.</w:t>
      </w:r>
    </w:p>
    <w:p w14:paraId="7388335D" w14:textId="77777777" w:rsidR="00732821" w:rsidRDefault="00732821" w:rsidP="00315BF0">
      <w:pPr>
        <w:pStyle w:val="01Flietext"/>
        <w:spacing w:after="0"/>
      </w:pPr>
    </w:p>
    <w:p w14:paraId="27F5BAFB" w14:textId="47B4B29E" w:rsidR="00CA5D6E" w:rsidRPr="00D6392F" w:rsidRDefault="001F749E" w:rsidP="00315BF0">
      <w:pPr>
        <w:pStyle w:val="01Flietext"/>
        <w:spacing w:after="0"/>
      </w:pPr>
      <w:r w:rsidRPr="00315BF0">
        <w:rPr>
          <w:rFonts w:ascii="MB Corpo S Text Office" w:hAnsi="MB Corpo S Text Office"/>
        </w:rPr>
        <w:t xml:space="preserve">Klassenbeste Aerodynamik mit einem </w:t>
      </w:r>
      <w:r w:rsidR="00CA5D6E" w:rsidRPr="00315BF0">
        <w:rPr>
          <w:rFonts w:ascii="MB Corpo S Text Office" w:hAnsi="MB Corpo S Text Office"/>
        </w:rPr>
        <w:t>c</w:t>
      </w:r>
      <w:r w:rsidR="00CA5D6E" w:rsidRPr="00315BF0">
        <w:rPr>
          <w:rFonts w:ascii="MB Corpo S Text Office" w:hAnsi="MB Corpo S Text Office"/>
          <w:vertAlign w:val="subscript"/>
        </w:rPr>
        <w:t>w</w:t>
      </w:r>
      <w:r w:rsidR="00CA5D6E" w:rsidRPr="00315BF0">
        <w:rPr>
          <w:rFonts w:ascii="MB Corpo S Text Office" w:hAnsi="MB Corpo S Text Office"/>
        </w:rPr>
        <w:t>-Wert</w:t>
      </w:r>
      <w:r w:rsidRPr="00315BF0">
        <w:rPr>
          <w:rFonts w:ascii="MB Corpo S Text Office" w:hAnsi="MB Corpo S Text Office"/>
        </w:rPr>
        <w:t xml:space="preserve"> ab 0</w:t>
      </w:r>
      <w:r w:rsidR="002944F2" w:rsidRPr="00315BF0">
        <w:rPr>
          <w:rFonts w:ascii="MB Corpo S Text Office" w:hAnsi="MB Corpo S Text Office"/>
        </w:rPr>
        <w:t>,</w:t>
      </w:r>
      <w:r w:rsidRPr="00315BF0">
        <w:rPr>
          <w:rFonts w:ascii="MB Corpo S Text Office" w:hAnsi="MB Corpo S Text Office"/>
        </w:rPr>
        <w:t>21</w:t>
      </w:r>
    </w:p>
    <w:p w14:paraId="1912F013" w14:textId="669DF5A8" w:rsidR="00CA5D6E" w:rsidRDefault="00CA5D6E" w:rsidP="00315BF0">
      <w:pPr>
        <w:suppressAutoHyphens/>
        <w:spacing w:line="280" w:lineRule="exact"/>
      </w:pPr>
      <w:r w:rsidRPr="00D6392F">
        <w:t>Geringer Luftwiderstand bedeutet hohe Effizienz. Damit ist die aerodynamische Performance gerade bei Elektrofahrzeugen von entscheidender Bedeutung. Denn eine Reduzierung des Luftwiderstandsbeiwerts um nur 0,01 erhöht die Reichweite auf der Langstrecke um etwa 2,5 Prozent. Mit einem c</w:t>
      </w:r>
      <w:r w:rsidRPr="00D6392F">
        <w:rPr>
          <w:vertAlign w:val="subscript"/>
        </w:rPr>
        <w:t>w</w:t>
      </w:r>
      <w:r w:rsidRPr="00D6392F">
        <w:t xml:space="preserve">-Wert ab 0,21 setzt sich der vollelektrische CLA an die Spitze seines Segments. </w:t>
      </w:r>
    </w:p>
    <w:p w14:paraId="318D23E8" w14:textId="77777777" w:rsidR="00315BF0" w:rsidRPr="00D6392F" w:rsidRDefault="00315BF0" w:rsidP="00315BF0">
      <w:pPr>
        <w:suppressAutoHyphens/>
        <w:spacing w:line="280" w:lineRule="exact"/>
      </w:pPr>
    </w:p>
    <w:p w14:paraId="0690C7EC" w14:textId="174C8A16" w:rsidR="00CA5D6E" w:rsidRDefault="00CA5D6E" w:rsidP="00BE0253">
      <w:pPr>
        <w:suppressAutoHyphens/>
        <w:spacing w:line="280" w:lineRule="exact"/>
      </w:pPr>
      <w:r w:rsidRPr="00D6392F">
        <w:t xml:space="preserve">Innerhalb der Baureihe fällt die Spreizung gering aus. Das liegt unter anderem am breiten Angebot an </w:t>
      </w:r>
      <w:r w:rsidR="001C282B" w:rsidRPr="00D6392F">
        <w:t>aerodynamisch optimierten R</w:t>
      </w:r>
      <w:r w:rsidRPr="00D6392F">
        <w:t>ädern. Darunter ist erstmals eine Bicolor-Vollblende für Leichtmetallräder, die eine Verbesserung um bis zu zwei c</w:t>
      </w:r>
      <w:r w:rsidRPr="00D6392F">
        <w:rPr>
          <w:vertAlign w:val="subscript"/>
        </w:rPr>
        <w:t>w</w:t>
      </w:r>
      <w:r w:rsidRPr="00D6392F">
        <w:t xml:space="preserve">-Punkte gegenüber einer konventionellen Felge bedeutet. Außerdem haben die Aerodynamikerinnen und Aerodynamiker über alle Zollgrößen hinweg die Radspoiler vor der Vorderachse und Hinterachse im Detail optimiert und so den Einfluss der Räder und Reifen auf den Luftwiderstand minimiert.  </w:t>
      </w:r>
    </w:p>
    <w:p w14:paraId="770F8BDF" w14:textId="77777777" w:rsidR="00315BF0" w:rsidRPr="00D6392F" w:rsidRDefault="00315BF0" w:rsidP="00315BF0">
      <w:pPr>
        <w:suppressAutoHyphens/>
        <w:spacing w:line="280" w:lineRule="exact"/>
      </w:pPr>
    </w:p>
    <w:p w14:paraId="7B5252FE" w14:textId="61E88510" w:rsidR="00CA5D6E" w:rsidRDefault="00CA5D6E" w:rsidP="00BE0253">
      <w:pPr>
        <w:pStyle w:val="01Flietext"/>
        <w:spacing w:after="0"/>
      </w:pPr>
      <w:r w:rsidRPr="00D6392F">
        <w:t xml:space="preserve">Im Umfeld von </w:t>
      </w:r>
      <w:r w:rsidR="001C282B" w:rsidRPr="00D6392F">
        <w:t xml:space="preserve">Kühlergrill </w:t>
      </w:r>
      <w:r w:rsidRPr="00D6392F">
        <w:t>und Scheinwerfern wurden die Fugen optimal platziert und teilweise abgedichtet. Das Unterbodenkonzept von EQS und EQE wurde weiterentwickelt. Der sehr glatte Unterboden ist nahezu vollständig geschlossen, auch die Federlenker und Zugstreben sind verkleidet. Die Hinterradabdeckung ist rohbaufest ausgeführt, hat damit keine Fugen zu den umgebenden Bauteilen und bewegt sich also nicht mit der Achse mit, wenn diese beispielsweise einfedert. Der CLA besitzt ein sogenanntes Aufsetzmanagement zum Schutz der Batterie. Auch dessen vollintegrierte Bauteile wurden aerodynamisch optimiert. Um keine aerodynamischen Kompromisse eingehen zu müssen, verbaut Mercedes-Benz beim vollelektrischen CLA zwei Diffusorvarianten am Heck: für Modelle ohne und mit Anhängekupplung.</w:t>
      </w:r>
    </w:p>
    <w:p w14:paraId="330A2D3E" w14:textId="77777777" w:rsidR="00315BF0" w:rsidRPr="00D6392F" w:rsidRDefault="00315BF0" w:rsidP="00315BF0">
      <w:pPr>
        <w:pStyle w:val="01Flietext"/>
        <w:spacing w:after="0"/>
      </w:pPr>
    </w:p>
    <w:p w14:paraId="2046C533" w14:textId="77777777" w:rsidR="00CA5D6E" w:rsidRPr="00D6392F" w:rsidRDefault="00CA5D6E" w:rsidP="00BE0253">
      <w:pPr>
        <w:pStyle w:val="07Zwischenberschrift"/>
        <w:outlineLvl w:val="9"/>
      </w:pPr>
      <w:r w:rsidRPr="00D6392F">
        <w:t>Komfortfahrwerk mit Raumlenkerachse aus der Mittel- und Oberklasse</w:t>
      </w:r>
    </w:p>
    <w:p w14:paraId="5607F0CB" w14:textId="6EAC2C87" w:rsidR="00CA5D6E" w:rsidRDefault="00CA5D6E" w:rsidP="00BE0253">
      <w:pPr>
        <w:pStyle w:val="01Flietext"/>
        <w:spacing w:after="0"/>
      </w:pPr>
      <w:r w:rsidRPr="00D6392F">
        <w:t>Serienmäßig hat der CLA ein stahlgefedertes Komfortfahrwerk mit einer neuentwickelte</w:t>
      </w:r>
      <w:r w:rsidR="00567E20">
        <w:t>n</w:t>
      </w:r>
      <w:r w:rsidRPr="00D6392F">
        <w:t xml:space="preserve"> Dreilenker-Vorderachse. Die untere Lenkerebene umfasst die Quer- und Druckstrebe</w:t>
      </w:r>
      <w:r w:rsidR="00567E20">
        <w:t>. B</w:t>
      </w:r>
      <w:r w:rsidRPr="00D6392F">
        <w:t>eide Lenker sind als Aluschmiedebauteile ausgeführt. Wie bei einer McPherson-Achse ist das Federbein radführend und direkt mit dem Achsschenkel verbunden. Der dritte Lenker, die Spurstange, ist als Teil der Zahnstangenlenkung definiert. Das querliegende Lenkgetriebe ist vor der Radmitte angeordnet</w:t>
      </w:r>
      <w:r w:rsidR="00E95BA1">
        <w:t>. Dies führt</w:t>
      </w:r>
      <w:r w:rsidRPr="00D6392F">
        <w:t xml:space="preserve"> zum erwünschten Eigenlenkverhalten und einem präzisen Ansprechen der Lenkung. Der Achsschenkel, der die untere Lenkerebene mit dem Federbein verbindet und das Rad sowie die Bremsanlage aufnimmt, ist als Alugussbauteil ausgeführt. Neben dem Leichtbau wurde bei diesem Bauteil Wert auf eine hohe Sturzsteifigkeit gelegt. Damit sind beste Voraussetzungen für ein gutes Ansprechverhalten beim Einlenken und einen hohen Geräuschkomfort geschaffen worden. </w:t>
      </w:r>
    </w:p>
    <w:p w14:paraId="78D8568D" w14:textId="77777777" w:rsidR="00315BF0" w:rsidRPr="00D6392F" w:rsidRDefault="00315BF0" w:rsidP="00315BF0">
      <w:pPr>
        <w:pStyle w:val="01Flietext"/>
        <w:spacing w:after="0"/>
      </w:pPr>
    </w:p>
    <w:p w14:paraId="09AD8F97" w14:textId="3A2242CF" w:rsidR="00CA5D6E" w:rsidRDefault="00CA5D6E" w:rsidP="00BE0253">
      <w:pPr>
        <w:pStyle w:val="01Flietext"/>
        <w:spacing w:after="0"/>
      </w:pPr>
      <w:r w:rsidRPr="00D6392F">
        <w:t xml:space="preserve">Hinten ist eine neu entwickelte Raumlenkerachse verbaut. Damit übernimmt Mercedes-Benz das aus seiner Mittel- und Oberklasse für Radführungs-Qualitäten bekannte Konzept </w:t>
      </w:r>
      <w:r w:rsidR="00397BC6">
        <w:t xml:space="preserve">auch in diesem </w:t>
      </w:r>
      <w:r w:rsidR="00397BC6" w:rsidRPr="00821A2F">
        <w:t>S</w:t>
      </w:r>
      <w:r w:rsidRPr="00821A2F">
        <w:t>egment.</w:t>
      </w:r>
    </w:p>
    <w:p w14:paraId="6D977842" w14:textId="77777777" w:rsidR="00315BF0" w:rsidRPr="00D6392F" w:rsidRDefault="00315BF0" w:rsidP="00315BF0">
      <w:pPr>
        <w:pStyle w:val="01Flietext"/>
        <w:spacing w:after="0"/>
      </w:pPr>
    </w:p>
    <w:p w14:paraId="626A4049" w14:textId="3F623A00" w:rsidR="00CA5D6E" w:rsidRPr="00D6392F" w:rsidRDefault="00CA5D6E" w:rsidP="00BE0253">
      <w:pPr>
        <w:pStyle w:val="07Zwischenberschrift"/>
        <w:outlineLvl w:val="9"/>
      </w:pPr>
      <w:r w:rsidRPr="00D6392F">
        <w:lastRenderedPageBreak/>
        <w:t xml:space="preserve">Hohes Niveau an </w:t>
      </w:r>
      <w:r w:rsidR="7F47D672" w:rsidRPr="00D6392F">
        <w:t xml:space="preserve">Aktiver und </w:t>
      </w:r>
      <w:r w:rsidRPr="00D6392F">
        <w:t xml:space="preserve">Passiver Sicherheit </w:t>
      </w:r>
      <w:r w:rsidR="0082137F">
        <w:t>– erstmals Mittenairbag in dieser Fahrzeugklasse</w:t>
      </w:r>
    </w:p>
    <w:p w14:paraId="474A0CFB" w14:textId="0042C7E7" w:rsidR="00A767F7" w:rsidRDefault="00A767F7" w:rsidP="00315BF0">
      <w:pPr>
        <w:spacing w:line="280" w:lineRule="exact"/>
      </w:pPr>
      <w:bookmarkStart w:id="35" w:name="_Hlk190760178"/>
      <w:r w:rsidRPr="00D6392F">
        <w:t xml:space="preserve">Der neue CLA ist von Grund auf unter modernsten Sicherheitsaspekten entwickelt. Damit bleibt Mercedes-Benz auch in diesem Segment Pionier der </w:t>
      </w:r>
      <w:r w:rsidR="004C52C6" w:rsidRPr="00D6392F">
        <w:t xml:space="preserve">Aktiven </w:t>
      </w:r>
      <w:r w:rsidRPr="00D6392F">
        <w:t xml:space="preserve">und </w:t>
      </w:r>
      <w:r w:rsidR="004C52C6" w:rsidRPr="00D6392F">
        <w:t xml:space="preserve">Passiven </w:t>
      </w:r>
      <w:r w:rsidRPr="00D6392F">
        <w:t>Sicherheit</w:t>
      </w:r>
      <w:r w:rsidR="004D4DC4">
        <w:t>. D</w:t>
      </w:r>
      <w:r w:rsidRPr="00D6392F">
        <w:t xml:space="preserve">as Ziel ist klar: </w:t>
      </w:r>
      <w:r w:rsidR="006664F2" w:rsidRPr="00D6392F">
        <w:t xml:space="preserve">Mercedes-Benz will </w:t>
      </w:r>
      <w:r w:rsidRPr="00D6392F">
        <w:t>mit dem CLA das sicherste Auto seiner Klasse anbieten. Die neuen serienmäßigen Sicherheits-Assistenzsysteme können eine Vielzahl von Unfällen vermeiden. Sollte es dennoch zu einem Unfall kommen, sind die Knautschzonen, die stabile Fahrgastzelle und die Rückhaltesysteme gezielt so ausgelegt, dass die Wahrscheinlichkeit</w:t>
      </w:r>
      <w:r w:rsidR="006664F2" w:rsidRPr="00D6392F">
        <w:t>,</w:t>
      </w:r>
      <w:r w:rsidRPr="00D6392F">
        <w:t xml:space="preserve"> schwer verletzt zu werden</w:t>
      </w:r>
      <w:r w:rsidR="006664F2" w:rsidRPr="00D6392F">
        <w:t>,</w:t>
      </w:r>
      <w:r w:rsidRPr="00D6392F">
        <w:t xml:space="preserve"> möglichst gering ist. </w:t>
      </w:r>
    </w:p>
    <w:p w14:paraId="4BCC6A3F" w14:textId="77777777" w:rsidR="00315BF0" w:rsidRPr="00D6392F" w:rsidRDefault="00315BF0" w:rsidP="00315BF0">
      <w:pPr>
        <w:spacing w:line="280" w:lineRule="exact"/>
      </w:pPr>
    </w:p>
    <w:p w14:paraId="7EE0C336" w14:textId="77777777" w:rsidR="00A767F7" w:rsidRDefault="00A767F7" w:rsidP="00BE0253">
      <w:pPr>
        <w:spacing w:line="280" w:lineRule="exact"/>
      </w:pPr>
      <w:r w:rsidRPr="00D6392F">
        <w:t>Neu im CLA und damit erstmals in diesem Segment baut Mercedes-Benz serienmäßig einen Mittenairbag ein. Er positioniert sich bei einem schweren Seitenaufprall je nach Unfallschwere und Belegungszustand zwischen Fahrerin/Fahrer und Beifahrerin/Beifahrer. Der Mittenairbag ist mittig im Fahrzeug in die Lehne des Fahrersitzes integriert.</w:t>
      </w:r>
    </w:p>
    <w:p w14:paraId="679A41C9" w14:textId="77777777" w:rsidR="00315BF0" w:rsidRDefault="00315BF0" w:rsidP="00315BF0">
      <w:pPr>
        <w:spacing w:line="280" w:lineRule="exact"/>
      </w:pPr>
    </w:p>
    <w:p w14:paraId="3D39D9B5" w14:textId="78AD5D67" w:rsidR="0082137F" w:rsidRPr="00315BF0" w:rsidRDefault="00DF18A1" w:rsidP="00315BF0">
      <w:pPr>
        <w:spacing w:line="280" w:lineRule="exact"/>
        <w:rPr>
          <w:rFonts w:ascii="MB Corpo S Text Office" w:hAnsi="MB Corpo S Text Office"/>
        </w:rPr>
      </w:pPr>
      <w:r>
        <w:rPr>
          <w:rFonts w:ascii="MB Corpo S Text Office" w:hAnsi="MB Corpo S Text Office"/>
        </w:rPr>
        <w:t>Bewährtes m</w:t>
      </w:r>
      <w:r w:rsidR="0082137F" w:rsidRPr="00315BF0">
        <w:rPr>
          <w:rFonts w:ascii="MB Corpo S Text Office" w:hAnsi="MB Corpo S Text Office"/>
        </w:rPr>
        <w:t>ehrstufiges Hochvolt-Schutzsystem</w:t>
      </w:r>
      <w:r>
        <w:rPr>
          <w:rFonts w:ascii="MB Corpo S Text Office" w:hAnsi="MB Corpo S Text Office"/>
        </w:rPr>
        <w:t xml:space="preserve"> und weiterentwickeltes Batterie-Frühwarnsystem</w:t>
      </w:r>
    </w:p>
    <w:bookmarkEnd w:id="35"/>
    <w:p w14:paraId="66A44857" w14:textId="722CF44A" w:rsidR="00BF26C0" w:rsidRDefault="00A767F7" w:rsidP="00BE0253">
      <w:pPr>
        <w:spacing w:line="280" w:lineRule="exact"/>
      </w:pPr>
      <w:r w:rsidRPr="00D6392F">
        <w:t>Bei einem Elektrofahrzeug legt Mercedes-Benz neben der Auslegung auf den Partner- und Insassenschutz auch ein besonderes Augenmerk auf den Schutz des Energiespeichers. Ein vollelektrisches Fahrzeug hat neben dem bekannten 12</w:t>
      </w:r>
      <w:r w:rsidR="00945D41">
        <w:t>-</w:t>
      </w:r>
      <w:r w:rsidRPr="00D6392F">
        <w:t>V</w:t>
      </w:r>
      <w:r w:rsidR="00945D41">
        <w:t>olt</w:t>
      </w:r>
      <w:r w:rsidRPr="00D6392F">
        <w:t xml:space="preserve">-System zusätzlich das </w:t>
      </w:r>
      <w:r w:rsidR="004C52C6" w:rsidRPr="00D6392F">
        <w:t>Hochvolt-System</w:t>
      </w:r>
      <w:r w:rsidRPr="00D6392F">
        <w:t xml:space="preserve">, das die </w:t>
      </w:r>
      <w:r w:rsidR="008B0924">
        <w:t>Hochvoltb</w:t>
      </w:r>
      <w:r w:rsidR="008B0924" w:rsidRPr="00D6392F">
        <w:t xml:space="preserve">atterie </w:t>
      </w:r>
      <w:r w:rsidRPr="00D6392F">
        <w:t xml:space="preserve">und daran angeschossene Verbraucher umfasst. Das sind beispielsweise die Elektromotoren für den Antrieb, aber auch Komponenten wie die Klimaanlage. </w:t>
      </w:r>
      <w:r w:rsidR="008124B8">
        <w:t>Über die</w:t>
      </w:r>
      <w:r w:rsidR="008124B8" w:rsidRPr="00D6392F">
        <w:t xml:space="preserve"> gesetzlichen Vorgaben</w:t>
      </w:r>
      <w:r w:rsidR="008124B8">
        <w:t xml:space="preserve"> hinaus</w:t>
      </w:r>
      <w:r w:rsidR="008124B8" w:rsidRPr="00D6392F">
        <w:t xml:space="preserve"> müssen sowohl das Gesamtfahrzeug als auch </w:t>
      </w:r>
      <w:r w:rsidR="00DB3E13">
        <w:t>Hochvoltb</w:t>
      </w:r>
      <w:r w:rsidR="00DB3E13" w:rsidRPr="00D6392F">
        <w:t>atterie</w:t>
      </w:r>
      <w:r w:rsidR="008124B8" w:rsidRPr="00D6392F">
        <w:t xml:space="preserve">, Hochvolt-(HV)-Leitungen und weitere HV-Komponenten zusätzlich strenge Mercedes-Benz Anforderungen </w:t>
      </w:r>
      <w:r w:rsidR="008124B8">
        <w:t>erfüllen</w:t>
      </w:r>
      <w:r w:rsidR="008124B8" w:rsidRPr="00D6392F">
        <w:t>.</w:t>
      </w:r>
    </w:p>
    <w:p w14:paraId="210C8CF2" w14:textId="77777777" w:rsidR="00315BF0" w:rsidRDefault="00315BF0" w:rsidP="00315BF0">
      <w:pPr>
        <w:spacing w:line="280" w:lineRule="exact"/>
      </w:pPr>
    </w:p>
    <w:p w14:paraId="25869BC1" w14:textId="6A466CD8" w:rsidR="00BF26C0" w:rsidRDefault="00DB2E62" w:rsidP="00BE0253">
      <w:pPr>
        <w:spacing w:line="280" w:lineRule="exact"/>
      </w:pPr>
      <w:r>
        <w:t xml:space="preserve">Beim neuen CLA ist das Batteriegehäuse </w:t>
      </w:r>
      <w:r w:rsidRPr="00D6392F">
        <w:t>als Teil der Fahrzeugstruktur in das Crashkonzept integriert</w:t>
      </w:r>
      <w:r>
        <w:t xml:space="preserve">. Darüber hinaus </w:t>
      </w:r>
      <w:r w:rsidR="005821D3">
        <w:t xml:space="preserve">hat Mercedes-Benz bei der neuen </w:t>
      </w:r>
      <w:r w:rsidR="001F1133">
        <w:t xml:space="preserve">Hochvoltbatterie-Generation </w:t>
      </w:r>
      <w:r w:rsidR="00825800" w:rsidRPr="00D6392F">
        <w:t xml:space="preserve">mit entsprechenden Abständen zwischen den Batteriezellen sowie dem Aufbau der Zellen und der Zellmodule umfassende Vorkehrungen gegen eine potenzielle thermische Reaktion der </w:t>
      </w:r>
      <w:r w:rsidR="00145773">
        <w:t>Hochvoltb</w:t>
      </w:r>
      <w:r w:rsidR="00145773" w:rsidRPr="00D6392F">
        <w:t xml:space="preserve">atterie </w:t>
      </w:r>
      <w:r w:rsidR="00825800" w:rsidRPr="00D6392F">
        <w:t xml:space="preserve">getroffen. Das weiterentwickelte Frühwarnsystem umfasst neben der Alarmierung der Insassen weitere fahrzeugseitige Schutzmaßnahmen – beispielsweise schließen Seitenscheiben und Lüftungsklappen automatisch. Ein neuer, zentral in der </w:t>
      </w:r>
      <w:r w:rsidR="005577A3">
        <w:t>Hochvoltb</w:t>
      </w:r>
      <w:r w:rsidR="005577A3" w:rsidRPr="00D6392F">
        <w:t xml:space="preserve">atterie </w:t>
      </w:r>
      <w:r w:rsidR="00825800" w:rsidRPr="00D6392F">
        <w:t xml:space="preserve">positionierter Sensor überwacht die </w:t>
      </w:r>
      <w:r w:rsidR="00825800">
        <w:t>Akkus</w:t>
      </w:r>
      <w:r w:rsidR="00825800" w:rsidRPr="00D6392F">
        <w:t xml:space="preserve"> auch im abgestellten Zustand.</w:t>
      </w:r>
    </w:p>
    <w:p w14:paraId="6B18D6B7" w14:textId="77777777" w:rsidR="00315BF0" w:rsidRDefault="00315BF0" w:rsidP="00315BF0">
      <w:pPr>
        <w:spacing w:line="280" w:lineRule="exact"/>
      </w:pPr>
    </w:p>
    <w:p w14:paraId="737CCFCD" w14:textId="35ACDCDE" w:rsidR="00A767F7" w:rsidRDefault="00A767F7" w:rsidP="00BE0253">
      <w:pPr>
        <w:spacing w:line="280" w:lineRule="exact"/>
      </w:pPr>
      <w:r w:rsidRPr="00D6392F">
        <w:t xml:space="preserve">Mercedes-Benz hat auch im CLA sein </w:t>
      </w:r>
      <w:r w:rsidR="00BF7F8D">
        <w:t>mehrstufiges</w:t>
      </w:r>
      <w:r w:rsidRPr="00D6392F">
        <w:t xml:space="preserve"> Schutzkonzept mit acht Elementen der Hochvoltsicherheit umgesetzt</w:t>
      </w:r>
      <w:r w:rsidR="003D1D87">
        <w:t xml:space="preserve">, </w:t>
      </w:r>
      <w:r w:rsidR="003D1D87" w:rsidRPr="00D6392F">
        <w:t xml:space="preserve">damit nach einem Unfall </w:t>
      </w:r>
      <w:r w:rsidR="006B715C">
        <w:t xml:space="preserve">keine Gefahr von </w:t>
      </w:r>
      <w:r w:rsidR="003D1D87" w:rsidRPr="00D6392F">
        <w:t xml:space="preserve">elektrischen </w:t>
      </w:r>
      <w:r w:rsidR="006B715C">
        <w:t>Komponenten</w:t>
      </w:r>
      <w:r w:rsidR="00B3244B">
        <w:t xml:space="preserve"> für Insassen, Ersthelfer und Rettungskräfte ausgeht</w:t>
      </w:r>
      <w:r w:rsidR="00BF7F8D">
        <w:t xml:space="preserve">. </w:t>
      </w:r>
      <w:r w:rsidR="003D1D87">
        <w:t>Dieses Schutzkonzept</w:t>
      </w:r>
      <w:r w:rsidR="003805A9">
        <w:t xml:space="preserve"> hat sich bereits </w:t>
      </w:r>
      <w:r w:rsidR="003805A9" w:rsidRPr="00D6392F">
        <w:t xml:space="preserve">in den anderen vollelektrischen Modellen von Mercedes-Benz bewährt – bestätigt durch die Erkenntnisse der Mercedes-Benz Unfallforschung. </w:t>
      </w:r>
      <w:r w:rsidRPr="00D6392F">
        <w:t>Bei einem schweren Unfall wird das H</w:t>
      </w:r>
      <w:r w:rsidR="00223595">
        <w:t>ochvolts</w:t>
      </w:r>
      <w:r w:rsidRPr="00D6392F">
        <w:t xml:space="preserve">ystem automatisch abgeschaltet. Dabei wird zwischen einer reversiblen und einer irreversiblen Abschaltung unterschieden. </w:t>
      </w:r>
    </w:p>
    <w:p w14:paraId="5D22F20B" w14:textId="77777777" w:rsidR="00315BF0" w:rsidRPr="00D6392F" w:rsidRDefault="00315BF0" w:rsidP="00315BF0">
      <w:pPr>
        <w:spacing w:line="280" w:lineRule="exact"/>
      </w:pPr>
    </w:p>
    <w:p w14:paraId="163CE7A2" w14:textId="66C4231F" w:rsidR="00A767F7" w:rsidRDefault="00A767F7" w:rsidP="00BE0253">
      <w:pPr>
        <w:pStyle w:val="01Flietext"/>
        <w:spacing w:after="0"/>
      </w:pPr>
      <w:r w:rsidRPr="00D6392F">
        <w:t>Die reversible Abschaltung findet bei leichteren Unfällen statt. Wenn Fahrerin oder Fahrer das Auto nach der automatischen Abschaltung versucht zu starten, erfolgt automatisch im Hintergrund eine Isolationsmessung. Ein Neustart ist nur bei einem fehlerfreien System möglich. So bleiben noch fahrfähige Fahrzeuge auch weiterhin fahrbereit. Nur bei schweren Unfällen, bei denen in der Regel das Fahrzeug nicht mehr fahrfähig ist, wird das Hochvolt</w:t>
      </w:r>
      <w:r w:rsidR="008953A4">
        <w:t>s</w:t>
      </w:r>
      <w:r w:rsidRPr="00D6392F">
        <w:t xml:space="preserve">ystem irreversibel abgeschaltet. Irreversibel bedeutet, dass nur eine Fachwerkstatt das Fahrzeug wieder aktivieren kann. </w:t>
      </w:r>
    </w:p>
    <w:p w14:paraId="3482A4AF" w14:textId="77777777" w:rsidR="00315BF0" w:rsidRPr="00D6392F" w:rsidRDefault="00315BF0" w:rsidP="00315BF0">
      <w:pPr>
        <w:pStyle w:val="01Flietext"/>
        <w:spacing w:after="0"/>
      </w:pPr>
    </w:p>
    <w:p w14:paraId="398EE494" w14:textId="4E36478C" w:rsidR="00A767F7" w:rsidRDefault="00A767F7" w:rsidP="00BE0253">
      <w:pPr>
        <w:pStyle w:val="01Flietext"/>
        <w:spacing w:after="0"/>
      </w:pPr>
      <w:r w:rsidRPr="00D6392F">
        <w:t xml:space="preserve">Beim automatischen Abschalten wird durch gezieltes Entladen der Komponenten sichergestellt, dass </w:t>
      </w:r>
      <w:r w:rsidR="00DC1C2A">
        <w:t>keine Gefahr von ihnen ausgeht</w:t>
      </w:r>
      <w:r w:rsidRPr="00D6392F">
        <w:t>. Für die Rettungskräfte sind zusätzlich auch Trennstellen vorgesehen, an denen sie das Hochvolt</w:t>
      </w:r>
      <w:r w:rsidR="008953A4">
        <w:t>s</w:t>
      </w:r>
      <w:r w:rsidRPr="00D6392F">
        <w:t>ystem manuell spannungsfrei schalten können.</w:t>
      </w:r>
    </w:p>
    <w:p w14:paraId="05C77A82" w14:textId="77777777" w:rsidR="00315BF0" w:rsidRDefault="00315BF0" w:rsidP="00315BF0">
      <w:pPr>
        <w:pStyle w:val="01Flietext"/>
        <w:spacing w:after="0"/>
      </w:pPr>
    </w:p>
    <w:p w14:paraId="60AE6D8F" w14:textId="77777777" w:rsidR="002A6BB7" w:rsidRDefault="002A6BB7" w:rsidP="00315BF0">
      <w:pPr>
        <w:pStyle w:val="01Flietext"/>
        <w:spacing w:after="0"/>
        <w:rPr>
          <w:rFonts w:ascii="MB Corpo S Text Office" w:hAnsi="MB Corpo S Text Office"/>
        </w:rPr>
      </w:pPr>
    </w:p>
    <w:p w14:paraId="687FDA45" w14:textId="77777777" w:rsidR="002A6BB7" w:rsidRDefault="002A6BB7" w:rsidP="00315BF0">
      <w:pPr>
        <w:pStyle w:val="01Flietext"/>
        <w:spacing w:after="0"/>
        <w:rPr>
          <w:rFonts w:ascii="MB Corpo S Text Office" w:hAnsi="MB Corpo S Text Office"/>
        </w:rPr>
      </w:pPr>
    </w:p>
    <w:p w14:paraId="5091E842" w14:textId="6C50880A" w:rsidR="0045379A" w:rsidRPr="00315BF0" w:rsidRDefault="000B44D2" w:rsidP="00315BF0">
      <w:pPr>
        <w:pStyle w:val="01Flietext"/>
        <w:spacing w:after="0"/>
        <w:rPr>
          <w:rFonts w:ascii="MB Corpo S Text Office" w:hAnsi="MB Corpo S Text Office"/>
        </w:rPr>
      </w:pPr>
      <w:r w:rsidRPr="00315BF0">
        <w:rPr>
          <w:rFonts w:ascii="MB Corpo S Text Office" w:hAnsi="MB Corpo S Text Office"/>
        </w:rPr>
        <w:lastRenderedPageBreak/>
        <w:t>Neuer elektrischer CLA reduziert CO₂-Fußabdruck um 40 Prozent gegenüber Vorgänger</w:t>
      </w:r>
    </w:p>
    <w:p w14:paraId="33536E20" w14:textId="77777777" w:rsidR="0045379A" w:rsidRDefault="0045379A" w:rsidP="00315BF0">
      <w:pPr>
        <w:spacing w:line="280" w:lineRule="exact"/>
      </w:pPr>
      <w:r w:rsidRPr="00D6392F">
        <w:t>Mit dem CLA geht der Vorreiter einer neuen, innovativen Elektrofahrzeug-Familie von Mercedes-Benz in Serie. Beim neuen vollelektrischen CLA reduziert sich der CO₂-Fußabdruck bereits um 40 Prozent über die gesamte Wertschöpfungskette im Vergleich zu seinem nicht elektrifizierten Vorgänger. Durch die Umsetzung weiterer CO₂-Maßnahmen in der Lieferkette und beim Laden der Batterie können sich die Einsparungen auf bis zu zwei Drittel erhöhen.</w:t>
      </w:r>
    </w:p>
    <w:p w14:paraId="06563158" w14:textId="77777777" w:rsidR="0081657C" w:rsidRDefault="0081657C" w:rsidP="00315BF0">
      <w:pPr>
        <w:spacing w:line="280" w:lineRule="exact"/>
      </w:pPr>
    </w:p>
    <w:p w14:paraId="217A65B6" w14:textId="5415C2B0" w:rsidR="008F44C7" w:rsidRDefault="008F44C7" w:rsidP="00BE0253">
      <w:pPr>
        <w:pStyle w:val="01Flietext"/>
        <w:spacing w:after="0"/>
      </w:pPr>
      <w:r w:rsidRPr="00D6392F">
        <w:t>Etwa 40 Prozent des eingesetzten Aluminiums w</w:t>
      </w:r>
      <w:r w:rsidR="00863039">
        <w:t>e</w:t>
      </w:r>
      <w:r w:rsidRPr="00D6392F">
        <w:t>rd</w:t>
      </w:r>
      <w:r w:rsidR="00863039">
        <w:t>en</w:t>
      </w:r>
      <w:r w:rsidRPr="00D6392F">
        <w:t xml:space="preserve"> in Elektrolyseanlagen mit erneuerbaren Energien hergestellt. Dadurch werden beim </w:t>
      </w:r>
      <w:r w:rsidR="00AA6EBA">
        <w:t xml:space="preserve">elektrischen </w:t>
      </w:r>
      <w:r w:rsidRPr="00D6392F">
        <w:t xml:space="preserve">CLA in Summe etwa 400 kg CO₂ </w:t>
      </w:r>
      <w:r w:rsidR="001C7E58">
        <w:t xml:space="preserve">pro Fahrzeug </w:t>
      </w:r>
      <w:r w:rsidRPr="00D6392F">
        <w:t>eingespart.</w:t>
      </w:r>
      <w:r w:rsidR="000B52E9">
        <w:t xml:space="preserve"> </w:t>
      </w:r>
      <w:r w:rsidR="00B321CC">
        <w:t>Auch bei der neuen Batterie-Generation verringert</w:t>
      </w:r>
      <w:r w:rsidR="005C3DC9">
        <w:t xml:space="preserve"> sich der </w:t>
      </w:r>
      <w:r w:rsidR="005C3DC9" w:rsidRPr="00D6392F">
        <w:t>CO</w:t>
      </w:r>
      <w:r w:rsidR="005C3DC9" w:rsidRPr="00D6392F">
        <w:rPr>
          <w:vertAlign w:val="subscript"/>
        </w:rPr>
        <w:t>2</w:t>
      </w:r>
      <w:r w:rsidR="005C3DC9" w:rsidRPr="00D6392F">
        <w:t xml:space="preserve">-Fußabdruck </w:t>
      </w:r>
      <w:r w:rsidR="005C3DC9">
        <w:t xml:space="preserve">durch </w:t>
      </w:r>
      <w:r w:rsidR="00E144AF">
        <w:t>CO</w:t>
      </w:r>
      <w:r w:rsidR="00E144AF" w:rsidRPr="00623C58">
        <w:rPr>
          <w:vertAlign w:val="subscript"/>
        </w:rPr>
        <w:t>2</w:t>
      </w:r>
      <w:r w:rsidR="00E144AF">
        <w:t>-Reduktionsm</w:t>
      </w:r>
      <w:r w:rsidR="00E144AF" w:rsidRPr="00D6392F">
        <w:t xml:space="preserve">aßnahmen </w:t>
      </w:r>
      <w:r w:rsidR="00B321CC" w:rsidRPr="00D6392F">
        <w:t>in der Hochvolt-Zelle um etwa 30 Prozent je Zelle</w:t>
      </w:r>
      <w:r w:rsidR="00E144AF">
        <w:t xml:space="preserve"> im Vergleich zur Vorgänger-Batterie</w:t>
      </w:r>
      <w:r w:rsidR="00B321CC" w:rsidRPr="00D6392F">
        <w:t>. Neben einer bilanziell CO</w:t>
      </w:r>
      <w:r w:rsidR="00B321CC" w:rsidRPr="00D6392F">
        <w:rPr>
          <w:vertAlign w:val="subscript"/>
        </w:rPr>
        <w:t>2</w:t>
      </w:r>
      <w:r w:rsidR="00B321CC" w:rsidRPr="00D6392F">
        <w:t>-neutralen</w:t>
      </w:r>
      <w:r w:rsidR="009914B9">
        <w:rPr>
          <w:rStyle w:val="Funotenzeichen"/>
        </w:rPr>
        <w:footnoteReference w:id="18"/>
      </w:r>
      <w:r w:rsidR="00B321CC" w:rsidRPr="00D6392F">
        <w:t xml:space="preserve"> Zellproduktion wird auch bei der Produktion von Kathoden-, Anoden- und Zellgehäusematerial Strom aus erneuerbaren Energien eingesetzt. </w:t>
      </w:r>
    </w:p>
    <w:p w14:paraId="18C0DF66" w14:textId="77777777" w:rsidR="007A2FB5" w:rsidRDefault="007A2FB5" w:rsidP="00A757B7">
      <w:pPr>
        <w:pStyle w:val="01Flietext"/>
        <w:spacing w:after="0"/>
      </w:pPr>
    </w:p>
    <w:p w14:paraId="1D9CA95B" w14:textId="1FE4974F" w:rsidR="004A3DAD" w:rsidRDefault="007F65F1" w:rsidP="00BE0253">
      <w:pPr>
        <w:pStyle w:val="01Flietext"/>
        <w:spacing w:after="0"/>
      </w:pPr>
      <w:r>
        <w:t>Neben</w:t>
      </w:r>
      <w:r w:rsidR="00585185">
        <w:t xml:space="preserve"> de</w:t>
      </w:r>
      <w:r>
        <w:t xml:space="preserve">n Interieur-Materialien </w:t>
      </w:r>
      <w:r w:rsidR="003A7ACA">
        <w:t>weisen auch die Thermoplaste</w:t>
      </w:r>
      <w:r w:rsidR="00486BAF">
        <w:t xml:space="preserve"> im neuen CLA </w:t>
      </w:r>
      <w:r w:rsidR="005C74AB">
        <w:t xml:space="preserve">einen hohen Anteil an Sekundärmaterialien auf. </w:t>
      </w:r>
      <w:r w:rsidR="00162A63">
        <w:t xml:space="preserve">Er hat sich auf Gesamtfahrzeugebene im </w:t>
      </w:r>
      <w:r w:rsidR="00486BAF">
        <w:t>Vergleich</w:t>
      </w:r>
      <w:r w:rsidR="00162A63">
        <w:t xml:space="preserve"> </w:t>
      </w:r>
      <w:r w:rsidR="00486BAF">
        <w:t xml:space="preserve">zum Vorgänger </w:t>
      </w:r>
      <w:r w:rsidR="00080C21">
        <w:t>vervierfacht.</w:t>
      </w:r>
      <w:r w:rsidR="007205AC">
        <w:t xml:space="preserve"> </w:t>
      </w:r>
      <w:r w:rsidR="004A3DAD" w:rsidRPr="00D6392F">
        <w:t xml:space="preserve">Insgesamt </w:t>
      </w:r>
      <w:r w:rsidR="009B3357">
        <w:t>50</w:t>
      </w:r>
      <w:r w:rsidR="009B3357" w:rsidRPr="00D6392F">
        <w:t xml:space="preserve"> </w:t>
      </w:r>
      <w:r w:rsidR="004A3DAD" w:rsidRPr="00D6392F">
        <w:t xml:space="preserve">Prozent des Sekundärmaterialanteils für Thermoplaste stammen aus Post-Consumer-Rezyklat. So bestehen die Aufnahmen für die Wagenheber zu 100 Prozent aus wiederverwerteten Stoßfängern aus Altautos. Die Wanne des Frunk kommt auf einen Rezyklat-Anteil von rund 70 Prozent. </w:t>
      </w:r>
    </w:p>
    <w:p w14:paraId="25ACDABF" w14:textId="77777777" w:rsidR="007A2FB5" w:rsidRDefault="007A2FB5" w:rsidP="00EF5582">
      <w:pPr>
        <w:pStyle w:val="01Flietext"/>
        <w:spacing w:after="0"/>
      </w:pPr>
    </w:p>
    <w:p w14:paraId="2AE3A6E4" w14:textId="5D5C3C8D" w:rsidR="00996AE2" w:rsidRPr="00D6392F" w:rsidRDefault="00996AE2" w:rsidP="00BE0253">
      <w:pPr>
        <w:pStyle w:val="07Zwischenberschrift"/>
        <w:outlineLvl w:val="9"/>
      </w:pPr>
      <w:r w:rsidRPr="00D6392F">
        <w:t xml:space="preserve">MB.CHARGE Public: integrierter digitaler Ladedienst </w:t>
      </w:r>
    </w:p>
    <w:p w14:paraId="7A863465" w14:textId="7AFA8B90" w:rsidR="00996AE2" w:rsidRPr="00D6392F" w:rsidRDefault="00996AE2" w:rsidP="00BE0253">
      <w:pPr>
        <w:pStyle w:val="07Zwischenberschrift"/>
        <w:outlineLvl w:val="9"/>
      </w:pPr>
      <w:r w:rsidRPr="00D6392F">
        <w:rPr>
          <w:rFonts w:ascii="MB Corpo S Text Office Light" w:hAnsi="MB Corpo S Text Office Light"/>
        </w:rPr>
        <w:t xml:space="preserve">Mit dem </w:t>
      </w:r>
      <w:r w:rsidRPr="00D6392F">
        <w:rPr>
          <w:rFonts w:ascii="MB Corpo S Text Office Light" w:eastAsia="MB Corpo S Text Office Light" w:hAnsi="MB Corpo S Text Office Light" w:cs="MB Corpo S Text Office Light"/>
          <w:szCs w:val="21"/>
        </w:rPr>
        <w:t>Digitalen Extra</w:t>
      </w:r>
      <w:r w:rsidRPr="00D6392F">
        <w:rPr>
          <w:rFonts w:ascii="MB Corpo S Text Office Light" w:hAnsi="MB Corpo S Text Office Light"/>
        </w:rPr>
        <w:t xml:space="preserve"> MB.CHARGE Public</w:t>
      </w:r>
      <w:r w:rsidR="005F7559">
        <w:rPr>
          <w:rStyle w:val="Funotenzeichen"/>
          <w:rFonts w:ascii="MB Corpo S Text Office Light" w:hAnsi="MB Corpo S Text Office Light"/>
        </w:rPr>
        <w:footnoteReference w:id="19"/>
      </w:r>
      <w:r w:rsidRPr="00D6392F">
        <w:rPr>
          <w:rFonts w:ascii="MB Corpo S Text Office Light" w:hAnsi="MB Corpo S Text Office Light"/>
        </w:rPr>
        <w:t xml:space="preserve"> (zuvor Mercedes me Charge) bündelt Mercedes-Benz alle Funktionen </w:t>
      </w:r>
      <w:r w:rsidRPr="00D6392F">
        <w:rPr>
          <w:rFonts w:ascii="MB Corpo S Text Office Light" w:eastAsia="MB Corpo S Text Office Light" w:hAnsi="MB Corpo S Text Office Light" w:cs="MB Corpo S Text Office Light"/>
          <w:szCs w:val="21"/>
        </w:rPr>
        <w:t>des öffentlichen Ladens</w:t>
      </w:r>
      <w:r w:rsidRPr="00D6392F">
        <w:rPr>
          <w:rFonts w:ascii="MB Corpo S Text Office Light" w:hAnsi="MB Corpo S Text Office Light"/>
        </w:rPr>
        <w:t xml:space="preserve"> und bietet </w:t>
      </w:r>
      <w:r>
        <w:rPr>
          <w:rFonts w:ascii="MB Corpo S Text Office Light" w:hAnsi="MB Corpo S Text Office Light"/>
        </w:rPr>
        <w:t>seinen</w:t>
      </w:r>
      <w:r w:rsidRPr="00D6392F">
        <w:rPr>
          <w:rFonts w:ascii="MB Corpo S Text Office Light" w:hAnsi="MB Corpo S Text Office Light"/>
        </w:rPr>
        <w:t xml:space="preserve"> Kundinnen und Kunden zahlreiche </w:t>
      </w:r>
      <w:r w:rsidRPr="00D6392F">
        <w:rPr>
          <w:rFonts w:ascii="MB Corpo S Text Office Light" w:eastAsia="MB Corpo S Text Office Light" w:hAnsi="MB Corpo S Text Office Light" w:cs="MB Corpo S Text Office Light"/>
          <w:szCs w:val="21"/>
        </w:rPr>
        <w:t xml:space="preserve">exklusive </w:t>
      </w:r>
      <w:r w:rsidRPr="00D6392F">
        <w:rPr>
          <w:rFonts w:ascii="MB Corpo S Text Office Light" w:hAnsi="MB Corpo S Text Office Light"/>
        </w:rPr>
        <w:t>Vorteile. Mit nur einem Ladevertrag</w:t>
      </w:r>
      <w:r w:rsidR="00457661">
        <w:rPr>
          <w:rStyle w:val="Funotenzeichen"/>
          <w:rFonts w:ascii="MB Corpo S Text Office Light" w:hAnsi="MB Corpo S Text Office Light"/>
        </w:rPr>
        <w:footnoteReference w:id="20"/>
      </w:r>
      <w:r w:rsidRPr="00D6392F">
        <w:rPr>
          <w:rFonts w:ascii="MB Corpo S Text Office Light" w:hAnsi="MB Corpo S Text Office Light"/>
        </w:rPr>
        <w:t xml:space="preserve"> haben </w:t>
      </w:r>
      <w:r>
        <w:rPr>
          <w:rFonts w:ascii="MB Corpo S Text Office Light" w:hAnsi="MB Corpo S Text Office Light"/>
        </w:rPr>
        <w:t>sie</w:t>
      </w:r>
      <w:r w:rsidRPr="00D6392F">
        <w:rPr>
          <w:rFonts w:ascii="MB Corpo S Text Office Light" w:hAnsi="MB Corpo S Text Office Light"/>
        </w:rPr>
        <w:t xml:space="preserve"> Zugang zu </w:t>
      </w:r>
      <w:r w:rsidRPr="00D6392F">
        <w:rPr>
          <w:rFonts w:ascii="MB Corpo S Text Office Light" w:eastAsia="MB Corpo S Text Office Light" w:hAnsi="MB Corpo S Text Office Light" w:cs="MB Corpo S Text Office Light"/>
          <w:szCs w:val="21"/>
        </w:rPr>
        <w:t>einem der größten Ladenetzwerke der Welt</w:t>
      </w:r>
      <w:r>
        <w:rPr>
          <w:rFonts w:ascii="MB Corpo S Text Office Light" w:eastAsia="MB Corpo S Text Office Light" w:hAnsi="MB Corpo S Text Office Light" w:cs="MB Corpo S Text Office Light"/>
          <w:szCs w:val="21"/>
        </w:rPr>
        <w:t xml:space="preserve"> und können</w:t>
      </w:r>
      <w:r w:rsidRPr="00D6392F">
        <w:rPr>
          <w:rFonts w:ascii="MB Corpo S Text Office Light" w:hAnsi="MB Corpo S Text Office Light"/>
        </w:rPr>
        <w:t xml:space="preserve"> stets auf die gewohnte benutzerfreundliche Weise</w:t>
      </w:r>
      <w:r>
        <w:rPr>
          <w:rFonts w:ascii="MB Corpo S Text Office Light" w:hAnsi="MB Corpo S Text Office Light"/>
        </w:rPr>
        <w:t xml:space="preserve"> laden – </w:t>
      </w:r>
      <w:r w:rsidRPr="00D6392F">
        <w:rPr>
          <w:rFonts w:ascii="MB Corpo S Text Office Light" w:hAnsi="MB Corpo S Text Office Light"/>
        </w:rPr>
        <w:t xml:space="preserve">unabhängig vom jeweiligen </w:t>
      </w:r>
      <w:r w:rsidRPr="00D6392F">
        <w:rPr>
          <w:rFonts w:ascii="MB Corpo S Text Office Light" w:eastAsia="MB Corpo S Text Office Light" w:hAnsi="MB Corpo S Text Office Light" w:cs="MB Corpo S Text Office Light"/>
          <w:szCs w:val="21"/>
        </w:rPr>
        <w:t>Ladestationsbetreibe</w:t>
      </w:r>
      <w:r>
        <w:rPr>
          <w:rFonts w:ascii="MB Corpo S Text Office Light" w:eastAsia="MB Corpo S Text Office Light" w:hAnsi="MB Corpo S Text Office Light" w:cs="MB Corpo S Text Office Light"/>
          <w:szCs w:val="21"/>
        </w:rPr>
        <w:t>n</w:t>
      </w:r>
      <w:r w:rsidRPr="00D6392F">
        <w:rPr>
          <w:rFonts w:ascii="MB Corpo S Text Office Light" w:eastAsia="MB Corpo S Text Office Light" w:hAnsi="MB Corpo S Text Office Light" w:cs="MB Corpo S Text Office Light"/>
          <w:szCs w:val="21"/>
        </w:rPr>
        <w:t>den.</w:t>
      </w:r>
      <w:r w:rsidRPr="00D6392F">
        <w:rPr>
          <w:rFonts w:ascii="MB Corpo S Text Office Light" w:hAnsi="MB Corpo S Text Office Light"/>
        </w:rPr>
        <w:t xml:space="preserve"> Im </w:t>
      </w:r>
      <w:r w:rsidRPr="00D6392F">
        <w:rPr>
          <w:rFonts w:ascii="MB Corpo S Text Office Light" w:eastAsia="MB Corpo S Text Office Light" w:hAnsi="MB Corpo S Text Office Light" w:cs="MB Corpo S Text Office Light"/>
          <w:szCs w:val="21"/>
        </w:rPr>
        <w:t>elektrischen CLA</w:t>
      </w:r>
      <w:r w:rsidRPr="00D6392F">
        <w:rPr>
          <w:rFonts w:ascii="MB Corpo S Text Office Light" w:hAnsi="MB Corpo S Text Office Light"/>
        </w:rPr>
        <w:t xml:space="preserve"> erfolgt die Authentifizierung an den Ladestationen über die Mercedes-Benz App, die MB.CHARGE Public RFID-Karte oder direkt über Plug &amp; Charge</w:t>
      </w:r>
      <w:r w:rsidRPr="00D6392F">
        <w:rPr>
          <w:rStyle w:val="Funotenzeichen"/>
          <w:rFonts w:ascii="MB Corpo S Text Office Light" w:hAnsi="MB Corpo S Text Office Light"/>
        </w:rPr>
        <w:footnoteReference w:id="21"/>
      </w:r>
      <w:r w:rsidR="00E3597D">
        <w:rPr>
          <w:rStyle w:val="Hyperlink"/>
          <w:rFonts w:ascii="MB Corpo S Text Office Light" w:eastAsia="MB Corpo S Text Office Light" w:hAnsi="MB Corpo S Text Office Light" w:cs="MB Corpo S Text Office Light"/>
          <w:szCs w:val="21"/>
          <w:vertAlign w:val="superscript"/>
        </w:rPr>
        <w:t xml:space="preserve"> </w:t>
      </w:r>
      <w:r w:rsidRPr="00D6392F">
        <w:rPr>
          <w:rFonts w:ascii="MB Corpo S Text Office Light" w:hAnsi="MB Corpo S Text Office Light"/>
        </w:rPr>
        <w:t xml:space="preserve">bei teilnehmenden </w:t>
      </w:r>
      <w:r w:rsidRPr="00D6392F">
        <w:rPr>
          <w:rFonts w:ascii="MB Corpo S Text Office Light" w:eastAsia="MB Corpo S Text Office Light" w:hAnsi="MB Corpo S Text Office Light" w:cs="MB Corpo S Text Office Light"/>
          <w:szCs w:val="21"/>
        </w:rPr>
        <w:t>Ladesäulenbetreibenden.</w:t>
      </w:r>
      <w:r w:rsidRPr="00D6392F">
        <w:rPr>
          <w:rFonts w:ascii="MB Corpo S Text Office Light" w:hAnsi="MB Corpo S Text Office Light"/>
        </w:rPr>
        <w:t xml:space="preserve"> Jeder Ladevorgang wird automatisch über MB.CHARGE Public abgerechnet. Mercedes-Benz schafft zudem maximale Kostentransparenz an öffentlichen Ladestationen: Vor dem Ladevorgang können Nutzerinnen und Nutzer die spezifischen Kosten pro Kilowattstunde oder pro Minute sowie die voraussichtlichen Gesamtkosten für eine vollständige Ladung auf dem MBUX-Display oder in der Mercedes-Benz App einsehen. </w:t>
      </w:r>
      <w:r w:rsidRPr="00D6392F">
        <w:rPr>
          <w:rFonts w:ascii="MB Corpo S Text Office Light" w:eastAsia="MB Corpo S Text Office Light" w:hAnsi="MB Corpo S Text Office Light" w:cs="MB Corpo S Text Office Light"/>
          <w:szCs w:val="21"/>
        </w:rPr>
        <w:t xml:space="preserve">Zudem bietet MB.CHARGE Public je nach Region unterschiedliche Tarife und Pakete </w:t>
      </w:r>
      <w:r>
        <w:rPr>
          <w:rFonts w:ascii="MB Corpo S Text Office Light" w:eastAsia="MB Corpo S Text Office Light" w:hAnsi="MB Corpo S Text Office Light" w:cs="MB Corpo S Text Office Light"/>
          <w:szCs w:val="21"/>
        </w:rPr>
        <w:t>mit</w:t>
      </w:r>
      <w:r w:rsidRPr="00D6392F">
        <w:rPr>
          <w:rFonts w:ascii="MB Corpo S Text Office Light" w:eastAsia="MB Corpo S Text Office Light" w:hAnsi="MB Corpo S Text Office Light" w:cs="MB Corpo S Text Office Light"/>
          <w:szCs w:val="21"/>
        </w:rPr>
        <w:t xml:space="preserve"> vergünstigte</w:t>
      </w:r>
      <w:r>
        <w:rPr>
          <w:rFonts w:ascii="MB Corpo S Text Office Light" w:eastAsia="MB Corpo S Text Office Light" w:hAnsi="MB Corpo S Text Office Light" w:cs="MB Corpo S Text Office Light"/>
          <w:szCs w:val="21"/>
        </w:rPr>
        <w:t>n</w:t>
      </w:r>
      <w:r w:rsidRPr="00D6392F">
        <w:rPr>
          <w:rFonts w:ascii="MB Corpo S Text Office Light" w:eastAsia="MB Corpo S Text Office Light" w:hAnsi="MB Corpo S Text Office Light" w:cs="MB Corpo S Text Office Light"/>
          <w:szCs w:val="21"/>
        </w:rPr>
        <w:t xml:space="preserve"> Ladekonditionen an. </w:t>
      </w:r>
    </w:p>
    <w:p w14:paraId="0995070C" w14:textId="77777777" w:rsidR="00996AE2" w:rsidRPr="00D6392F" w:rsidRDefault="00996AE2" w:rsidP="00EF5582">
      <w:pPr>
        <w:spacing w:line="280" w:lineRule="exact"/>
        <w:rPr>
          <w:rFonts w:ascii="MB Corpo S Text Office Light" w:eastAsia="MB Corpo S Text Office Light" w:hAnsi="MB Corpo S Text Office Light" w:cs="MB Corpo S Text Office Light"/>
          <w:szCs w:val="21"/>
        </w:rPr>
      </w:pPr>
      <w:r w:rsidRPr="00D6392F">
        <w:rPr>
          <w:rFonts w:ascii="MB Corpo S Text Office Light" w:eastAsia="MB Corpo S Text Office Light" w:hAnsi="MB Corpo S Text Office Light" w:cs="MB Corpo S Text Office Light"/>
          <w:szCs w:val="21"/>
        </w:rPr>
        <w:t xml:space="preserve"> </w:t>
      </w:r>
    </w:p>
    <w:p w14:paraId="353C10AE" w14:textId="38CDD702" w:rsidR="00996AE2" w:rsidRDefault="00996AE2" w:rsidP="00BE0253">
      <w:pPr>
        <w:pStyle w:val="01Flietext"/>
        <w:spacing w:after="0"/>
        <w:rPr>
          <w:rFonts w:eastAsia="MB Corpo S Text Office Light" w:cs="MB Corpo S Text Office Light"/>
        </w:rPr>
      </w:pPr>
      <w:r w:rsidRPr="00D6392F">
        <w:rPr>
          <w:rFonts w:eastAsia="MB Corpo S Text Office Light" w:cs="MB Corpo S Text Office Light"/>
        </w:rPr>
        <w:t>Mercedes-Benz erweitert das Ladenetzwerk kontinuierlich durch eigene Aktivitäten zum Aufbau öffentlicher Ladeinfrastrukturen weltweit. Rund 45.000 Ladepunkte</w:t>
      </w:r>
      <w:r w:rsidR="008A6E99">
        <w:rPr>
          <w:rFonts w:eastAsia="MB Corpo S Text Office Light" w:cs="MB Corpo S Text Office Light"/>
        </w:rPr>
        <w:t xml:space="preserve"> werden bis Ende des Jahrzehnts </w:t>
      </w:r>
      <w:r w:rsidRPr="00D6392F">
        <w:rPr>
          <w:rFonts w:eastAsia="MB Corpo S Text Office Light" w:cs="MB Corpo S Text Office Light"/>
        </w:rPr>
        <w:t xml:space="preserve">durch das globale Mercedes-Benz Charging Network sowie die Joint Ventures IONITY, IONNA und IONCHI in Europa, Nordamerika und China </w:t>
      </w:r>
      <w:r w:rsidR="00CD1055">
        <w:rPr>
          <w:rFonts w:eastAsia="MB Corpo S Text Office Light" w:cs="MB Corpo S Text Office Light"/>
        </w:rPr>
        <w:t xml:space="preserve">entstehen. </w:t>
      </w:r>
      <w:r w:rsidR="001C4BC6">
        <w:rPr>
          <w:rFonts w:eastAsia="MB Corpo S Text Office Light" w:cs="MB Corpo S Text Office Light"/>
        </w:rPr>
        <w:t>Sie</w:t>
      </w:r>
      <w:r w:rsidRPr="00D6392F">
        <w:rPr>
          <w:rFonts w:eastAsia="MB Corpo S Text Office Light" w:cs="MB Corpo S Text Office Light"/>
        </w:rPr>
        <w:t xml:space="preserve"> werden ebenfalls über MB.CHARGE Public zugänglich sein.  </w:t>
      </w:r>
    </w:p>
    <w:p w14:paraId="1E5906A9" w14:textId="77777777" w:rsidR="00EF5582" w:rsidRDefault="00EF5582" w:rsidP="00EF5582">
      <w:pPr>
        <w:pStyle w:val="01Flietext"/>
        <w:spacing w:after="0"/>
        <w:rPr>
          <w:rFonts w:eastAsia="MB Corpo S Text Office Light" w:cs="MB Corpo S Text Office Light"/>
        </w:rPr>
      </w:pPr>
    </w:p>
    <w:p w14:paraId="5C58BB53" w14:textId="71E1AAB5" w:rsidR="00996AE2" w:rsidRDefault="00996AE2" w:rsidP="00BE0253">
      <w:pPr>
        <w:pStyle w:val="01Flietext"/>
        <w:spacing w:after="0"/>
        <w:rPr>
          <w:rFonts w:eastAsia="MB Corpo S Text Office Light" w:cs="MB Corpo S Text Office Light"/>
        </w:rPr>
      </w:pPr>
      <w:r w:rsidRPr="00D6392F">
        <w:rPr>
          <w:rFonts w:ascii="MB Corpo S Text Office" w:eastAsiaTheme="majorEastAsia" w:hAnsi="MB Corpo S Text Office" w:cstheme="majorBidi"/>
          <w:szCs w:val="26"/>
        </w:rPr>
        <w:t xml:space="preserve">Green Charging: </w:t>
      </w:r>
      <w:r w:rsidR="005900ED">
        <w:rPr>
          <w:rFonts w:ascii="MB Corpo S Text Office" w:eastAsiaTheme="majorEastAsia" w:hAnsi="MB Corpo S Text Office" w:cstheme="majorBidi"/>
          <w:szCs w:val="26"/>
        </w:rPr>
        <w:t>Mercedes-Benz setzt auf</w:t>
      </w:r>
      <w:r w:rsidRPr="00D6392F">
        <w:rPr>
          <w:rFonts w:ascii="MB Corpo S Text Office" w:eastAsiaTheme="majorEastAsia" w:hAnsi="MB Corpo S Text Office" w:cstheme="majorBidi"/>
          <w:szCs w:val="26"/>
        </w:rPr>
        <w:t xml:space="preserve"> Strom aus erneuerbaren Energien</w:t>
      </w:r>
    </w:p>
    <w:p w14:paraId="5317505E" w14:textId="00FD477D" w:rsidR="00996AE2" w:rsidRDefault="00996AE2" w:rsidP="00EF5582">
      <w:pPr>
        <w:pStyle w:val="01Flietext"/>
        <w:spacing w:after="0"/>
      </w:pPr>
      <w:r w:rsidRPr="00D6392F">
        <w:t xml:space="preserve">„Green Charging“ ist ein integraler Bestandteil von MB.CHARGE Public in Europa, Kanada und den USA. Sofern an der jeweiligen Ladestation noch kein Strom aus erneuerbaren Energien fließt, verwendet „Green Charging“ Grünstromzertifikate. Diese stellen sicher, dass für Ladevorgänge eine äquivalente Strommenge aus erneuerbaren Energien ins Stromnetz eingespeist wird. Dabei handelt es sich um Grünstromzertifikate von </w:t>
      </w:r>
      <w:r w:rsidRPr="00D6392F">
        <w:lastRenderedPageBreak/>
        <w:t>zertifizierten Energieerzeugungsanlagen</w:t>
      </w:r>
      <w:r w:rsidRPr="00D6392F">
        <w:rPr>
          <w:rStyle w:val="Funotenzeichen"/>
        </w:rPr>
        <w:footnoteReference w:id="22"/>
      </w:r>
      <w:r w:rsidRPr="00D6392F">
        <w:t>, die jünger als sechs Jahre sind</w:t>
      </w:r>
      <w:r w:rsidRPr="00D6392F">
        <w:rPr>
          <w:rStyle w:val="Funotenzeichen"/>
        </w:rPr>
        <w:footnoteReference w:id="23"/>
      </w:r>
      <w:r w:rsidRPr="00D6392F">
        <w:t>. Die Grünstromzertifikate werden, wo möglich, i</w:t>
      </w:r>
      <w:r w:rsidR="001C4BC6">
        <w:t>n dem</w:t>
      </w:r>
      <w:r w:rsidRPr="00D6392F">
        <w:t>selben Land gekauft und entwertet, in dem die Kundin oder der Kunde lädt. Dadurch trägt „Green Charging“ zum weiteren Ausbau von erneuerbaren Energien bei.</w:t>
      </w:r>
    </w:p>
    <w:p w14:paraId="63280F8B" w14:textId="77777777" w:rsidR="00DA234A" w:rsidRDefault="00DA234A" w:rsidP="00EF5582">
      <w:pPr>
        <w:pStyle w:val="01Flietext"/>
        <w:spacing w:after="0"/>
      </w:pPr>
    </w:p>
    <w:p w14:paraId="1976E031" w14:textId="77777777" w:rsidR="00996AE2" w:rsidRPr="00D6392F" w:rsidRDefault="00996AE2" w:rsidP="00EF5582">
      <w:pPr>
        <w:spacing w:line="280" w:lineRule="exact"/>
        <w:rPr>
          <w:rFonts w:eastAsia="MB Corpo S Text Office Light" w:cs="MB Corpo S Text Office Light"/>
          <w:szCs w:val="21"/>
        </w:rPr>
      </w:pPr>
      <w:r w:rsidRPr="00D6392F">
        <w:rPr>
          <w:rFonts w:eastAsia="MB Corpo S Text Office Light" w:cs="MB Corpo S Text Office Light"/>
          <w:szCs w:val="21"/>
        </w:rPr>
        <w:t>Beginnend mit der neuen Generation von Elektrofahrzeugen weitet Mercedes-Benz seine „Green Charging“-Initiative auf private Haushalte aus. Mit intelligenten Ladelösungen für zu</w:t>
      </w:r>
      <w:r>
        <w:rPr>
          <w:rFonts w:eastAsia="MB Corpo S Text Office Light" w:cs="MB Corpo S Text Office Light"/>
          <w:szCs w:val="21"/>
        </w:rPr>
        <w:t xml:space="preserve"> H</w:t>
      </w:r>
      <w:r w:rsidRPr="00D6392F">
        <w:rPr>
          <w:rFonts w:eastAsia="MB Corpo S Text Office Light" w:cs="MB Corpo S Text Office Light"/>
          <w:szCs w:val="21"/>
        </w:rPr>
        <w:t>ause können Privatkunden beim Laden ihres Elektrofahrzeugs über eine Wallbox den Anteil an Strom aus erneuerbaren Energien erhöhen und ihren CO</w:t>
      </w:r>
      <w:r w:rsidRPr="00D6392F">
        <w:rPr>
          <w:rFonts w:eastAsia="MB Corpo S Text Office Light" w:cs="MB Corpo S Text Office Light"/>
          <w:szCs w:val="21"/>
          <w:vertAlign w:val="subscript"/>
        </w:rPr>
        <w:t>2</w:t>
      </w:r>
      <w:r w:rsidRPr="00D6392F">
        <w:rPr>
          <w:rFonts w:eastAsia="MB Corpo S Text Office Light" w:cs="MB Corpo S Text Office Light"/>
          <w:szCs w:val="21"/>
        </w:rPr>
        <w:t>-Fußabdruck reduzieren.</w:t>
      </w:r>
    </w:p>
    <w:p w14:paraId="14F51842" w14:textId="77777777" w:rsidR="00996AE2" w:rsidRPr="00D6392F" w:rsidRDefault="00996AE2" w:rsidP="00A767F7">
      <w:pPr>
        <w:pStyle w:val="01Flietext"/>
      </w:pPr>
    </w:p>
    <w:p w14:paraId="39E3DA7B" w14:textId="77777777" w:rsidR="00A767F7" w:rsidRPr="00D6392F" w:rsidRDefault="00A767F7" w:rsidP="00A767F7">
      <w:pPr>
        <w:pStyle w:val="01Flietext"/>
      </w:pPr>
    </w:p>
    <w:p w14:paraId="11ACF9A3" w14:textId="77777777" w:rsidR="0033518C" w:rsidRPr="00D6392F" w:rsidRDefault="0033518C" w:rsidP="007B4D70">
      <w:pPr>
        <w:pStyle w:val="berschrift1"/>
        <w:pageBreakBefore/>
        <w:spacing w:after="320"/>
      </w:pPr>
      <w:bookmarkStart w:id="36" w:name="_Toc192496623"/>
      <w:r w:rsidRPr="00D6392F">
        <w:lastRenderedPageBreak/>
        <w:t>Größtmögliche Flexibilität dank modularer Architektur</w:t>
      </w:r>
      <w:bookmarkEnd w:id="36"/>
    </w:p>
    <w:p w14:paraId="33F18EB9" w14:textId="77777777" w:rsidR="0033518C" w:rsidRPr="00D6392F" w:rsidRDefault="0033518C" w:rsidP="0007658D">
      <w:pPr>
        <w:pStyle w:val="A02berschrift2"/>
      </w:pPr>
      <w:bookmarkStart w:id="37" w:name="_Toc192496624"/>
      <w:r w:rsidRPr="00D6392F">
        <w:t>Der neue Mercedes-Benz CLA: die Hybridmodelle mit 48-Volt-Technik</w:t>
      </w:r>
      <w:bookmarkEnd w:id="37"/>
    </w:p>
    <w:p w14:paraId="54FD2500" w14:textId="77777777" w:rsidR="0033518C" w:rsidRPr="00D6392F" w:rsidRDefault="0033518C" w:rsidP="00172D65">
      <w:pPr>
        <w:pStyle w:val="02Flietextbold"/>
        <w:numPr>
          <w:ilvl w:val="0"/>
          <w:numId w:val="24"/>
        </w:numPr>
        <w:tabs>
          <w:tab w:val="clear" w:pos="720"/>
        </w:tabs>
        <w:spacing w:after="280"/>
        <w:ind w:left="714" w:hanging="357"/>
        <w:contextualSpacing/>
        <w:rPr>
          <w:lang w:val="de-DE"/>
        </w:rPr>
      </w:pPr>
      <w:r w:rsidRPr="00D6392F">
        <w:rPr>
          <w:lang w:val="de-DE"/>
        </w:rPr>
        <w:t>Künftige Hybride können bei innerstädtischem Tempo elektrisch fahren</w:t>
      </w:r>
    </w:p>
    <w:p w14:paraId="0E814A05" w14:textId="77777777" w:rsidR="0033518C" w:rsidRPr="00D6392F" w:rsidRDefault="0033518C" w:rsidP="00172D65">
      <w:pPr>
        <w:pStyle w:val="02Flietextbold"/>
        <w:numPr>
          <w:ilvl w:val="0"/>
          <w:numId w:val="24"/>
        </w:numPr>
        <w:tabs>
          <w:tab w:val="clear" w:pos="720"/>
        </w:tabs>
        <w:spacing w:after="280"/>
        <w:ind w:left="714" w:hanging="357"/>
        <w:contextualSpacing/>
        <w:rPr>
          <w:lang w:val="de-DE"/>
        </w:rPr>
      </w:pPr>
      <w:r w:rsidRPr="00D6392F">
        <w:rPr>
          <w:lang w:val="de-DE"/>
        </w:rPr>
        <w:t>Neuer Vierzylinder der FAME-Motorenfamilie mit Brennverfahren nach Miller</w:t>
      </w:r>
    </w:p>
    <w:p w14:paraId="11014D34" w14:textId="77777777" w:rsidR="0033518C" w:rsidRPr="00D6392F" w:rsidRDefault="0033518C" w:rsidP="00172D65">
      <w:pPr>
        <w:pStyle w:val="02Flietextbold"/>
        <w:numPr>
          <w:ilvl w:val="0"/>
          <w:numId w:val="24"/>
        </w:numPr>
        <w:tabs>
          <w:tab w:val="clear" w:pos="720"/>
        </w:tabs>
        <w:spacing w:after="280"/>
        <w:ind w:left="714" w:hanging="357"/>
        <w:contextualSpacing/>
        <w:rPr>
          <w:lang w:val="de-DE"/>
        </w:rPr>
      </w:pPr>
      <w:r w:rsidRPr="00D6392F">
        <w:rPr>
          <w:lang w:val="de-DE"/>
        </w:rPr>
        <w:t>Neues elektrifiziertes Achtgang-Doppelkupplungsgetriebe mit integrierter E-Maschine</w:t>
      </w:r>
    </w:p>
    <w:p w14:paraId="79FB7DE2" w14:textId="77777777" w:rsidR="0033518C" w:rsidRPr="00D6392F" w:rsidRDefault="0033518C" w:rsidP="00172D65">
      <w:pPr>
        <w:pStyle w:val="02Flietextbold"/>
        <w:numPr>
          <w:ilvl w:val="0"/>
          <w:numId w:val="24"/>
        </w:numPr>
        <w:tabs>
          <w:tab w:val="clear" w:pos="720"/>
        </w:tabs>
        <w:spacing w:after="280"/>
        <w:ind w:left="714" w:hanging="357"/>
        <w:contextualSpacing/>
        <w:rPr>
          <w:lang w:val="de-DE"/>
        </w:rPr>
      </w:pPr>
      <w:r w:rsidRPr="00D6392F">
        <w:rPr>
          <w:lang w:val="de-DE"/>
        </w:rPr>
        <w:t>Neue Lithium-Ionen-Batterie mit 1,3 kWh Energieinhalt im Flatpack-Design</w:t>
      </w:r>
    </w:p>
    <w:p w14:paraId="40193792" w14:textId="10C9D5A9" w:rsidR="0033518C" w:rsidRDefault="0033518C" w:rsidP="00172D65">
      <w:pPr>
        <w:spacing w:line="280" w:lineRule="exact"/>
      </w:pPr>
      <w:r w:rsidRPr="00D6392F">
        <w:t xml:space="preserve">Vollelektrische Modelle nehmen die Schlüsselrolle bei der Umsetzung der nachhaltigen Geschäftsstrategie von Mercedes-Benz ein. Doch die Wünsche und Mobilitätsbedürfnisse der Kundinnen und Kunden in den unterschiedlichen Regionen der Welt bestimmen das Tempo dieser Transformation. </w:t>
      </w:r>
      <w:bookmarkStart w:id="38" w:name="_Hlk190758276"/>
      <w:r w:rsidRPr="00D6392F">
        <w:t xml:space="preserve">Den neuen CLA wird es </w:t>
      </w:r>
      <w:r w:rsidR="0082635D" w:rsidRPr="00D6392F">
        <w:t xml:space="preserve">gegen Ende des </w:t>
      </w:r>
      <w:r w:rsidRPr="00D6392F">
        <w:t>Jahr</w:t>
      </w:r>
      <w:r w:rsidR="00862C3E">
        <w:t>e</w:t>
      </w:r>
      <w:r w:rsidR="0082635D" w:rsidRPr="00D6392F">
        <w:t>s</w:t>
      </w:r>
      <w:r w:rsidRPr="00D6392F">
        <w:t xml:space="preserve"> daher auch als Hybrid mit 48-Volt-Technik und einem ins Getriebe integrierten Elektromotor geben. Die modulare Architektur der </w:t>
      </w:r>
      <w:r w:rsidR="00765E43" w:rsidRPr="00D6392F">
        <w:t>CLA</w:t>
      </w:r>
      <w:r w:rsidR="00765E43">
        <w:t>-</w:t>
      </w:r>
      <w:r w:rsidRPr="00D6392F">
        <w:t xml:space="preserve">Modellfamilie erlaubt Mercedes-Benz größtmögliche Flexibilität beim Antriebskonzept und bei der Produktion. </w:t>
      </w:r>
      <w:bookmarkEnd w:id="38"/>
    </w:p>
    <w:p w14:paraId="127763AA" w14:textId="77777777" w:rsidR="00172D65" w:rsidRPr="00D6392F" w:rsidRDefault="00172D65" w:rsidP="00172D65">
      <w:pPr>
        <w:spacing w:line="280" w:lineRule="exact"/>
      </w:pPr>
    </w:p>
    <w:p w14:paraId="2275A83E" w14:textId="738297BA" w:rsidR="0033518C" w:rsidRDefault="0033518C" w:rsidP="00172D65">
      <w:pPr>
        <w:spacing w:line="280" w:lineRule="exact"/>
      </w:pPr>
      <w:bookmarkStart w:id="39" w:name="_Hlk190758197"/>
      <w:r w:rsidRPr="00D6392F">
        <w:rPr>
          <w:szCs w:val="21"/>
        </w:rPr>
        <w:t>Optisch gleicht der CLA Hybrid fast völlig seinem elektrischen Pendant</w:t>
      </w:r>
      <w:r w:rsidR="00550BF8">
        <w:rPr>
          <w:szCs w:val="21"/>
        </w:rPr>
        <w:t>. Da</w:t>
      </w:r>
      <w:r w:rsidR="0098598B">
        <w:rPr>
          <w:szCs w:val="21"/>
        </w:rPr>
        <w:t>mit</w:t>
      </w:r>
      <w:r w:rsidR="00550BF8">
        <w:rPr>
          <w:szCs w:val="21"/>
        </w:rPr>
        <w:t xml:space="preserve"> können</w:t>
      </w:r>
      <w:r w:rsidRPr="00D6392F">
        <w:rPr>
          <w:szCs w:val="21"/>
        </w:rPr>
        <w:t xml:space="preserve"> Kundinnen und Kunden ganz nach ihrem persönlichen Fahrprofil und ihrer Nutzung zwischen beiden Antriebskonfigurationen entscheiden. Eines der wenigen Unterscheidungsmerkmale:</w:t>
      </w:r>
      <w:r w:rsidRPr="00D6392F">
        <w:t xml:space="preserve"> </w:t>
      </w:r>
      <w:r w:rsidR="00DF0CB3">
        <w:t xml:space="preserve">Der </w:t>
      </w:r>
      <w:r w:rsidR="00DF0CB3" w:rsidRPr="00D6392F">
        <w:rPr>
          <w:szCs w:val="21"/>
        </w:rPr>
        <w:t>CLA Hybrid</w:t>
      </w:r>
      <w:r w:rsidR="00DF0CB3" w:rsidRPr="00D6392F">
        <w:t xml:space="preserve"> besitzt </w:t>
      </w:r>
      <w:r w:rsidR="00DF0CB3">
        <w:t>den klassischen Kühlergrill mit Mercedes-Benz Pattern in Chrom</w:t>
      </w:r>
      <w:r w:rsidR="00634A3C">
        <w:t>, umrandet von einem</w:t>
      </w:r>
      <w:r w:rsidRPr="00D6392F">
        <w:t xml:space="preserve"> </w:t>
      </w:r>
      <w:r w:rsidR="00634A3C" w:rsidRPr="00D6392F">
        <w:t>serienmäßige</w:t>
      </w:r>
      <w:r w:rsidR="00634A3C">
        <w:t>n</w:t>
      </w:r>
      <w:r w:rsidR="00634A3C" w:rsidRPr="00D6392F">
        <w:t xml:space="preserve"> </w:t>
      </w:r>
      <w:r w:rsidRPr="00D6392F">
        <w:t>LED-Lichtleiter.</w:t>
      </w:r>
    </w:p>
    <w:p w14:paraId="42143B7D" w14:textId="77777777" w:rsidR="00172D65" w:rsidRPr="00D6392F" w:rsidRDefault="00172D65" w:rsidP="00172D65">
      <w:pPr>
        <w:spacing w:line="280" w:lineRule="exact"/>
      </w:pPr>
    </w:p>
    <w:p w14:paraId="7D572F6E" w14:textId="1447E152" w:rsidR="0033518C" w:rsidRDefault="0D892443" w:rsidP="00172D65">
      <w:pPr>
        <w:spacing w:line="280" w:lineRule="exact"/>
      </w:pPr>
      <w:bookmarkStart w:id="40" w:name="_Hlk190758308"/>
      <w:bookmarkEnd w:id="39"/>
      <w:r w:rsidRPr="00D6392F">
        <w:t>Den hocheffizienten Antriebsstrang haben Mercedes-Benz Ingenieurinnen und Ingenieure in Deutschland nach bewährten Qualitätsstandards entwickelt. Der hochmoderne Verbrennungsmotor des CLA Hybrid wird zunächst in drei Leistungsstufen erhältlich sein. Käuferinnen und Käufer werden die Wahl zwischen Frontantrieb und 4MATIC haben</w:t>
      </w:r>
      <w:r w:rsidRPr="00D6392F">
        <w:rPr>
          <w:szCs w:val="21"/>
        </w:rPr>
        <w:t>.</w:t>
      </w:r>
      <w:r w:rsidRPr="00D6392F">
        <w:t xml:space="preserve"> </w:t>
      </w:r>
      <w:bookmarkEnd w:id="40"/>
      <w:r w:rsidRPr="00D6392F">
        <w:t>Rechtzeitig vor dem Verkaufsstart folgen im Lauf</w:t>
      </w:r>
      <w:r w:rsidR="00BE7651">
        <w:t>e</w:t>
      </w:r>
      <w:r w:rsidRPr="00D6392F">
        <w:t xml:space="preserve"> des Jahres noch technische Daten und weitere Details</w:t>
      </w:r>
      <w:r w:rsidR="00BE7651">
        <w:t>,</w:t>
      </w:r>
      <w:r w:rsidRPr="00D6392F">
        <w:t xml:space="preserve"> unter anderem zur Ausstattung.</w:t>
      </w:r>
    </w:p>
    <w:p w14:paraId="677DDD45" w14:textId="77777777" w:rsidR="00172D65" w:rsidRPr="00D6392F" w:rsidRDefault="00172D65" w:rsidP="00172D65">
      <w:pPr>
        <w:spacing w:line="280" w:lineRule="exact"/>
      </w:pPr>
    </w:p>
    <w:p w14:paraId="14C38C18" w14:textId="51FFFD49" w:rsidR="0033518C" w:rsidRPr="00D6392F" w:rsidRDefault="0033518C" w:rsidP="00172D65">
      <w:pPr>
        <w:spacing w:line="280" w:lineRule="exact"/>
        <w:rPr>
          <w:rFonts w:ascii="MB Corpo S Text Office" w:eastAsiaTheme="majorEastAsia" w:hAnsi="MB Corpo S Text Office" w:cstheme="majorBidi"/>
          <w:szCs w:val="26"/>
        </w:rPr>
      </w:pPr>
      <w:r w:rsidRPr="00D6392F">
        <w:rPr>
          <w:rFonts w:ascii="MB Corpo S Text Office" w:eastAsiaTheme="majorEastAsia" w:hAnsi="MB Corpo S Text Office" w:cstheme="majorBidi"/>
          <w:szCs w:val="26"/>
        </w:rPr>
        <w:t xml:space="preserve">CLA Hybridmodelle können rein elektrisch fahren </w:t>
      </w:r>
      <w:r w:rsidR="005E3803">
        <w:rPr>
          <w:rFonts w:ascii="MB Corpo S Text Office" w:eastAsiaTheme="majorEastAsia" w:hAnsi="MB Corpo S Text Office" w:cstheme="majorBidi"/>
          <w:szCs w:val="26"/>
        </w:rPr>
        <w:t>und</w:t>
      </w:r>
      <w:r w:rsidR="005E3803" w:rsidRPr="00D6392F">
        <w:rPr>
          <w:rFonts w:ascii="MB Corpo S Text Office" w:eastAsiaTheme="majorEastAsia" w:hAnsi="MB Corpo S Text Office" w:cstheme="majorBidi"/>
          <w:szCs w:val="26"/>
        </w:rPr>
        <w:t xml:space="preserve"> </w:t>
      </w:r>
      <w:r w:rsidRPr="00D6392F">
        <w:rPr>
          <w:rFonts w:ascii="MB Corpo S Text Office" w:eastAsiaTheme="majorEastAsia" w:hAnsi="MB Corpo S Text Office" w:cstheme="majorBidi"/>
          <w:szCs w:val="26"/>
        </w:rPr>
        <w:t>rekuperieren</w:t>
      </w:r>
    </w:p>
    <w:p w14:paraId="2CE23562" w14:textId="77777777" w:rsidR="0033518C" w:rsidRDefault="0033518C" w:rsidP="00172D65">
      <w:pPr>
        <w:spacing w:line="280" w:lineRule="exact"/>
      </w:pPr>
      <w:r w:rsidRPr="00D6392F">
        <w:t>Das Motor- und Getriebedesign fällt dank geringem Zylinderabstand und sogenannter Side-by-side-Anordnung der E-Maschine sehr kompakt aus: E-Motor, Wechselrichter und Getriebe bilden eine hochintegrierte Einheit. Eine neu entwickelte 48-Volt-Batterie mit Lithium-Ionen-Technologie bietet einen Energiegehalt von bis zu 1,3 kWh. Abermals ist die Bauweise besonders kompakt: Im sogenannten Flatpack sind die Batteriezellen sowie der DC/DC-Wandler integriert.</w:t>
      </w:r>
    </w:p>
    <w:p w14:paraId="61D8CC1E" w14:textId="77777777" w:rsidR="00C378D8" w:rsidRPr="00D6392F" w:rsidRDefault="00C378D8" w:rsidP="00C378D8">
      <w:pPr>
        <w:spacing w:line="280" w:lineRule="exact"/>
      </w:pPr>
    </w:p>
    <w:p w14:paraId="7D26C112" w14:textId="7F0B40E2" w:rsidR="0033518C" w:rsidRDefault="0033518C" w:rsidP="00172D65">
      <w:pPr>
        <w:spacing w:line="280" w:lineRule="exact"/>
      </w:pPr>
      <w:r w:rsidRPr="00D6392F">
        <w:t>Der Elektromotor unterstützt über den gesamten Drehzahlbereich auf intelligente Weise. Insbesondere bei niedrigen Drehzahlen des Verbrennungsmotors wird die Beschleunigung deutlich verbessert. Bei innerstädtischen Geschwindigkeiten und wenn weniger als 20 kW benötigt werden, lässt sich mit den Hybrid-Modellen rein elektrisch fahren. Das sogenannte elektrische Segeln, also das effiziente Dahingleiten mit abgekoppeltem Antriebsstrang, ist bis zu einem Tempo von rund 100 km/h möglich. Die Besonderheit: Der Motor kann in allen acht Gängen rekuperieren, also bis zu 25 kW Energie zurückgewinnen.</w:t>
      </w:r>
    </w:p>
    <w:p w14:paraId="3531F787" w14:textId="77777777" w:rsidR="00C378D8" w:rsidRPr="00D6392F" w:rsidRDefault="00C378D8" w:rsidP="00C378D8">
      <w:pPr>
        <w:spacing w:line="280" w:lineRule="exact"/>
      </w:pPr>
    </w:p>
    <w:p w14:paraId="52C9D2E3" w14:textId="77777777" w:rsidR="0033518C" w:rsidRDefault="0033518C" w:rsidP="00C378D8">
      <w:pPr>
        <w:spacing w:line="280" w:lineRule="exact"/>
        <w:rPr>
          <w:szCs w:val="21"/>
        </w:rPr>
      </w:pPr>
      <w:r w:rsidRPr="00D6392F">
        <w:rPr>
          <w:szCs w:val="21"/>
        </w:rPr>
        <w:t>Weil sich die Drehmomente von Verbrennungsmotor und Elektromotor aufsummieren, wird das maximale Drehmoment über einen großen Drehzahlbereich dargestellt. Zudem kann der Verbrennungsmotor vollständig über E-Maschine und Trennkupplung gestartet werden. Es ist also kein herkömmlicher Ritzelstarter mehr erforderlich. Besonders komfortabel: Die Start-Stopp-Funktion und der Wechsel zwischen den beiden Motoren setzen für die Fahrerin und den Fahrer fast unmerklich ein.</w:t>
      </w:r>
    </w:p>
    <w:p w14:paraId="0938A2BF" w14:textId="77777777" w:rsidR="00C378D8" w:rsidRPr="00D6392F" w:rsidRDefault="00C378D8" w:rsidP="00C378D8">
      <w:pPr>
        <w:spacing w:line="280" w:lineRule="exact"/>
        <w:rPr>
          <w:szCs w:val="21"/>
        </w:rPr>
      </w:pPr>
    </w:p>
    <w:p w14:paraId="23AC3857" w14:textId="0AB2CB4A" w:rsidR="0033518C" w:rsidRDefault="0033518C" w:rsidP="00172D65">
      <w:pPr>
        <w:spacing w:line="280" w:lineRule="exact"/>
        <w:rPr>
          <w:szCs w:val="21"/>
        </w:rPr>
      </w:pPr>
      <w:r w:rsidRPr="00D6392F">
        <w:rPr>
          <w:szCs w:val="21"/>
        </w:rPr>
        <w:t xml:space="preserve">Integriert ist der Elektromotor samt Wechselrichter in ein neues, sehr kompaktes Achtgang-Doppelkupplungsgetriebe (8F-eDCT). „eDCT“ heißt diese Entwicklung deswegen, weil die E-Maschine in das Getriebe integriert ist und die Steuerung des mechanischen Systems elektrohydraulisch erfolgt. Dabei bedient </w:t>
      </w:r>
      <w:r w:rsidRPr="00D6392F">
        <w:rPr>
          <w:szCs w:val="21"/>
        </w:rPr>
        <w:lastRenderedPageBreak/>
        <w:t xml:space="preserve">ein Elektromotor beide Doppelkupplungsstränge. Kraftschluss und -trennung erfolgen mit Hilfe von zwei Fahrkupplungen und einer Trennkupplung. Die Übersetzungen der acht Schaltstufen sind breit gespreizt, was ebenfalls der Effizienz </w:t>
      </w:r>
      <w:r w:rsidR="00DD7A97" w:rsidRPr="00D6392F">
        <w:rPr>
          <w:szCs w:val="21"/>
        </w:rPr>
        <w:t>zugutekommt</w:t>
      </w:r>
      <w:r w:rsidR="00C05D32">
        <w:rPr>
          <w:szCs w:val="21"/>
        </w:rPr>
        <w:t>. Denn</w:t>
      </w:r>
      <w:r w:rsidRPr="00D6392F">
        <w:rPr>
          <w:szCs w:val="21"/>
        </w:rPr>
        <w:t xml:space="preserve"> die Motorbetriebspunkte</w:t>
      </w:r>
      <w:r w:rsidR="00EF46C1">
        <w:rPr>
          <w:szCs w:val="21"/>
        </w:rPr>
        <w:t xml:space="preserve"> lassen sich so</w:t>
      </w:r>
      <w:r w:rsidRPr="00D6392F">
        <w:rPr>
          <w:szCs w:val="21"/>
        </w:rPr>
        <w:t xml:space="preserve"> optimal anpassen.</w:t>
      </w:r>
    </w:p>
    <w:p w14:paraId="50E95447" w14:textId="77777777" w:rsidR="00C378D8" w:rsidRPr="00D6392F" w:rsidRDefault="00C378D8" w:rsidP="00C378D8">
      <w:pPr>
        <w:spacing w:line="280" w:lineRule="exact"/>
        <w:rPr>
          <w:szCs w:val="21"/>
        </w:rPr>
      </w:pPr>
    </w:p>
    <w:p w14:paraId="20FA2E56" w14:textId="77777777" w:rsidR="0033518C" w:rsidRPr="00D6392F" w:rsidRDefault="0033518C" w:rsidP="00172D65">
      <w:pPr>
        <w:pStyle w:val="07Zwischenberschrift"/>
        <w:outlineLvl w:val="9"/>
      </w:pPr>
      <w:r w:rsidRPr="00D6392F">
        <w:t>Neuer Vierzylinder der FAME-Motorenfamilie mit Brennverfahren nach Miller</w:t>
      </w:r>
    </w:p>
    <w:p w14:paraId="38D04CB8" w14:textId="4E4F05D1" w:rsidR="0033518C" w:rsidRDefault="0033518C" w:rsidP="00172D65">
      <w:pPr>
        <w:spacing w:line="280" w:lineRule="exact"/>
        <w:rPr>
          <w:szCs w:val="21"/>
        </w:rPr>
      </w:pPr>
      <w:r w:rsidRPr="00D6392F">
        <w:rPr>
          <w:szCs w:val="21"/>
        </w:rPr>
        <w:t xml:space="preserve">Als Verbrennungsmotor kommt ein von Mercedes-Benz neu entwickelter Vierzylinder-Ottomotor mit 1,5 Liter Hubraum zum Einsatz. Das Aggregat mit der Typbezeichnung M 252 gehört zur modularen Motorenfamilie FAME (Family of Modular Engines) und ist für eine Vielzahl von Fahrzeuganwendungen geeignet. </w:t>
      </w:r>
    </w:p>
    <w:p w14:paraId="2AF1DD9C" w14:textId="77777777" w:rsidR="00A55643" w:rsidRPr="00D6392F" w:rsidRDefault="00A55643" w:rsidP="00A55643">
      <w:pPr>
        <w:spacing w:line="280" w:lineRule="exact"/>
        <w:rPr>
          <w:szCs w:val="21"/>
        </w:rPr>
      </w:pPr>
    </w:p>
    <w:p w14:paraId="2A1C0084" w14:textId="77777777" w:rsidR="0033518C" w:rsidRDefault="0033518C" w:rsidP="00172D65">
      <w:pPr>
        <w:spacing w:line="280" w:lineRule="exact"/>
        <w:rPr>
          <w:szCs w:val="21"/>
        </w:rPr>
      </w:pPr>
      <w:r w:rsidRPr="00D6392F">
        <w:rPr>
          <w:szCs w:val="21"/>
        </w:rPr>
        <w:t>Gemeinsame Kennzeichen der FAME-Aggregate sind unter anderem Vollaluminium-Kurbelgehäuse mit NANOSLIDE</w:t>
      </w:r>
      <w:r w:rsidRPr="00D6392F">
        <w:rPr>
          <w:szCs w:val="21"/>
          <w:vertAlign w:val="superscript"/>
        </w:rPr>
        <w:t>®</w:t>
      </w:r>
      <w:r w:rsidRPr="00D6392F">
        <w:rPr>
          <w:szCs w:val="21"/>
        </w:rPr>
        <w:t> Technologie, Zylinderkopf mit teilintegriertem Krümmer und Turbolader mit Segmentturbine mit schaltbarer Flutenverbindung. Weitere Highlights sind die kompakte Ladeluftstrecke sowie die motornahe Abgasanlage im One-Box-Design, die für künftige Abgasnormen vorbereitet ist. Das vom M 256 übernommene Konzept des elektrischen Kältemittelverdichters mit 48-Volt-Technologie reduziert die Reibleistung und ermöglicht es, das Fahrzeug auch im Stand und bei elektrischer Fahrt zu klimatisieren.</w:t>
      </w:r>
    </w:p>
    <w:p w14:paraId="06B6B469" w14:textId="77777777" w:rsidR="00A55643" w:rsidRPr="00D6392F" w:rsidRDefault="00A55643" w:rsidP="00A55643">
      <w:pPr>
        <w:spacing w:line="280" w:lineRule="exact"/>
        <w:rPr>
          <w:szCs w:val="21"/>
        </w:rPr>
      </w:pPr>
    </w:p>
    <w:p w14:paraId="0F4CA159" w14:textId="77777777" w:rsidR="0033518C" w:rsidRDefault="0033518C" w:rsidP="00172D65">
      <w:pPr>
        <w:spacing w:line="280" w:lineRule="exact"/>
        <w:rPr>
          <w:iCs/>
          <w:szCs w:val="21"/>
        </w:rPr>
      </w:pPr>
      <w:r w:rsidRPr="00D6392F">
        <w:rPr>
          <w:szCs w:val="21"/>
        </w:rPr>
        <w:t xml:space="preserve">Aus Effizienzgründen nutzt der Ottomotor ein Brennverfahren auf Basis des Miller-Zyklus. </w:t>
      </w:r>
      <w:r w:rsidRPr="00D6392F">
        <w:rPr>
          <w:iCs/>
          <w:szCs w:val="21"/>
        </w:rPr>
        <w:t>Das vergleichsweise frühe Schließen der Einlassventile reduziert Drosselverluste und ermöglicht ein hohes Verdichtungsverhältnis von 12:1. Diese Konstruktion trägt dazu bei, den Wirkungsgrad hoch und den Kraftstoffverbrauch niedrig zu halten, vor allem im Teillastbereich. Diese Fahrweise ist im Alltag sehr häufig. Außerdem werden dadurch die NOx-Emissionen reduziert.</w:t>
      </w:r>
    </w:p>
    <w:p w14:paraId="58E719A7" w14:textId="77777777" w:rsidR="00A55643" w:rsidRPr="00D6392F" w:rsidRDefault="00A55643" w:rsidP="00A55643">
      <w:pPr>
        <w:spacing w:line="280" w:lineRule="exact"/>
        <w:rPr>
          <w:iCs/>
          <w:szCs w:val="21"/>
        </w:rPr>
      </w:pPr>
    </w:p>
    <w:p w14:paraId="09D67B33" w14:textId="187BA40C" w:rsidR="0033518C" w:rsidRDefault="0033518C" w:rsidP="00172D65">
      <w:pPr>
        <w:spacing w:line="280" w:lineRule="exact"/>
        <w:rPr>
          <w:szCs w:val="21"/>
        </w:rPr>
      </w:pPr>
      <w:r w:rsidRPr="00D6392F">
        <w:rPr>
          <w:szCs w:val="21"/>
        </w:rPr>
        <w:t xml:space="preserve">Die neue Motor-Getriebe-Einheit hat kompakte Abmessungen und ist im Fahrzeug quer zwischen den Achsschenkeln eingebaut. Ein weiterer Pluspunkt ist das vorbildliche NVH-Verhalten (Noise, </w:t>
      </w:r>
      <w:r w:rsidR="006A09C5">
        <w:rPr>
          <w:szCs w:val="21"/>
        </w:rPr>
        <w:t>V</w:t>
      </w:r>
      <w:r w:rsidR="006A09C5" w:rsidRPr="00D6392F">
        <w:rPr>
          <w:szCs w:val="21"/>
        </w:rPr>
        <w:t>ibrations</w:t>
      </w:r>
      <w:r w:rsidRPr="00D6392F">
        <w:rPr>
          <w:szCs w:val="21"/>
        </w:rPr>
        <w:t xml:space="preserve">, </w:t>
      </w:r>
      <w:r w:rsidR="006A09C5">
        <w:rPr>
          <w:szCs w:val="21"/>
        </w:rPr>
        <w:t>H</w:t>
      </w:r>
      <w:r w:rsidR="006A09C5" w:rsidRPr="00D6392F">
        <w:rPr>
          <w:szCs w:val="21"/>
        </w:rPr>
        <w:t>arshness</w:t>
      </w:r>
      <w:r w:rsidRPr="00D6392F">
        <w:rPr>
          <w:szCs w:val="21"/>
        </w:rPr>
        <w:t>; Geräusch, Vibration, Rauigkeit). Konzeptionell ist der M 252 hier ohnedies im Vorteil, weil Mercedes</w:t>
      </w:r>
      <w:r w:rsidRPr="00D6392F">
        <w:rPr>
          <w:szCs w:val="21"/>
        </w:rPr>
        <w:noBreakHyphen/>
        <w:t>Benz auf vier statt drei Zylinder setzt. Zusätzlich verfügt der Motor über ein umfangreiches NVH-Paket aus Schäumen und Abdeckungen, um die Schallabstrahlung zu reduzieren. Hinzu kommt noch das aus höheren Fahrzeugklassen bekannte Doppel-Stirnwand-Konzept. Zudem wurde die Stirnwandisolation bis in den seitlichen Bereich der A-Säule und in den Bodenbereich vergrößert.</w:t>
      </w:r>
    </w:p>
    <w:p w14:paraId="791EE16B" w14:textId="77777777" w:rsidR="00A55643" w:rsidRPr="00D6392F" w:rsidRDefault="00A55643" w:rsidP="00A55643">
      <w:pPr>
        <w:spacing w:line="280" w:lineRule="exact"/>
        <w:rPr>
          <w:szCs w:val="21"/>
        </w:rPr>
      </w:pPr>
    </w:p>
    <w:p w14:paraId="7149780A" w14:textId="77777777" w:rsidR="00995B76" w:rsidRPr="00D6392F" w:rsidRDefault="00995B76" w:rsidP="00A55643">
      <w:pPr>
        <w:spacing w:line="280" w:lineRule="exact"/>
        <w:rPr>
          <w:rFonts w:ascii="MB Corpo S Text Office" w:hAnsi="MB Corpo S Text Office"/>
        </w:rPr>
      </w:pPr>
      <w:r w:rsidRPr="00D6392F">
        <w:rPr>
          <w:rFonts w:ascii="MB Corpo S Text Office" w:hAnsi="MB Corpo S Text Office"/>
        </w:rPr>
        <w:t>Neuer CLA kommt aus dem Werk Rastatt</w:t>
      </w:r>
    </w:p>
    <w:p w14:paraId="4FD7208C" w14:textId="1E9595DA" w:rsidR="00A55643" w:rsidRDefault="0073213F" w:rsidP="00A55643">
      <w:pPr>
        <w:pStyle w:val="01Flietext"/>
        <w:spacing w:after="0"/>
      </w:pPr>
      <w:r>
        <w:t xml:space="preserve">Die </w:t>
      </w:r>
      <w:r w:rsidR="00995B76" w:rsidRPr="00D6392F">
        <w:t xml:space="preserve">CLA </w:t>
      </w:r>
      <w:r>
        <w:t xml:space="preserve">Modelle </w:t>
      </w:r>
      <w:r w:rsidR="00995B76" w:rsidRPr="00D6392F">
        <w:t xml:space="preserve">mit Hybridantrieb laufen flexibel vom gleichen Band im Mercedes-Benz Werk in Raststatt wie ihre vollelektrischen </w:t>
      </w:r>
      <w:r w:rsidR="008B6075">
        <w:t>B</w:t>
      </w:r>
      <w:r w:rsidR="008B6075" w:rsidRPr="00D6392F">
        <w:t>rüder</w:t>
      </w:r>
      <w:r w:rsidR="00995B76" w:rsidRPr="00D6392F">
        <w:t>. Die Produktion erfolgt bilanziell CO</w:t>
      </w:r>
      <w:r w:rsidR="00995B76" w:rsidRPr="00D6392F">
        <w:rPr>
          <w:vertAlign w:val="subscript"/>
        </w:rPr>
        <w:t>2</w:t>
      </w:r>
      <w:r w:rsidR="00995B76" w:rsidRPr="00D6392F">
        <w:t>-neutral</w:t>
      </w:r>
      <w:r w:rsidR="003320D5" w:rsidRPr="00D6392F">
        <w:rPr>
          <w:rStyle w:val="Funotenzeichen"/>
        </w:rPr>
        <w:footnoteReference w:id="24"/>
      </w:r>
      <w:r>
        <w:t>.</w:t>
      </w:r>
      <w:r w:rsidR="00995B76" w:rsidRPr="00D6392F">
        <w:t xml:space="preserve"> </w:t>
      </w:r>
      <w:r>
        <w:t>D</w:t>
      </w:r>
      <w:r w:rsidR="00995B76" w:rsidRPr="00D6392F">
        <w:t>as Werk wird mit 100 Prozent Grünstrom versorgt</w:t>
      </w:r>
      <w:r w:rsidR="00562B53">
        <w:t>, der</w:t>
      </w:r>
      <w:r w:rsidR="002224F5">
        <w:t xml:space="preserve"> größtenteils extern zugekauft wird</w:t>
      </w:r>
      <w:r w:rsidR="00995B76" w:rsidRPr="00D6392F">
        <w:t xml:space="preserve">. </w:t>
      </w:r>
    </w:p>
    <w:p w14:paraId="4A89DE08" w14:textId="77777777" w:rsidR="00466A84" w:rsidRPr="00D6392F" w:rsidRDefault="00466A84" w:rsidP="00A55643">
      <w:pPr>
        <w:pStyle w:val="01Flietext"/>
        <w:spacing w:after="0"/>
      </w:pPr>
    </w:p>
    <w:p w14:paraId="22462093" w14:textId="2840FDC4" w:rsidR="00A55643" w:rsidRPr="00D6392F" w:rsidRDefault="00995B76" w:rsidP="00A55643">
      <w:pPr>
        <w:pStyle w:val="01Flietext"/>
        <w:spacing w:after="0"/>
      </w:pPr>
      <w:r w:rsidRPr="00D6392F">
        <w:t xml:space="preserve">Rastatt ist Lead-Werk im Produktionsverbund für Mercedes-Benz Fahrzeuge </w:t>
      </w:r>
      <w:r w:rsidR="004F1308" w:rsidRPr="00D6392F">
        <w:t>i</w:t>
      </w:r>
      <w:r w:rsidR="004F1308">
        <w:t>n diesem S</w:t>
      </w:r>
      <w:r w:rsidRPr="00D6392F">
        <w:t>egment. Damit dient es als Vorreiter des „Digital First“</w:t>
      </w:r>
      <w:r w:rsidR="00ED5559">
        <w:t>-</w:t>
      </w:r>
      <w:r w:rsidRPr="00D6392F">
        <w:t xml:space="preserve">Ansatzes im globalen Produktionsnetzwerk des Unternehmens: In Vorbereitung auf die Produktion des neuen Modells wurde zum ersten Mal der umfangreiche Umbau einer bestehenden Montagehalle mithilfe eines digitalen Zwillings im Vorfeld virtuell dargestellt und in Betrieb genommen. Zudem kommt mit der Produktion des neuen CLA das Mercedes-Benz Operating System (MB.OS), die eigens entwickelte Chip-to-Cloud-Architektur, erstmalig in einer Serienproduktion zum Einsatz. Die Fahrzeug-Software wird damit nicht mehr über verschiedene Hardware-Module übertragen, sondern über einen zentralen Server der Mercedes-Benz Intelligent Cloud. Neben dem CLA werden am Standort die A- und B-Klasse sowie der kompakte SUV GLA und der vollelektrische Mercedes-Benz EQA gefertigt. </w:t>
      </w:r>
    </w:p>
    <w:p w14:paraId="1A02B4E9" w14:textId="77777777" w:rsidR="00995B76" w:rsidRPr="00D6392F" w:rsidRDefault="00995B76" w:rsidP="00A55643">
      <w:pPr>
        <w:pStyle w:val="01Flietext"/>
        <w:spacing w:after="0"/>
      </w:pPr>
    </w:p>
    <w:p w14:paraId="00D6B43E" w14:textId="21653296" w:rsidR="00A25AE3" w:rsidRDefault="00995B76" w:rsidP="00D23CCB">
      <w:pPr>
        <w:spacing w:line="280" w:lineRule="exact"/>
      </w:pPr>
      <w:r w:rsidRPr="00D6392F">
        <w:t xml:space="preserve">Nach dem </w:t>
      </w:r>
      <w:r w:rsidRPr="00D6392F">
        <w:rPr>
          <w:color w:val="000000"/>
        </w:rPr>
        <w:t xml:space="preserve">sukzessiven </w:t>
      </w:r>
      <w:r w:rsidRPr="00D6392F">
        <w:t>Hochlauf in Rastatt wird die Beijing Benz Automotive Co., Ltd (BBAC) künftig den CLA für den chinesischen Markt bauen. Im Produktionsverbund mit dem ungarischen Mercedes-Benz Werk Kecskemét werden nach dem Start der CLA</w:t>
      </w:r>
      <w:r w:rsidR="00042FF3">
        <w:t xml:space="preserve"> </w:t>
      </w:r>
      <w:r w:rsidRPr="00D6392F">
        <w:t xml:space="preserve">Produktion weitere Modelle der </w:t>
      </w:r>
      <w:r w:rsidR="00042FF3">
        <w:t xml:space="preserve">neuen </w:t>
      </w:r>
      <w:r w:rsidRPr="00D6392F">
        <w:t>Fahrzeugfamilie folgen.</w:t>
      </w:r>
      <w:r w:rsidR="00A25AE3">
        <w:br w:type="page"/>
      </w:r>
    </w:p>
    <w:p w14:paraId="54E47FA9" w14:textId="77777777" w:rsidR="00A25AE3" w:rsidRPr="00D6392F" w:rsidRDefault="00A25AE3" w:rsidP="00A25AE3">
      <w:pPr>
        <w:pStyle w:val="A01berschrift1"/>
      </w:pPr>
      <w:bookmarkStart w:id="41" w:name="_Toc178603828"/>
      <w:bookmarkStart w:id="42" w:name="_Toc192496625"/>
      <w:bookmarkStart w:id="43" w:name="_Toc178533742"/>
      <w:bookmarkStart w:id="44" w:name="_Toc178534221"/>
      <w:bookmarkStart w:id="45" w:name="_Toc178534915"/>
      <w:r w:rsidRPr="00D6392F">
        <w:lastRenderedPageBreak/>
        <w:t>Emotionaler Ausdruck athletischer Kraft</w:t>
      </w:r>
      <w:bookmarkEnd w:id="41"/>
      <w:bookmarkEnd w:id="42"/>
    </w:p>
    <w:p w14:paraId="5D02661C" w14:textId="409C3754" w:rsidR="00A25AE3" w:rsidRPr="00D6392F" w:rsidRDefault="00A25AE3" w:rsidP="00A25AE3">
      <w:pPr>
        <w:pStyle w:val="A02berschrift2"/>
      </w:pPr>
      <w:bookmarkStart w:id="46" w:name="_Toc178603829"/>
      <w:bookmarkStart w:id="47" w:name="_Toc192496626"/>
      <w:r w:rsidRPr="00D6392F">
        <w:t xml:space="preserve">Der neue Mercedes-Benz CLA: </w:t>
      </w:r>
      <w:r w:rsidR="00533E4D">
        <w:t xml:space="preserve">das </w:t>
      </w:r>
      <w:r w:rsidRPr="00D6392F">
        <w:t>Design und Maßkonzept</w:t>
      </w:r>
      <w:bookmarkEnd w:id="46"/>
      <w:bookmarkEnd w:id="47"/>
    </w:p>
    <w:p w14:paraId="401439B5" w14:textId="3E86D8EF" w:rsidR="00A25AE3" w:rsidRPr="00D6392F" w:rsidRDefault="00A25AE3" w:rsidP="00A25AE3">
      <w:pPr>
        <w:pStyle w:val="A04Aufzhlung"/>
      </w:pPr>
      <w:r>
        <w:t>Geräumiger als jemals zuvor: m</w:t>
      </w:r>
      <w:r w:rsidRPr="00D6392F">
        <w:t>ehr Kopf</w:t>
      </w:r>
      <w:r>
        <w:t>- und Bein</w:t>
      </w:r>
      <w:r w:rsidRPr="00D6392F">
        <w:t xml:space="preserve">freiheit, erster </w:t>
      </w:r>
      <w:r w:rsidR="00BE7651">
        <w:t xml:space="preserve">moderner </w:t>
      </w:r>
      <w:r w:rsidRPr="00D6392F">
        <w:t>Mercedes-Benz mit Frunk</w:t>
      </w:r>
    </w:p>
    <w:p w14:paraId="62F6A00E" w14:textId="77777777" w:rsidR="00A25AE3" w:rsidRPr="00D6392F" w:rsidRDefault="00A25AE3" w:rsidP="00A25AE3">
      <w:pPr>
        <w:pStyle w:val="A04Aufzhlung"/>
      </w:pPr>
      <w:r w:rsidRPr="00D6392F">
        <w:t>S</w:t>
      </w:r>
      <w:r>
        <w:t>trahlende</w:t>
      </w:r>
      <w:r w:rsidRPr="00D6392F">
        <w:rPr>
          <w:rFonts w:eastAsia="Times New Roman"/>
        </w:rPr>
        <w:t xml:space="preserve"> Front</w:t>
      </w:r>
      <w:r>
        <w:rPr>
          <w:rFonts w:eastAsia="Times New Roman"/>
        </w:rPr>
        <w:t xml:space="preserve">: sportliches </w:t>
      </w:r>
      <w:r w:rsidRPr="00D6392F">
        <w:t>Shark-Nose-Design</w:t>
      </w:r>
      <w:r w:rsidRPr="00D6392F">
        <w:rPr>
          <w:rFonts w:eastAsia="Times New Roman"/>
        </w:rPr>
        <w:t xml:space="preserve"> mit beleuchtetem Kühlergrill und Zentralstern</w:t>
      </w:r>
    </w:p>
    <w:p w14:paraId="2A6727FB" w14:textId="77777777" w:rsidR="00A25AE3" w:rsidRPr="00D6392F" w:rsidRDefault="00A25AE3" w:rsidP="00A25AE3">
      <w:pPr>
        <w:pStyle w:val="A04Aufzhlung"/>
      </w:pPr>
      <w:r>
        <w:t xml:space="preserve">Sinnliche Proportionen: </w:t>
      </w:r>
      <w:r w:rsidRPr="00D6392F">
        <w:t>Fließheck-Silhouette steht für herausragende Aerodynamik und Effizienz</w:t>
      </w:r>
    </w:p>
    <w:p w14:paraId="52759B6E" w14:textId="77777777" w:rsidR="00A25AE3" w:rsidRPr="00D6392F" w:rsidRDefault="00A25AE3" w:rsidP="00A25AE3">
      <w:pPr>
        <w:pStyle w:val="A04Aufzhlung"/>
      </w:pPr>
      <w:r w:rsidRPr="00D6392F">
        <w:t>Neues Luxuserlebnis</w:t>
      </w:r>
      <w:r>
        <w:t>:</w:t>
      </w:r>
      <w:r w:rsidRPr="00D6392F">
        <w:t xml:space="preserve"> </w:t>
      </w:r>
      <w:r>
        <w:t>avantgardistisches</w:t>
      </w:r>
      <w:r w:rsidRPr="00D6392F">
        <w:t xml:space="preserve"> Interieur mit Hightech-Elementen wie dem Superscreen</w:t>
      </w:r>
    </w:p>
    <w:bookmarkEnd w:id="43"/>
    <w:bookmarkEnd w:id="44"/>
    <w:bookmarkEnd w:id="45"/>
    <w:p w14:paraId="04D89D3C" w14:textId="5C3B020F" w:rsidR="00A25AE3" w:rsidRDefault="00A25AE3" w:rsidP="00A25AE3">
      <w:pPr>
        <w:spacing w:line="280" w:lineRule="exact"/>
      </w:pPr>
      <w:r w:rsidRPr="00D6392F">
        <w:t>Der</w:t>
      </w:r>
      <w:r>
        <w:t xml:space="preserve"> neue</w:t>
      </w:r>
      <w:r w:rsidRPr="00D6392F">
        <w:t xml:space="preserve"> CLA </w:t>
      </w:r>
      <w:r>
        <w:t>wurde konsequent</w:t>
      </w:r>
      <w:r>
        <w:rPr>
          <w:rFonts w:ascii="MB Corpo S Text Office Light" w:eastAsia="MB Corpo S Text Office Light" w:hAnsi="MB Corpo S Text Office Light" w:cs="MB Corpo S Text Office Light"/>
          <w:szCs w:val="21"/>
        </w:rPr>
        <w:t xml:space="preserve"> für das elektrische und digitale Zeitalter bei </w:t>
      </w:r>
      <w:r w:rsidRPr="00D6392F">
        <w:rPr>
          <w:rFonts w:ascii="MB Corpo S Text Office Light" w:eastAsia="MB Corpo S Text Office Light" w:hAnsi="MB Corpo S Text Office Light" w:cs="MB Corpo S Text Office Light"/>
          <w:szCs w:val="21"/>
        </w:rPr>
        <w:t>Mercedes-Benz</w:t>
      </w:r>
      <w:r>
        <w:rPr>
          <w:rFonts w:ascii="MB Corpo S Text Office Light" w:eastAsia="MB Corpo S Text Office Light" w:hAnsi="MB Corpo S Text Office Light" w:cs="MB Corpo S Text Office Light"/>
          <w:szCs w:val="21"/>
        </w:rPr>
        <w:t xml:space="preserve"> entworfen. Er verkörpert</w:t>
      </w:r>
      <w:r w:rsidRPr="00D6392F">
        <w:t xml:space="preserve"> </w:t>
      </w:r>
      <w:r>
        <w:t xml:space="preserve">als erstes Modell einer komplett neuen Fahrzeugfamilie </w:t>
      </w:r>
      <w:r w:rsidRPr="00D6392F">
        <w:t xml:space="preserve">den nächsten Entwicklungsschritt der </w:t>
      </w:r>
      <w:r>
        <w:t xml:space="preserve">Mercedes-Benz </w:t>
      </w:r>
      <w:r w:rsidRPr="00D6392F">
        <w:t>Design</w:t>
      </w:r>
      <w:r>
        <w:t>philosophie</w:t>
      </w:r>
      <w:r w:rsidRPr="00D6392F">
        <w:t xml:space="preserve"> der Sinnlichen Klarheit. Das Concept CLA Class hat dieses dynamische, mit außergewöhnlichen Designelementen kombinierte Erscheinungsbild bereits vorweggenommen: Auch das Serienmodell fasziniert mit einem spannenden Wechselspiel aus Intelligenz und Emotion und interpretiert so Begehren neu.</w:t>
      </w:r>
    </w:p>
    <w:p w14:paraId="0514CB36" w14:textId="77777777" w:rsidR="00A25AE3" w:rsidRPr="00D6392F" w:rsidRDefault="00A25AE3" w:rsidP="00A25AE3">
      <w:pPr>
        <w:spacing w:line="280" w:lineRule="exact"/>
      </w:pPr>
    </w:p>
    <w:p w14:paraId="09C483E1" w14:textId="1F82F43D" w:rsidR="00A25AE3" w:rsidRDefault="00A25AE3" w:rsidP="00A25AE3">
      <w:pPr>
        <w:pStyle w:val="01Flietext"/>
        <w:spacing w:after="0"/>
      </w:pPr>
      <w:r w:rsidRPr="00D6392F">
        <w:t>Mit seiner Fließheck-Silhouette steht der CLA für herausragende Aerodynamik und Effizienz. Der lange Radstand (2.790 Millimeter), die kurzen Überhänge und das prägnante GT-Heck sind emotionaler Ausdruck athletischer Kraft. Zu den sportlichen Proportionen tragen ebenso das flache Greenhouse</w:t>
      </w:r>
      <w:r>
        <w:t xml:space="preserve"> die</w:t>
      </w:r>
      <w:r w:rsidRPr="00D6392F">
        <w:t xml:space="preserve"> langgestreckte Fronthaube </w:t>
      </w:r>
      <w:r>
        <w:t xml:space="preserve">mit Powerdomes </w:t>
      </w:r>
      <w:r w:rsidRPr="00D6392F">
        <w:t xml:space="preserve">und die bis zu 19 Zoll großen Räder bei. Die muskulöse und athletische Fahrzeugschulter beginnt am vorderen Radlauf und erstreckt sich bis in das skulptural modellierte Heck. Die ausgestellten Radläufe und die breite Spur (vorne/hinten: </w:t>
      </w:r>
      <w:r w:rsidRPr="00D23CCB">
        <w:t>1.</w:t>
      </w:r>
      <w:r w:rsidR="00BE7651" w:rsidRPr="00D23CCB">
        <w:t>605</w:t>
      </w:r>
      <w:r w:rsidRPr="00D23CCB">
        <w:t>/1.</w:t>
      </w:r>
      <w:r w:rsidR="009E18FB" w:rsidRPr="00D23CCB">
        <w:t>5</w:t>
      </w:r>
      <w:r w:rsidR="009E18FB" w:rsidRPr="00BE7651">
        <w:t>7</w:t>
      </w:r>
      <w:r w:rsidR="009E18FB">
        <w:t>4</w:t>
      </w:r>
      <w:r w:rsidR="009E18FB" w:rsidRPr="00D6392F">
        <w:t xml:space="preserve"> </w:t>
      </w:r>
      <w:r w:rsidRPr="00D6392F">
        <w:t>Millimeter) verstärken den dynamischen Eindruck.</w:t>
      </w:r>
    </w:p>
    <w:p w14:paraId="5303F720" w14:textId="77777777" w:rsidR="00A25AE3" w:rsidRPr="00D6392F" w:rsidRDefault="00A25AE3" w:rsidP="00A25AE3">
      <w:pPr>
        <w:pStyle w:val="01Flietext"/>
        <w:spacing w:after="0"/>
      </w:pPr>
    </w:p>
    <w:p w14:paraId="5A2C5CCB" w14:textId="77777777" w:rsidR="00A25AE3" w:rsidRDefault="00A25AE3" w:rsidP="00A25AE3">
      <w:pPr>
        <w:pStyle w:val="01Flietext"/>
        <w:spacing w:after="0"/>
      </w:pPr>
      <w:r w:rsidRPr="00D6392F">
        <w:t>Die klare, flächenbetonte Ausprägung mit reduzierten Linien und präzisen Fugen bestimmt die Formensprache. Die prägnanten Charakterlinien in der Seite führen zu einem interessanten Licht-Schatten-Spiel in der Seitengrafik. Die kraftvolle Formgebung vermittelt souveräne Sportlichkeit und Modernität</w:t>
      </w:r>
      <w:r>
        <w:t>. Sie</w:t>
      </w:r>
      <w:r w:rsidRPr="00D6392F">
        <w:t xml:space="preserve"> lässt den CLA optisch leicht wirken. Die liebevolle Detailgestaltung unterstreicht die Hochwertigkeit und Exklusivität des neuen Modells.</w:t>
      </w:r>
    </w:p>
    <w:p w14:paraId="72F0AD3D" w14:textId="77777777" w:rsidR="00A25AE3" w:rsidRPr="00D6392F" w:rsidRDefault="00A25AE3" w:rsidP="00A25AE3">
      <w:pPr>
        <w:pStyle w:val="01Flietext"/>
        <w:spacing w:after="0"/>
      </w:pPr>
    </w:p>
    <w:p w14:paraId="1632E0AB" w14:textId="77777777" w:rsidR="00A25AE3" w:rsidRPr="00D6392F" w:rsidRDefault="00A25AE3" w:rsidP="00A25AE3">
      <w:pPr>
        <w:pStyle w:val="01Flietext"/>
        <w:spacing w:after="0"/>
        <w:rPr>
          <w:rFonts w:ascii="MB Corpo S Text Office" w:eastAsiaTheme="majorEastAsia" w:hAnsi="MB Corpo S Text Office" w:cstheme="majorBidi"/>
          <w:szCs w:val="26"/>
        </w:rPr>
      </w:pPr>
      <w:r>
        <w:rPr>
          <w:rFonts w:ascii="MB Corpo S Text Office" w:eastAsiaTheme="majorEastAsia" w:hAnsi="MB Corpo S Text Office" w:cstheme="majorBidi"/>
          <w:szCs w:val="26"/>
        </w:rPr>
        <w:t>Mehr Platz auf jedem Sitz und fürs Gepäck – der Frunk kehrt nach 90 Jahren zurück</w:t>
      </w:r>
      <w:r w:rsidRPr="00D6392F" w:rsidDel="00FA0B74">
        <w:rPr>
          <w:rFonts w:ascii="MB Corpo S Text Office" w:eastAsiaTheme="majorEastAsia" w:hAnsi="MB Corpo S Text Office" w:cstheme="majorBidi"/>
          <w:szCs w:val="26"/>
        </w:rPr>
        <w:t xml:space="preserve"> </w:t>
      </w:r>
    </w:p>
    <w:p w14:paraId="38E1BBFD" w14:textId="77777777" w:rsidR="00A25AE3" w:rsidRDefault="00A25AE3" w:rsidP="00A25AE3">
      <w:pPr>
        <w:pStyle w:val="01Flietext"/>
        <w:spacing w:after="0"/>
      </w:pPr>
      <w:bookmarkStart w:id="48" w:name="_Hlk190758122"/>
      <w:r w:rsidRPr="00D6392F">
        <w:t xml:space="preserve">Mit 4.723 Millimetern ist der neue CLA rund vier Zentimeter länger als sein Vorgänger. Der Radstand stieg um über sechs Zentimeter auf 2.790 Millimeter. Fahrerin/Fahrer und Beifahrerin/Beifahrer steht etwas mehr Beinraum zur Verfügung (plus 11 Millimeter). </w:t>
      </w:r>
      <w:r w:rsidRPr="00D6392F">
        <w:rPr>
          <w:rFonts w:eastAsia="MB Corpo S Text Office Light" w:cs="MB Corpo S Text Office Light"/>
        </w:rPr>
        <w:t xml:space="preserve">In beiden Sitzreihen haben die Passagiere zukünftig auch mehr Kopffreiheit: Das Plus beträgt 16 beziehungsweise </w:t>
      </w:r>
      <w:r w:rsidRPr="00D23CCB">
        <w:rPr>
          <w:rFonts w:eastAsia="MB Corpo S Text Office Light" w:cs="MB Corpo S Text Office Light"/>
        </w:rPr>
        <w:t>28</w:t>
      </w:r>
      <w:r w:rsidRPr="00D6392F">
        <w:rPr>
          <w:rFonts w:eastAsia="MB Corpo S Text Office Light" w:cs="MB Corpo S Text Office Light"/>
        </w:rPr>
        <w:t xml:space="preserve"> Millimeter (Angaben vorne/hinten). Das liegt an der höheren Dachlinie sowie am serienmäßigen Panoramadach, das viel Licht in den Innenraum lässt und damit für ein erlebbares Freiheitsgefühl sorgt.</w:t>
      </w:r>
      <w:r w:rsidRPr="00D6392F">
        <w:t xml:space="preserve"> </w:t>
      </w:r>
    </w:p>
    <w:p w14:paraId="46F5B7C5" w14:textId="77777777" w:rsidR="00A25AE3" w:rsidRDefault="00A25AE3" w:rsidP="00A25AE3">
      <w:pPr>
        <w:pStyle w:val="01Flietext"/>
        <w:spacing w:after="0"/>
      </w:pPr>
    </w:p>
    <w:p w14:paraId="5B97D8C1" w14:textId="5F21F774" w:rsidR="00A25AE3" w:rsidRPr="00D6392F" w:rsidRDefault="00A25AE3" w:rsidP="00A25AE3">
      <w:pPr>
        <w:pStyle w:val="01Flietext"/>
        <w:spacing w:after="0"/>
      </w:pPr>
      <w:r w:rsidRPr="00D6392F">
        <w:t xml:space="preserve">Als erster moderner Mercedes-Benz besitzt der CLA </w:t>
      </w:r>
      <w:r>
        <w:t xml:space="preserve">mit EQ Technologie </w:t>
      </w:r>
      <w:r w:rsidRPr="00D6392F">
        <w:t xml:space="preserve">einen vorderen Gepäckraum. </w:t>
      </w:r>
      <w:r>
        <w:t>D</w:t>
      </w:r>
      <w:r w:rsidRPr="00D6392F">
        <w:t>iese</w:t>
      </w:r>
      <w:r>
        <w:t>r</w:t>
      </w:r>
      <w:r w:rsidRPr="00D6392F">
        <w:t xml:space="preserve"> sogenannte Frunk („Front</w:t>
      </w:r>
      <w:r>
        <w:t xml:space="preserve"> </w:t>
      </w:r>
      <w:r w:rsidRPr="00D6392F">
        <w:t xml:space="preserve">Trunk“) </w:t>
      </w:r>
      <w:r>
        <w:t xml:space="preserve">bietet 101 Liter zusätzlichen Laderaum – ideal für </w:t>
      </w:r>
      <w:r w:rsidRPr="00D6392F">
        <w:t>beispielsweise ein</w:t>
      </w:r>
      <w:r>
        <w:t>en</w:t>
      </w:r>
      <w:r w:rsidRPr="00D6392F">
        <w:t xml:space="preserve"> Handgepäcks-Trolley, eine Getränkekiste mit 0,33-L</w:t>
      </w:r>
      <w:r>
        <w:t>iter</w:t>
      </w:r>
      <w:r w:rsidRPr="00D6392F">
        <w:t xml:space="preserve">-Flaschen oder das Ladekabel. </w:t>
      </w:r>
      <w:r>
        <w:t xml:space="preserve">Damit ist er größer und praktischer als </w:t>
      </w:r>
      <w:r w:rsidR="00792509">
        <w:t>im</w:t>
      </w:r>
      <w:r>
        <w:t xml:space="preserve"> Mercedes-Benz 130 (W 23)</w:t>
      </w:r>
      <w:r w:rsidR="00D54385">
        <w:t xml:space="preserve">, der in </w:t>
      </w:r>
      <w:r>
        <w:t>den 1930-Jahren</w:t>
      </w:r>
      <w:r w:rsidR="00D54385">
        <w:t xml:space="preserve"> das erste Fahrzeug der Marke mit einem Frunk war</w:t>
      </w:r>
      <w:r>
        <w:t xml:space="preserve">. </w:t>
      </w:r>
      <w:r w:rsidRPr="00D6392F">
        <w:t>D</w:t>
      </w:r>
      <w:r>
        <w:t>er hintere Gepäckraum im neuen elektrischen CLA</w:t>
      </w:r>
      <w:r w:rsidRPr="00D6392F">
        <w:t xml:space="preserve"> </w:t>
      </w:r>
      <w:r>
        <w:t>ha</w:t>
      </w:r>
      <w:r w:rsidRPr="00D6392F">
        <w:t xml:space="preserve">t </w:t>
      </w:r>
      <w:r>
        <w:t xml:space="preserve">Laderaumvolumen von </w:t>
      </w:r>
      <w:r w:rsidRPr="00D6392F">
        <w:t>405</w:t>
      </w:r>
      <w:r>
        <w:t> </w:t>
      </w:r>
      <w:r w:rsidRPr="00D6392F">
        <w:t>Liter</w:t>
      </w:r>
      <w:r>
        <w:t>n</w:t>
      </w:r>
      <w:r w:rsidRPr="00D6392F">
        <w:t xml:space="preserve">. </w:t>
      </w:r>
    </w:p>
    <w:bookmarkEnd w:id="48"/>
    <w:p w14:paraId="6B635C4C" w14:textId="77777777" w:rsidR="00A25AE3" w:rsidRPr="00D6392F" w:rsidRDefault="00A25AE3" w:rsidP="00A25AE3">
      <w:pPr>
        <w:pStyle w:val="01Flietext"/>
        <w:pageBreakBefore/>
        <w:spacing w:after="0"/>
      </w:pPr>
      <w:r w:rsidRPr="00D6392F">
        <w:lastRenderedPageBreak/>
        <w:t>Hier die Maßtabelle:</w:t>
      </w:r>
      <w:r>
        <w:br/>
      </w:r>
    </w:p>
    <w:tbl>
      <w:tblPr>
        <w:tblW w:w="0" w:type="auto"/>
        <w:tblInd w:w="55"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1"/>
        <w:gridCol w:w="730"/>
        <w:gridCol w:w="920"/>
        <w:gridCol w:w="1468"/>
        <w:gridCol w:w="1276"/>
      </w:tblGrid>
      <w:tr w:rsidR="00A25AE3" w:rsidRPr="00D6392F" w14:paraId="29132B00"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5DD8B6EF" w14:textId="77777777" w:rsidR="00A25AE3" w:rsidRPr="00D6392F" w:rsidRDefault="00A25AE3" w:rsidP="004016A5">
            <w:pPr>
              <w:rPr>
                <w:szCs w:val="21"/>
              </w:rPr>
            </w:pPr>
          </w:p>
        </w:tc>
        <w:tc>
          <w:tcPr>
            <w:tcW w:w="730" w:type="dxa"/>
            <w:tcBorders>
              <w:top w:val="single" w:sz="4" w:space="0" w:color="auto"/>
              <w:left w:val="single" w:sz="4" w:space="0" w:color="auto"/>
              <w:bottom w:val="single" w:sz="4" w:space="0" w:color="auto"/>
              <w:right w:val="single" w:sz="4" w:space="0" w:color="auto"/>
            </w:tcBorders>
            <w:noWrap/>
            <w:hideMark/>
          </w:tcPr>
          <w:p w14:paraId="5DEEDB3E" w14:textId="77777777" w:rsidR="00A25AE3" w:rsidRPr="00D6392F" w:rsidRDefault="00A25AE3" w:rsidP="004016A5">
            <w:pPr>
              <w:rPr>
                <w:szCs w:val="21"/>
              </w:rPr>
            </w:pPr>
          </w:p>
        </w:tc>
        <w:tc>
          <w:tcPr>
            <w:tcW w:w="920" w:type="dxa"/>
            <w:tcBorders>
              <w:top w:val="single" w:sz="4" w:space="0" w:color="auto"/>
              <w:left w:val="single" w:sz="4" w:space="0" w:color="auto"/>
              <w:bottom w:val="single" w:sz="4" w:space="0" w:color="auto"/>
              <w:right w:val="single" w:sz="4" w:space="0" w:color="auto"/>
            </w:tcBorders>
            <w:hideMark/>
          </w:tcPr>
          <w:p w14:paraId="2F5DD35C" w14:textId="77777777" w:rsidR="00A25AE3" w:rsidRPr="00D6392F" w:rsidRDefault="00A25AE3" w:rsidP="004016A5">
            <w:pPr>
              <w:rPr>
                <w:szCs w:val="21"/>
              </w:rPr>
            </w:pPr>
            <w:r w:rsidRPr="00D6392F">
              <w:rPr>
                <w:szCs w:val="21"/>
              </w:rPr>
              <w:t xml:space="preserve">CLA </w:t>
            </w:r>
            <w:r w:rsidRPr="00D6392F">
              <w:rPr>
                <w:szCs w:val="21"/>
              </w:rPr>
              <w:br/>
            </w:r>
          </w:p>
        </w:tc>
        <w:tc>
          <w:tcPr>
            <w:tcW w:w="1468" w:type="dxa"/>
            <w:tcBorders>
              <w:top w:val="single" w:sz="4" w:space="0" w:color="auto"/>
              <w:left w:val="single" w:sz="4" w:space="0" w:color="auto"/>
              <w:bottom w:val="single" w:sz="4" w:space="0" w:color="auto"/>
              <w:right w:val="single" w:sz="4" w:space="0" w:color="auto"/>
            </w:tcBorders>
            <w:hideMark/>
          </w:tcPr>
          <w:p w14:paraId="3D82313C" w14:textId="77777777" w:rsidR="00A25AE3" w:rsidRPr="00D6392F" w:rsidRDefault="00A25AE3" w:rsidP="004016A5">
            <w:pPr>
              <w:rPr>
                <w:color w:val="707070" w:themeColor="accent4"/>
                <w:szCs w:val="21"/>
              </w:rPr>
            </w:pPr>
            <w:r w:rsidRPr="00D6392F">
              <w:rPr>
                <w:color w:val="707070" w:themeColor="accent4"/>
                <w:szCs w:val="21"/>
              </w:rPr>
              <w:t xml:space="preserve">Vorgänger </w:t>
            </w:r>
            <w:r w:rsidRPr="00D6392F">
              <w:rPr>
                <w:color w:val="707070" w:themeColor="accent4"/>
                <w:szCs w:val="21"/>
              </w:rPr>
              <w:br/>
            </w:r>
          </w:p>
        </w:tc>
        <w:tc>
          <w:tcPr>
            <w:tcW w:w="1276" w:type="dxa"/>
            <w:tcBorders>
              <w:top w:val="single" w:sz="4" w:space="0" w:color="auto"/>
              <w:left w:val="single" w:sz="4" w:space="0" w:color="auto"/>
              <w:bottom w:val="single" w:sz="4" w:space="0" w:color="auto"/>
              <w:right w:val="single" w:sz="4" w:space="0" w:color="auto"/>
            </w:tcBorders>
            <w:noWrap/>
            <w:hideMark/>
          </w:tcPr>
          <w:p w14:paraId="46A7A935" w14:textId="77777777" w:rsidR="00A25AE3" w:rsidRPr="00D6392F" w:rsidRDefault="00A25AE3" w:rsidP="004016A5">
            <w:pPr>
              <w:rPr>
                <w:szCs w:val="21"/>
              </w:rPr>
            </w:pPr>
            <w:r w:rsidRPr="00D6392F">
              <w:rPr>
                <w:szCs w:val="21"/>
              </w:rPr>
              <w:t>Differenz</w:t>
            </w:r>
          </w:p>
        </w:tc>
      </w:tr>
      <w:tr w:rsidR="00A25AE3" w:rsidRPr="00D6392F" w14:paraId="08975597" w14:textId="77777777" w:rsidTr="005D341C">
        <w:trPr>
          <w:trHeight w:val="227"/>
        </w:trPr>
        <w:tc>
          <w:tcPr>
            <w:tcW w:w="3631" w:type="dxa"/>
            <w:tcBorders>
              <w:top w:val="single" w:sz="4" w:space="0" w:color="auto"/>
              <w:left w:val="single" w:sz="4" w:space="0" w:color="auto"/>
              <w:bottom w:val="single" w:sz="4" w:space="0" w:color="auto"/>
              <w:right w:val="nil"/>
            </w:tcBorders>
            <w:noWrap/>
            <w:vAlign w:val="center"/>
            <w:hideMark/>
          </w:tcPr>
          <w:p w14:paraId="5F65632F" w14:textId="77777777" w:rsidR="00A25AE3" w:rsidRPr="00D6392F" w:rsidRDefault="00A25AE3" w:rsidP="004016A5">
            <w:pPr>
              <w:rPr>
                <w:szCs w:val="21"/>
              </w:rPr>
            </w:pPr>
            <w:r w:rsidRPr="00D6392F">
              <w:rPr>
                <w:rFonts w:ascii="MB Corpo S Text Office" w:eastAsiaTheme="majorEastAsia" w:hAnsi="MB Corpo S Text Office" w:cstheme="majorBidi"/>
                <w:szCs w:val="26"/>
              </w:rPr>
              <w:t>Außenabmessungen</w:t>
            </w:r>
          </w:p>
        </w:tc>
        <w:tc>
          <w:tcPr>
            <w:tcW w:w="1650" w:type="dxa"/>
            <w:gridSpan w:val="2"/>
            <w:tcBorders>
              <w:top w:val="single" w:sz="4" w:space="0" w:color="auto"/>
              <w:left w:val="nil"/>
              <w:bottom w:val="single" w:sz="4" w:space="0" w:color="auto"/>
              <w:right w:val="nil"/>
            </w:tcBorders>
            <w:vAlign w:val="center"/>
          </w:tcPr>
          <w:p w14:paraId="4F9AE727" w14:textId="77777777" w:rsidR="00A25AE3" w:rsidRPr="00D6392F" w:rsidRDefault="00A25AE3" w:rsidP="004016A5">
            <w:pPr>
              <w:rPr>
                <w:szCs w:val="21"/>
              </w:rPr>
            </w:pPr>
          </w:p>
        </w:tc>
        <w:tc>
          <w:tcPr>
            <w:tcW w:w="1468" w:type="dxa"/>
            <w:tcBorders>
              <w:top w:val="single" w:sz="4" w:space="0" w:color="auto"/>
              <w:left w:val="nil"/>
              <w:bottom w:val="single" w:sz="4" w:space="0" w:color="auto"/>
              <w:right w:val="nil"/>
            </w:tcBorders>
            <w:vAlign w:val="center"/>
          </w:tcPr>
          <w:p w14:paraId="04A29E49" w14:textId="77777777" w:rsidR="00A25AE3" w:rsidRPr="00D6392F" w:rsidRDefault="00A25AE3" w:rsidP="004016A5">
            <w:pPr>
              <w:rPr>
                <w:color w:val="707070" w:themeColor="accent4"/>
                <w:szCs w:val="21"/>
              </w:rPr>
            </w:pPr>
          </w:p>
        </w:tc>
        <w:tc>
          <w:tcPr>
            <w:tcW w:w="1276" w:type="dxa"/>
            <w:tcBorders>
              <w:top w:val="single" w:sz="4" w:space="0" w:color="auto"/>
              <w:left w:val="nil"/>
              <w:bottom w:val="single" w:sz="4" w:space="0" w:color="auto"/>
              <w:right w:val="single" w:sz="4" w:space="0" w:color="auto"/>
            </w:tcBorders>
            <w:noWrap/>
            <w:vAlign w:val="center"/>
            <w:hideMark/>
          </w:tcPr>
          <w:p w14:paraId="6D9F0533" w14:textId="77777777" w:rsidR="00A25AE3" w:rsidRPr="00D6392F" w:rsidRDefault="00A25AE3" w:rsidP="004016A5">
            <w:pPr>
              <w:rPr>
                <w:szCs w:val="21"/>
              </w:rPr>
            </w:pPr>
          </w:p>
        </w:tc>
      </w:tr>
      <w:tr w:rsidR="00A25AE3" w:rsidRPr="00D6392F" w14:paraId="0F72FB10"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30BB303D" w14:textId="77777777" w:rsidR="00A25AE3" w:rsidRPr="00D6392F" w:rsidRDefault="00A25AE3" w:rsidP="004016A5">
            <w:pPr>
              <w:rPr>
                <w:szCs w:val="21"/>
              </w:rPr>
            </w:pPr>
            <w:r w:rsidRPr="00D6392F">
              <w:rPr>
                <w:szCs w:val="21"/>
              </w:rPr>
              <w:t>Länge</w:t>
            </w:r>
          </w:p>
        </w:tc>
        <w:tc>
          <w:tcPr>
            <w:tcW w:w="730" w:type="dxa"/>
            <w:tcBorders>
              <w:top w:val="single" w:sz="4" w:space="0" w:color="auto"/>
              <w:left w:val="single" w:sz="4" w:space="0" w:color="auto"/>
              <w:bottom w:val="single" w:sz="4" w:space="0" w:color="auto"/>
              <w:right w:val="single" w:sz="4" w:space="0" w:color="auto"/>
            </w:tcBorders>
            <w:noWrap/>
            <w:hideMark/>
          </w:tcPr>
          <w:p w14:paraId="18365859"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77E80D0B" w14:textId="77777777" w:rsidR="00A25AE3" w:rsidRPr="00D6392F" w:rsidRDefault="00A25AE3" w:rsidP="004016A5">
            <w:pPr>
              <w:rPr>
                <w:szCs w:val="21"/>
              </w:rPr>
            </w:pPr>
            <w:r w:rsidRPr="00D6392F">
              <w:rPr>
                <w:szCs w:val="21"/>
              </w:rPr>
              <w:t>4.723</w:t>
            </w:r>
          </w:p>
        </w:tc>
        <w:tc>
          <w:tcPr>
            <w:tcW w:w="1468" w:type="dxa"/>
            <w:tcBorders>
              <w:top w:val="single" w:sz="4" w:space="0" w:color="auto"/>
              <w:left w:val="single" w:sz="4" w:space="0" w:color="auto"/>
              <w:bottom w:val="single" w:sz="4" w:space="0" w:color="auto"/>
              <w:right w:val="single" w:sz="4" w:space="0" w:color="auto"/>
            </w:tcBorders>
            <w:hideMark/>
          </w:tcPr>
          <w:p w14:paraId="1C49607A" w14:textId="77777777" w:rsidR="00A25AE3" w:rsidRPr="00D6392F" w:rsidRDefault="00A25AE3" w:rsidP="004016A5">
            <w:pPr>
              <w:rPr>
                <w:color w:val="707070" w:themeColor="accent4"/>
                <w:szCs w:val="21"/>
              </w:rPr>
            </w:pPr>
            <w:r w:rsidRPr="00D6392F">
              <w:rPr>
                <w:color w:val="707070" w:themeColor="accent4"/>
                <w:szCs w:val="21"/>
              </w:rPr>
              <w:t>4.688</w:t>
            </w:r>
          </w:p>
        </w:tc>
        <w:tc>
          <w:tcPr>
            <w:tcW w:w="1276" w:type="dxa"/>
            <w:tcBorders>
              <w:top w:val="single" w:sz="4" w:space="0" w:color="auto"/>
              <w:left w:val="single" w:sz="4" w:space="0" w:color="auto"/>
              <w:bottom w:val="single" w:sz="4" w:space="0" w:color="auto"/>
              <w:right w:val="single" w:sz="4" w:space="0" w:color="auto"/>
            </w:tcBorders>
            <w:noWrap/>
            <w:hideMark/>
          </w:tcPr>
          <w:p w14:paraId="4606D700" w14:textId="77777777" w:rsidR="00A25AE3" w:rsidRPr="00D6392F" w:rsidRDefault="00A25AE3" w:rsidP="004016A5">
            <w:pPr>
              <w:rPr>
                <w:szCs w:val="21"/>
              </w:rPr>
            </w:pPr>
            <w:r w:rsidRPr="00D6392F">
              <w:rPr>
                <w:szCs w:val="21"/>
              </w:rPr>
              <w:t>+35</w:t>
            </w:r>
          </w:p>
        </w:tc>
      </w:tr>
      <w:tr w:rsidR="00A25AE3" w:rsidRPr="00D6392F" w14:paraId="72AF57F3"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4916430B" w14:textId="77777777" w:rsidR="00A25AE3" w:rsidRPr="00D6392F" w:rsidRDefault="00A25AE3" w:rsidP="004016A5">
            <w:pPr>
              <w:rPr>
                <w:szCs w:val="21"/>
              </w:rPr>
            </w:pPr>
            <w:r w:rsidRPr="00D6392F">
              <w:rPr>
                <w:szCs w:val="21"/>
              </w:rPr>
              <w:t>Breite</w:t>
            </w:r>
          </w:p>
        </w:tc>
        <w:tc>
          <w:tcPr>
            <w:tcW w:w="730" w:type="dxa"/>
            <w:tcBorders>
              <w:top w:val="single" w:sz="4" w:space="0" w:color="auto"/>
              <w:left w:val="single" w:sz="4" w:space="0" w:color="auto"/>
              <w:bottom w:val="single" w:sz="4" w:space="0" w:color="auto"/>
              <w:right w:val="single" w:sz="4" w:space="0" w:color="auto"/>
            </w:tcBorders>
            <w:noWrap/>
            <w:hideMark/>
          </w:tcPr>
          <w:p w14:paraId="7616D99B"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65A6FCA1" w14:textId="77777777" w:rsidR="00A25AE3" w:rsidRPr="00D6392F" w:rsidRDefault="00A25AE3" w:rsidP="004016A5">
            <w:pPr>
              <w:rPr>
                <w:szCs w:val="21"/>
              </w:rPr>
            </w:pPr>
            <w:r w:rsidRPr="00D6392F">
              <w:rPr>
                <w:szCs w:val="21"/>
              </w:rPr>
              <w:t>1.855</w:t>
            </w:r>
          </w:p>
        </w:tc>
        <w:tc>
          <w:tcPr>
            <w:tcW w:w="1468" w:type="dxa"/>
            <w:tcBorders>
              <w:top w:val="single" w:sz="4" w:space="0" w:color="auto"/>
              <w:left w:val="single" w:sz="4" w:space="0" w:color="auto"/>
              <w:bottom w:val="single" w:sz="4" w:space="0" w:color="auto"/>
              <w:right w:val="single" w:sz="4" w:space="0" w:color="auto"/>
            </w:tcBorders>
            <w:hideMark/>
          </w:tcPr>
          <w:p w14:paraId="523686ED" w14:textId="77777777" w:rsidR="00A25AE3" w:rsidRPr="00D6392F" w:rsidRDefault="00A25AE3" w:rsidP="004016A5">
            <w:pPr>
              <w:rPr>
                <w:color w:val="707070" w:themeColor="accent4"/>
                <w:szCs w:val="21"/>
              </w:rPr>
            </w:pPr>
            <w:r w:rsidRPr="00D6392F">
              <w:rPr>
                <w:color w:val="707070" w:themeColor="accent4"/>
                <w:szCs w:val="21"/>
              </w:rPr>
              <w:t>1.830</w:t>
            </w:r>
          </w:p>
        </w:tc>
        <w:tc>
          <w:tcPr>
            <w:tcW w:w="1276" w:type="dxa"/>
            <w:tcBorders>
              <w:top w:val="single" w:sz="4" w:space="0" w:color="auto"/>
              <w:left w:val="single" w:sz="4" w:space="0" w:color="auto"/>
              <w:bottom w:val="single" w:sz="4" w:space="0" w:color="auto"/>
              <w:right w:val="single" w:sz="4" w:space="0" w:color="auto"/>
            </w:tcBorders>
            <w:noWrap/>
            <w:hideMark/>
          </w:tcPr>
          <w:p w14:paraId="10E31528" w14:textId="77777777" w:rsidR="00A25AE3" w:rsidRPr="00D6392F" w:rsidRDefault="00A25AE3" w:rsidP="004016A5">
            <w:pPr>
              <w:rPr>
                <w:szCs w:val="21"/>
              </w:rPr>
            </w:pPr>
            <w:r w:rsidRPr="00D6392F">
              <w:rPr>
                <w:szCs w:val="21"/>
              </w:rPr>
              <w:t>+25</w:t>
            </w:r>
          </w:p>
        </w:tc>
      </w:tr>
      <w:tr w:rsidR="00A25AE3" w:rsidRPr="00D6392F" w14:paraId="45C74DA3"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4BCDFCDD" w14:textId="77777777" w:rsidR="00A25AE3" w:rsidRPr="00D6392F" w:rsidRDefault="00A25AE3" w:rsidP="004016A5">
            <w:pPr>
              <w:rPr>
                <w:szCs w:val="21"/>
              </w:rPr>
            </w:pPr>
            <w:r w:rsidRPr="00D6392F">
              <w:rPr>
                <w:szCs w:val="21"/>
              </w:rPr>
              <w:t>Breite inkl. Außenspiegel</w:t>
            </w:r>
          </w:p>
        </w:tc>
        <w:tc>
          <w:tcPr>
            <w:tcW w:w="730" w:type="dxa"/>
            <w:tcBorders>
              <w:top w:val="single" w:sz="4" w:space="0" w:color="auto"/>
              <w:left w:val="single" w:sz="4" w:space="0" w:color="auto"/>
              <w:bottom w:val="single" w:sz="4" w:space="0" w:color="auto"/>
              <w:right w:val="single" w:sz="4" w:space="0" w:color="auto"/>
            </w:tcBorders>
            <w:noWrap/>
            <w:hideMark/>
          </w:tcPr>
          <w:p w14:paraId="386A803B"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68C61805" w14:textId="77777777" w:rsidR="00A25AE3" w:rsidRPr="00D6392F" w:rsidRDefault="00A25AE3" w:rsidP="004016A5">
            <w:pPr>
              <w:rPr>
                <w:szCs w:val="21"/>
              </w:rPr>
            </w:pPr>
            <w:r w:rsidRPr="00D6392F">
              <w:rPr>
                <w:szCs w:val="21"/>
              </w:rPr>
              <w:t>2.021</w:t>
            </w:r>
          </w:p>
        </w:tc>
        <w:tc>
          <w:tcPr>
            <w:tcW w:w="1468" w:type="dxa"/>
            <w:tcBorders>
              <w:top w:val="single" w:sz="4" w:space="0" w:color="auto"/>
              <w:left w:val="single" w:sz="4" w:space="0" w:color="auto"/>
              <w:bottom w:val="single" w:sz="4" w:space="0" w:color="auto"/>
              <w:right w:val="single" w:sz="4" w:space="0" w:color="auto"/>
            </w:tcBorders>
            <w:hideMark/>
          </w:tcPr>
          <w:p w14:paraId="129467B0" w14:textId="77777777" w:rsidR="00A25AE3" w:rsidRPr="00D6392F" w:rsidRDefault="00A25AE3" w:rsidP="004016A5">
            <w:pPr>
              <w:rPr>
                <w:color w:val="707070" w:themeColor="accent4"/>
                <w:szCs w:val="21"/>
              </w:rPr>
            </w:pPr>
            <w:r w:rsidRPr="00D6392F">
              <w:rPr>
                <w:color w:val="707070" w:themeColor="accent4"/>
                <w:szCs w:val="21"/>
              </w:rPr>
              <w:t>1.999</w:t>
            </w:r>
          </w:p>
        </w:tc>
        <w:tc>
          <w:tcPr>
            <w:tcW w:w="1276" w:type="dxa"/>
            <w:tcBorders>
              <w:top w:val="single" w:sz="4" w:space="0" w:color="auto"/>
              <w:left w:val="single" w:sz="4" w:space="0" w:color="auto"/>
              <w:bottom w:val="single" w:sz="4" w:space="0" w:color="auto"/>
              <w:right w:val="single" w:sz="4" w:space="0" w:color="auto"/>
            </w:tcBorders>
            <w:noWrap/>
            <w:hideMark/>
          </w:tcPr>
          <w:p w14:paraId="625A85AE" w14:textId="77777777" w:rsidR="00A25AE3" w:rsidRPr="00D6392F" w:rsidRDefault="00A25AE3" w:rsidP="004016A5">
            <w:pPr>
              <w:rPr>
                <w:szCs w:val="21"/>
              </w:rPr>
            </w:pPr>
            <w:r w:rsidRPr="00D6392F">
              <w:rPr>
                <w:szCs w:val="21"/>
              </w:rPr>
              <w:t>+22</w:t>
            </w:r>
          </w:p>
        </w:tc>
      </w:tr>
      <w:tr w:rsidR="00A25AE3" w:rsidRPr="00D6392F" w14:paraId="784FC7A4"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9FA2F80" w14:textId="77777777" w:rsidR="00A25AE3" w:rsidRPr="00D6392F" w:rsidRDefault="00A25AE3" w:rsidP="004016A5">
            <w:pPr>
              <w:rPr>
                <w:szCs w:val="21"/>
              </w:rPr>
            </w:pPr>
            <w:r w:rsidRPr="00D6392F">
              <w:rPr>
                <w:szCs w:val="21"/>
              </w:rPr>
              <w:t xml:space="preserve">Höhe </w:t>
            </w:r>
          </w:p>
        </w:tc>
        <w:tc>
          <w:tcPr>
            <w:tcW w:w="730" w:type="dxa"/>
            <w:tcBorders>
              <w:top w:val="single" w:sz="4" w:space="0" w:color="auto"/>
              <w:left w:val="single" w:sz="4" w:space="0" w:color="auto"/>
              <w:bottom w:val="single" w:sz="4" w:space="0" w:color="auto"/>
              <w:right w:val="single" w:sz="4" w:space="0" w:color="auto"/>
            </w:tcBorders>
            <w:noWrap/>
            <w:hideMark/>
          </w:tcPr>
          <w:p w14:paraId="5DFCE756"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4A43C407" w14:textId="77777777" w:rsidR="00A25AE3" w:rsidRPr="00D6392F" w:rsidRDefault="00A25AE3" w:rsidP="004016A5">
            <w:pPr>
              <w:rPr>
                <w:szCs w:val="21"/>
              </w:rPr>
            </w:pPr>
            <w:r w:rsidRPr="00D6392F">
              <w:rPr>
                <w:szCs w:val="21"/>
              </w:rPr>
              <w:t>1.468</w:t>
            </w:r>
          </w:p>
        </w:tc>
        <w:tc>
          <w:tcPr>
            <w:tcW w:w="1468" w:type="dxa"/>
            <w:tcBorders>
              <w:top w:val="single" w:sz="4" w:space="0" w:color="auto"/>
              <w:left w:val="single" w:sz="4" w:space="0" w:color="auto"/>
              <w:bottom w:val="single" w:sz="4" w:space="0" w:color="auto"/>
              <w:right w:val="single" w:sz="4" w:space="0" w:color="auto"/>
            </w:tcBorders>
            <w:hideMark/>
          </w:tcPr>
          <w:p w14:paraId="24C42F10" w14:textId="77777777" w:rsidR="00A25AE3" w:rsidRPr="00D6392F" w:rsidRDefault="00A25AE3" w:rsidP="004016A5">
            <w:pPr>
              <w:rPr>
                <w:color w:val="707070" w:themeColor="accent4"/>
                <w:szCs w:val="21"/>
              </w:rPr>
            </w:pPr>
            <w:r w:rsidRPr="00D6392F">
              <w:rPr>
                <w:color w:val="707070" w:themeColor="accent4"/>
                <w:szCs w:val="21"/>
              </w:rPr>
              <w:t>1.439</w:t>
            </w:r>
          </w:p>
        </w:tc>
        <w:tc>
          <w:tcPr>
            <w:tcW w:w="1276" w:type="dxa"/>
            <w:tcBorders>
              <w:top w:val="single" w:sz="4" w:space="0" w:color="auto"/>
              <w:left w:val="single" w:sz="4" w:space="0" w:color="auto"/>
              <w:bottom w:val="single" w:sz="4" w:space="0" w:color="auto"/>
              <w:right w:val="single" w:sz="4" w:space="0" w:color="auto"/>
            </w:tcBorders>
            <w:noWrap/>
            <w:hideMark/>
          </w:tcPr>
          <w:p w14:paraId="154E4F95" w14:textId="77777777" w:rsidR="00A25AE3" w:rsidRPr="00D6392F" w:rsidRDefault="00A25AE3" w:rsidP="004016A5">
            <w:pPr>
              <w:rPr>
                <w:szCs w:val="21"/>
              </w:rPr>
            </w:pPr>
            <w:r w:rsidRPr="00D6392F">
              <w:rPr>
                <w:szCs w:val="21"/>
              </w:rPr>
              <w:t>+29</w:t>
            </w:r>
          </w:p>
        </w:tc>
      </w:tr>
      <w:tr w:rsidR="00A25AE3" w:rsidRPr="00D6392F" w14:paraId="51DBCC42"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27AAC77B" w14:textId="77777777" w:rsidR="00A25AE3" w:rsidRPr="00D6392F" w:rsidRDefault="00A25AE3" w:rsidP="004016A5">
            <w:pPr>
              <w:rPr>
                <w:szCs w:val="21"/>
              </w:rPr>
            </w:pPr>
            <w:r w:rsidRPr="00D6392F">
              <w:rPr>
                <w:szCs w:val="21"/>
              </w:rPr>
              <w:t>Radstand</w:t>
            </w:r>
          </w:p>
        </w:tc>
        <w:tc>
          <w:tcPr>
            <w:tcW w:w="730" w:type="dxa"/>
            <w:tcBorders>
              <w:top w:val="single" w:sz="4" w:space="0" w:color="auto"/>
              <w:left w:val="single" w:sz="4" w:space="0" w:color="auto"/>
              <w:bottom w:val="single" w:sz="4" w:space="0" w:color="auto"/>
              <w:right w:val="single" w:sz="4" w:space="0" w:color="auto"/>
            </w:tcBorders>
            <w:noWrap/>
            <w:hideMark/>
          </w:tcPr>
          <w:p w14:paraId="5DB3788C"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49247BE9" w14:textId="77777777" w:rsidR="00A25AE3" w:rsidRPr="00D6392F" w:rsidRDefault="00A25AE3" w:rsidP="004016A5">
            <w:pPr>
              <w:rPr>
                <w:szCs w:val="21"/>
              </w:rPr>
            </w:pPr>
            <w:r w:rsidRPr="00D6392F">
              <w:rPr>
                <w:szCs w:val="21"/>
              </w:rPr>
              <w:t>2.790</w:t>
            </w:r>
          </w:p>
        </w:tc>
        <w:tc>
          <w:tcPr>
            <w:tcW w:w="1468" w:type="dxa"/>
            <w:tcBorders>
              <w:top w:val="single" w:sz="4" w:space="0" w:color="auto"/>
              <w:left w:val="single" w:sz="4" w:space="0" w:color="auto"/>
              <w:bottom w:val="single" w:sz="4" w:space="0" w:color="auto"/>
              <w:right w:val="single" w:sz="4" w:space="0" w:color="auto"/>
            </w:tcBorders>
            <w:hideMark/>
          </w:tcPr>
          <w:p w14:paraId="17B26673" w14:textId="77777777" w:rsidR="00A25AE3" w:rsidRPr="00D6392F" w:rsidRDefault="00A25AE3" w:rsidP="004016A5">
            <w:pPr>
              <w:rPr>
                <w:color w:val="707070" w:themeColor="accent4"/>
                <w:szCs w:val="21"/>
              </w:rPr>
            </w:pPr>
            <w:r w:rsidRPr="00D6392F">
              <w:rPr>
                <w:color w:val="707070" w:themeColor="accent4"/>
                <w:szCs w:val="21"/>
              </w:rPr>
              <w:t>2.729</w:t>
            </w:r>
          </w:p>
        </w:tc>
        <w:tc>
          <w:tcPr>
            <w:tcW w:w="1276" w:type="dxa"/>
            <w:tcBorders>
              <w:top w:val="single" w:sz="4" w:space="0" w:color="auto"/>
              <w:left w:val="single" w:sz="4" w:space="0" w:color="auto"/>
              <w:bottom w:val="single" w:sz="4" w:space="0" w:color="auto"/>
              <w:right w:val="single" w:sz="4" w:space="0" w:color="auto"/>
            </w:tcBorders>
            <w:noWrap/>
            <w:hideMark/>
          </w:tcPr>
          <w:p w14:paraId="32110439" w14:textId="77777777" w:rsidR="00A25AE3" w:rsidRPr="00D6392F" w:rsidRDefault="00A25AE3" w:rsidP="004016A5">
            <w:pPr>
              <w:rPr>
                <w:szCs w:val="21"/>
              </w:rPr>
            </w:pPr>
            <w:r w:rsidRPr="00D6392F">
              <w:rPr>
                <w:szCs w:val="21"/>
              </w:rPr>
              <w:t>+61</w:t>
            </w:r>
          </w:p>
        </w:tc>
      </w:tr>
      <w:tr w:rsidR="00A25AE3" w:rsidRPr="00D6392F" w14:paraId="60D5CBD9" w14:textId="77777777" w:rsidTr="005D341C">
        <w:trPr>
          <w:trHeight w:val="227"/>
        </w:trPr>
        <w:tc>
          <w:tcPr>
            <w:tcW w:w="3631" w:type="dxa"/>
            <w:tcBorders>
              <w:top w:val="single" w:sz="4" w:space="0" w:color="auto"/>
              <w:left w:val="single" w:sz="4" w:space="0" w:color="auto"/>
              <w:bottom w:val="single" w:sz="4" w:space="0" w:color="auto"/>
              <w:right w:val="nil"/>
            </w:tcBorders>
            <w:noWrap/>
            <w:vAlign w:val="center"/>
            <w:hideMark/>
          </w:tcPr>
          <w:p w14:paraId="7837D9BD" w14:textId="77777777" w:rsidR="00A25AE3" w:rsidRPr="00D6392F" w:rsidRDefault="00A25AE3" w:rsidP="004016A5">
            <w:pPr>
              <w:rPr>
                <w:szCs w:val="21"/>
              </w:rPr>
            </w:pPr>
            <w:r w:rsidRPr="00D6392F">
              <w:rPr>
                <w:rFonts w:ascii="MB Corpo S Text Office" w:eastAsiaTheme="majorEastAsia" w:hAnsi="MB Corpo S Text Office" w:cstheme="majorBidi"/>
                <w:szCs w:val="26"/>
              </w:rPr>
              <w:t>Innenabmessungen</w:t>
            </w:r>
          </w:p>
        </w:tc>
        <w:tc>
          <w:tcPr>
            <w:tcW w:w="1650" w:type="dxa"/>
            <w:gridSpan w:val="2"/>
            <w:tcBorders>
              <w:top w:val="nil"/>
              <w:left w:val="nil"/>
              <w:bottom w:val="nil"/>
              <w:right w:val="nil"/>
            </w:tcBorders>
            <w:vAlign w:val="center"/>
          </w:tcPr>
          <w:p w14:paraId="11A918BB" w14:textId="77777777" w:rsidR="00A25AE3" w:rsidRPr="00D6392F" w:rsidRDefault="00A25AE3" w:rsidP="004016A5">
            <w:pPr>
              <w:rPr>
                <w:szCs w:val="21"/>
              </w:rPr>
            </w:pPr>
          </w:p>
        </w:tc>
        <w:tc>
          <w:tcPr>
            <w:tcW w:w="1468" w:type="dxa"/>
            <w:tcBorders>
              <w:top w:val="nil"/>
              <w:left w:val="nil"/>
              <w:bottom w:val="nil"/>
              <w:right w:val="nil"/>
            </w:tcBorders>
            <w:vAlign w:val="center"/>
          </w:tcPr>
          <w:p w14:paraId="1F267528" w14:textId="77777777" w:rsidR="00A25AE3" w:rsidRPr="00D6392F" w:rsidRDefault="00A25AE3" w:rsidP="004016A5">
            <w:pPr>
              <w:rPr>
                <w:color w:val="707070" w:themeColor="accent4"/>
                <w:szCs w:val="21"/>
              </w:rPr>
            </w:pPr>
          </w:p>
        </w:tc>
        <w:tc>
          <w:tcPr>
            <w:tcW w:w="1276" w:type="dxa"/>
            <w:tcBorders>
              <w:top w:val="nil"/>
              <w:left w:val="nil"/>
              <w:bottom w:val="nil"/>
              <w:right w:val="single" w:sz="4" w:space="0" w:color="auto"/>
            </w:tcBorders>
            <w:noWrap/>
            <w:vAlign w:val="center"/>
            <w:hideMark/>
          </w:tcPr>
          <w:p w14:paraId="2169545A" w14:textId="77777777" w:rsidR="00A25AE3" w:rsidRPr="00D6392F" w:rsidRDefault="00A25AE3" w:rsidP="004016A5">
            <w:pPr>
              <w:rPr>
                <w:szCs w:val="21"/>
              </w:rPr>
            </w:pPr>
          </w:p>
        </w:tc>
      </w:tr>
      <w:tr w:rsidR="00A25AE3" w:rsidRPr="00D6392F" w14:paraId="5B8E9159"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4FA24CB" w14:textId="77777777" w:rsidR="00A25AE3" w:rsidRPr="00D6392F" w:rsidRDefault="00A25AE3" w:rsidP="004016A5">
            <w:pPr>
              <w:rPr>
                <w:szCs w:val="21"/>
              </w:rPr>
            </w:pPr>
            <w:r w:rsidRPr="00D6392F">
              <w:rPr>
                <w:szCs w:val="21"/>
              </w:rPr>
              <w:t>Max. Kopfraum vorne</w:t>
            </w:r>
          </w:p>
        </w:tc>
        <w:tc>
          <w:tcPr>
            <w:tcW w:w="730" w:type="dxa"/>
            <w:tcBorders>
              <w:top w:val="single" w:sz="4" w:space="0" w:color="auto"/>
              <w:left w:val="single" w:sz="4" w:space="0" w:color="auto"/>
              <w:bottom w:val="single" w:sz="4" w:space="0" w:color="auto"/>
              <w:right w:val="single" w:sz="4" w:space="0" w:color="auto"/>
            </w:tcBorders>
            <w:noWrap/>
            <w:hideMark/>
          </w:tcPr>
          <w:p w14:paraId="0B6234E0"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51932088" w14:textId="77777777" w:rsidR="00A25AE3" w:rsidRPr="00D6392F" w:rsidRDefault="00A25AE3" w:rsidP="004016A5">
            <w:pPr>
              <w:rPr>
                <w:szCs w:val="21"/>
              </w:rPr>
            </w:pPr>
            <w:r w:rsidRPr="00D6392F">
              <w:rPr>
                <w:szCs w:val="21"/>
              </w:rPr>
              <w:t>1.039</w:t>
            </w:r>
          </w:p>
        </w:tc>
        <w:tc>
          <w:tcPr>
            <w:tcW w:w="1468" w:type="dxa"/>
            <w:tcBorders>
              <w:top w:val="single" w:sz="4" w:space="0" w:color="auto"/>
              <w:left w:val="single" w:sz="4" w:space="0" w:color="auto"/>
              <w:bottom w:val="single" w:sz="4" w:space="0" w:color="auto"/>
              <w:right w:val="single" w:sz="4" w:space="0" w:color="auto"/>
            </w:tcBorders>
            <w:hideMark/>
          </w:tcPr>
          <w:p w14:paraId="1453F33A" w14:textId="77777777" w:rsidR="00A25AE3" w:rsidRPr="00D6392F" w:rsidRDefault="00A25AE3" w:rsidP="004016A5">
            <w:pPr>
              <w:rPr>
                <w:color w:val="707070" w:themeColor="accent4"/>
                <w:szCs w:val="21"/>
              </w:rPr>
            </w:pPr>
            <w:r w:rsidRPr="00D6392F">
              <w:rPr>
                <w:color w:val="707070" w:themeColor="accent4"/>
                <w:szCs w:val="21"/>
              </w:rPr>
              <w:t>1.023</w:t>
            </w:r>
          </w:p>
        </w:tc>
        <w:tc>
          <w:tcPr>
            <w:tcW w:w="1276" w:type="dxa"/>
            <w:tcBorders>
              <w:top w:val="single" w:sz="4" w:space="0" w:color="auto"/>
              <w:left w:val="single" w:sz="4" w:space="0" w:color="auto"/>
              <w:bottom w:val="single" w:sz="4" w:space="0" w:color="auto"/>
              <w:right w:val="single" w:sz="4" w:space="0" w:color="auto"/>
            </w:tcBorders>
            <w:noWrap/>
            <w:hideMark/>
          </w:tcPr>
          <w:p w14:paraId="73A6A82C" w14:textId="77777777" w:rsidR="00A25AE3" w:rsidRPr="00D6392F" w:rsidRDefault="00A25AE3" w:rsidP="004016A5">
            <w:pPr>
              <w:rPr>
                <w:szCs w:val="21"/>
              </w:rPr>
            </w:pPr>
            <w:r w:rsidRPr="00D6392F">
              <w:rPr>
                <w:szCs w:val="21"/>
              </w:rPr>
              <w:t>+16</w:t>
            </w:r>
          </w:p>
        </w:tc>
      </w:tr>
      <w:tr w:rsidR="00A25AE3" w:rsidRPr="00D6392F" w14:paraId="0E315143"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076AFCCB" w14:textId="77777777" w:rsidR="00A25AE3" w:rsidRPr="00D6392F" w:rsidRDefault="00A25AE3" w:rsidP="004016A5">
            <w:pPr>
              <w:rPr>
                <w:szCs w:val="21"/>
              </w:rPr>
            </w:pPr>
            <w:r w:rsidRPr="00D6392F">
              <w:rPr>
                <w:szCs w:val="21"/>
              </w:rPr>
              <w:t>Max. Kopfraum hinten</w:t>
            </w:r>
          </w:p>
        </w:tc>
        <w:tc>
          <w:tcPr>
            <w:tcW w:w="730" w:type="dxa"/>
            <w:tcBorders>
              <w:top w:val="single" w:sz="4" w:space="0" w:color="auto"/>
              <w:left w:val="single" w:sz="4" w:space="0" w:color="auto"/>
              <w:bottom w:val="single" w:sz="4" w:space="0" w:color="auto"/>
              <w:right w:val="single" w:sz="4" w:space="0" w:color="auto"/>
            </w:tcBorders>
            <w:noWrap/>
            <w:hideMark/>
          </w:tcPr>
          <w:p w14:paraId="2E70BC15"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35EC3E48" w14:textId="77777777" w:rsidR="00A25AE3" w:rsidRPr="00D6392F" w:rsidRDefault="00A25AE3" w:rsidP="004016A5">
            <w:pPr>
              <w:rPr>
                <w:szCs w:val="21"/>
              </w:rPr>
            </w:pPr>
            <w:r w:rsidRPr="00D6392F">
              <w:rPr>
                <w:szCs w:val="21"/>
              </w:rPr>
              <w:t>936</w:t>
            </w:r>
          </w:p>
        </w:tc>
        <w:tc>
          <w:tcPr>
            <w:tcW w:w="1468" w:type="dxa"/>
            <w:tcBorders>
              <w:top w:val="single" w:sz="4" w:space="0" w:color="auto"/>
              <w:left w:val="single" w:sz="4" w:space="0" w:color="auto"/>
              <w:bottom w:val="single" w:sz="4" w:space="0" w:color="auto"/>
              <w:right w:val="single" w:sz="4" w:space="0" w:color="auto"/>
            </w:tcBorders>
            <w:hideMark/>
          </w:tcPr>
          <w:p w14:paraId="431E2307" w14:textId="77777777" w:rsidR="00A25AE3" w:rsidRPr="00BE7651" w:rsidRDefault="00A25AE3" w:rsidP="004016A5">
            <w:pPr>
              <w:rPr>
                <w:color w:val="707070" w:themeColor="accent4"/>
                <w:szCs w:val="21"/>
              </w:rPr>
            </w:pPr>
            <w:r w:rsidRPr="00D23CCB">
              <w:rPr>
                <w:color w:val="707070" w:themeColor="accent4"/>
                <w:szCs w:val="21"/>
              </w:rPr>
              <w:t>906</w:t>
            </w:r>
          </w:p>
        </w:tc>
        <w:tc>
          <w:tcPr>
            <w:tcW w:w="1276" w:type="dxa"/>
            <w:tcBorders>
              <w:top w:val="single" w:sz="4" w:space="0" w:color="auto"/>
              <w:left w:val="single" w:sz="4" w:space="0" w:color="auto"/>
              <w:bottom w:val="single" w:sz="4" w:space="0" w:color="auto"/>
              <w:right w:val="single" w:sz="4" w:space="0" w:color="auto"/>
            </w:tcBorders>
            <w:noWrap/>
            <w:hideMark/>
          </w:tcPr>
          <w:p w14:paraId="76329955" w14:textId="77777777" w:rsidR="00A25AE3" w:rsidRPr="00D6392F" w:rsidRDefault="00A25AE3" w:rsidP="004016A5">
            <w:pPr>
              <w:rPr>
                <w:szCs w:val="21"/>
              </w:rPr>
            </w:pPr>
            <w:r w:rsidRPr="00D6392F">
              <w:rPr>
                <w:szCs w:val="21"/>
              </w:rPr>
              <w:t>+28</w:t>
            </w:r>
          </w:p>
        </w:tc>
      </w:tr>
      <w:tr w:rsidR="00A25AE3" w:rsidRPr="00D6392F" w14:paraId="3859DA99"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150722BA" w14:textId="77777777" w:rsidR="00A25AE3" w:rsidRPr="00D6392F" w:rsidRDefault="00A25AE3" w:rsidP="004016A5">
            <w:pPr>
              <w:rPr>
                <w:szCs w:val="21"/>
              </w:rPr>
            </w:pPr>
            <w:r w:rsidRPr="00D6392F">
              <w:rPr>
                <w:szCs w:val="21"/>
              </w:rPr>
              <w:t>Beinraum vorne</w:t>
            </w:r>
          </w:p>
        </w:tc>
        <w:tc>
          <w:tcPr>
            <w:tcW w:w="730" w:type="dxa"/>
            <w:tcBorders>
              <w:top w:val="single" w:sz="4" w:space="0" w:color="auto"/>
              <w:left w:val="single" w:sz="4" w:space="0" w:color="auto"/>
              <w:bottom w:val="single" w:sz="4" w:space="0" w:color="auto"/>
              <w:right w:val="single" w:sz="4" w:space="0" w:color="auto"/>
            </w:tcBorders>
            <w:noWrap/>
            <w:hideMark/>
          </w:tcPr>
          <w:p w14:paraId="4DCBF390"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244BCBC8" w14:textId="77777777" w:rsidR="00A25AE3" w:rsidRPr="00D6392F" w:rsidRDefault="00A25AE3" w:rsidP="004016A5">
            <w:pPr>
              <w:rPr>
                <w:szCs w:val="21"/>
              </w:rPr>
            </w:pPr>
            <w:r w:rsidRPr="00D6392F">
              <w:rPr>
                <w:szCs w:val="21"/>
              </w:rPr>
              <w:t>1.073</w:t>
            </w:r>
          </w:p>
        </w:tc>
        <w:tc>
          <w:tcPr>
            <w:tcW w:w="1468" w:type="dxa"/>
            <w:tcBorders>
              <w:top w:val="single" w:sz="4" w:space="0" w:color="auto"/>
              <w:left w:val="single" w:sz="4" w:space="0" w:color="auto"/>
              <w:bottom w:val="single" w:sz="4" w:space="0" w:color="auto"/>
              <w:right w:val="single" w:sz="4" w:space="0" w:color="auto"/>
            </w:tcBorders>
            <w:hideMark/>
          </w:tcPr>
          <w:p w14:paraId="0AD583C9" w14:textId="77777777" w:rsidR="00A25AE3" w:rsidRPr="00D6392F" w:rsidRDefault="00A25AE3" w:rsidP="004016A5">
            <w:pPr>
              <w:rPr>
                <w:color w:val="707070" w:themeColor="accent4"/>
                <w:szCs w:val="21"/>
              </w:rPr>
            </w:pPr>
            <w:r w:rsidRPr="00D6392F">
              <w:rPr>
                <w:color w:val="707070" w:themeColor="accent4"/>
                <w:szCs w:val="21"/>
              </w:rPr>
              <w:t>1.062</w:t>
            </w:r>
          </w:p>
        </w:tc>
        <w:tc>
          <w:tcPr>
            <w:tcW w:w="1276" w:type="dxa"/>
            <w:tcBorders>
              <w:top w:val="single" w:sz="4" w:space="0" w:color="auto"/>
              <w:left w:val="single" w:sz="4" w:space="0" w:color="auto"/>
              <w:bottom w:val="single" w:sz="4" w:space="0" w:color="auto"/>
              <w:right w:val="single" w:sz="4" w:space="0" w:color="auto"/>
            </w:tcBorders>
            <w:noWrap/>
            <w:hideMark/>
          </w:tcPr>
          <w:p w14:paraId="3C2D7E7A" w14:textId="77777777" w:rsidR="00A25AE3" w:rsidRPr="00D6392F" w:rsidRDefault="00A25AE3" w:rsidP="004016A5">
            <w:pPr>
              <w:rPr>
                <w:szCs w:val="21"/>
              </w:rPr>
            </w:pPr>
            <w:r w:rsidRPr="00D6392F">
              <w:rPr>
                <w:szCs w:val="21"/>
              </w:rPr>
              <w:t>+11</w:t>
            </w:r>
          </w:p>
        </w:tc>
      </w:tr>
      <w:tr w:rsidR="00A25AE3" w:rsidRPr="00D6392F" w14:paraId="7E966470"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6A23F5F9" w14:textId="77777777" w:rsidR="00A25AE3" w:rsidRPr="00D6392F" w:rsidRDefault="00A25AE3" w:rsidP="004016A5">
            <w:pPr>
              <w:rPr>
                <w:szCs w:val="21"/>
              </w:rPr>
            </w:pPr>
            <w:r w:rsidRPr="00D6392F">
              <w:rPr>
                <w:szCs w:val="21"/>
              </w:rPr>
              <w:t>Beinraum hinten</w:t>
            </w:r>
          </w:p>
        </w:tc>
        <w:tc>
          <w:tcPr>
            <w:tcW w:w="730" w:type="dxa"/>
            <w:tcBorders>
              <w:top w:val="single" w:sz="4" w:space="0" w:color="auto"/>
              <w:left w:val="single" w:sz="4" w:space="0" w:color="auto"/>
              <w:bottom w:val="single" w:sz="4" w:space="0" w:color="auto"/>
              <w:right w:val="single" w:sz="4" w:space="0" w:color="auto"/>
            </w:tcBorders>
            <w:noWrap/>
            <w:hideMark/>
          </w:tcPr>
          <w:p w14:paraId="00A03BDC"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1E2517B4" w14:textId="77777777" w:rsidR="00A25AE3" w:rsidRPr="00D6392F" w:rsidRDefault="00A25AE3" w:rsidP="004016A5">
            <w:pPr>
              <w:rPr>
                <w:szCs w:val="21"/>
              </w:rPr>
            </w:pPr>
            <w:r w:rsidRPr="00D6392F">
              <w:rPr>
                <w:szCs w:val="21"/>
              </w:rPr>
              <w:t>854</w:t>
            </w:r>
          </w:p>
        </w:tc>
        <w:tc>
          <w:tcPr>
            <w:tcW w:w="1468" w:type="dxa"/>
            <w:tcBorders>
              <w:top w:val="single" w:sz="4" w:space="0" w:color="auto"/>
              <w:left w:val="single" w:sz="4" w:space="0" w:color="auto"/>
              <w:bottom w:val="single" w:sz="4" w:space="0" w:color="auto"/>
              <w:right w:val="single" w:sz="4" w:space="0" w:color="auto"/>
            </w:tcBorders>
            <w:hideMark/>
          </w:tcPr>
          <w:p w14:paraId="100B1163" w14:textId="77777777" w:rsidR="00A25AE3" w:rsidRPr="00D6392F" w:rsidRDefault="00A25AE3" w:rsidP="004016A5">
            <w:pPr>
              <w:rPr>
                <w:color w:val="707070" w:themeColor="accent4"/>
                <w:szCs w:val="21"/>
              </w:rPr>
            </w:pPr>
            <w:r w:rsidRPr="00D6392F">
              <w:rPr>
                <w:color w:val="707070" w:themeColor="accent4"/>
                <w:szCs w:val="21"/>
              </w:rPr>
              <w:t>861</w:t>
            </w:r>
          </w:p>
        </w:tc>
        <w:tc>
          <w:tcPr>
            <w:tcW w:w="1276" w:type="dxa"/>
            <w:tcBorders>
              <w:top w:val="single" w:sz="4" w:space="0" w:color="auto"/>
              <w:left w:val="single" w:sz="4" w:space="0" w:color="auto"/>
              <w:bottom w:val="single" w:sz="4" w:space="0" w:color="auto"/>
              <w:right w:val="single" w:sz="4" w:space="0" w:color="auto"/>
            </w:tcBorders>
            <w:noWrap/>
            <w:hideMark/>
          </w:tcPr>
          <w:p w14:paraId="13A6BC67" w14:textId="77777777" w:rsidR="00A25AE3" w:rsidRPr="00D6392F" w:rsidRDefault="00A25AE3" w:rsidP="004016A5">
            <w:pPr>
              <w:rPr>
                <w:szCs w:val="21"/>
              </w:rPr>
            </w:pPr>
            <w:r w:rsidRPr="00D6392F">
              <w:rPr>
                <w:szCs w:val="21"/>
              </w:rPr>
              <w:t>-7</w:t>
            </w:r>
          </w:p>
        </w:tc>
      </w:tr>
      <w:tr w:rsidR="00A25AE3" w:rsidRPr="00D6392F" w14:paraId="53BC59FC"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6A981AE7" w14:textId="77777777" w:rsidR="00A25AE3" w:rsidRPr="00D6392F" w:rsidRDefault="00A25AE3" w:rsidP="004016A5">
            <w:pPr>
              <w:rPr>
                <w:szCs w:val="21"/>
              </w:rPr>
            </w:pPr>
            <w:r w:rsidRPr="00D6392F">
              <w:rPr>
                <w:szCs w:val="21"/>
              </w:rPr>
              <w:t>Ellenbogenbreite vorne</w:t>
            </w:r>
          </w:p>
        </w:tc>
        <w:tc>
          <w:tcPr>
            <w:tcW w:w="730" w:type="dxa"/>
            <w:tcBorders>
              <w:top w:val="single" w:sz="4" w:space="0" w:color="auto"/>
              <w:left w:val="single" w:sz="4" w:space="0" w:color="auto"/>
              <w:bottom w:val="single" w:sz="4" w:space="0" w:color="auto"/>
              <w:right w:val="single" w:sz="4" w:space="0" w:color="auto"/>
            </w:tcBorders>
            <w:noWrap/>
            <w:hideMark/>
          </w:tcPr>
          <w:p w14:paraId="684CFC0A"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6C6DE997" w14:textId="77777777" w:rsidR="00A25AE3" w:rsidRPr="00D6392F" w:rsidRDefault="00A25AE3" w:rsidP="004016A5">
            <w:pPr>
              <w:rPr>
                <w:szCs w:val="21"/>
              </w:rPr>
            </w:pPr>
            <w:r w:rsidRPr="00D6392F">
              <w:rPr>
                <w:szCs w:val="21"/>
              </w:rPr>
              <w:t>1.456</w:t>
            </w:r>
          </w:p>
        </w:tc>
        <w:tc>
          <w:tcPr>
            <w:tcW w:w="1468" w:type="dxa"/>
            <w:tcBorders>
              <w:top w:val="single" w:sz="4" w:space="0" w:color="auto"/>
              <w:left w:val="single" w:sz="4" w:space="0" w:color="auto"/>
              <w:bottom w:val="single" w:sz="4" w:space="0" w:color="auto"/>
              <w:right w:val="single" w:sz="4" w:space="0" w:color="auto"/>
            </w:tcBorders>
            <w:hideMark/>
          </w:tcPr>
          <w:p w14:paraId="4FA73D84" w14:textId="77777777" w:rsidR="00A25AE3" w:rsidRPr="00D6392F" w:rsidRDefault="00A25AE3" w:rsidP="004016A5">
            <w:pPr>
              <w:rPr>
                <w:color w:val="707070" w:themeColor="accent4"/>
                <w:szCs w:val="21"/>
              </w:rPr>
            </w:pPr>
            <w:r w:rsidRPr="00D6392F">
              <w:rPr>
                <w:color w:val="707070" w:themeColor="accent4"/>
                <w:szCs w:val="21"/>
              </w:rPr>
              <w:t>1.457</w:t>
            </w:r>
          </w:p>
        </w:tc>
        <w:tc>
          <w:tcPr>
            <w:tcW w:w="1276" w:type="dxa"/>
            <w:tcBorders>
              <w:top w:val="single" w:sz="4" w:space="0" w:color="auto"/>
              <w:left w:val="single" w:sz="4" w:space="0" w:color="auto"/>
              <w:bottom w:val="single" w:sz="4" w:space="0" w:color="auto"/>
              <w:right w:val="single" w:sz="4" w:space="0" w:color="auto"/>
            </w:tcBorders>
            <w:noWrap/>
            <w:hideMark/>
          </w:tcPr>
          <w:p w14:paraId="5DEFCDF0" w14:textId="77777777" w:rsidR="00A25AE3" w:rsidRPr="00D6392F" w:rsidRDefault="00A25AE3" w:rsidP="004016A5">
            <w:pPr>
              <w:rPr>
                <w:szCs w:val="21"/>
              </w:rPr>
            </w:pPr>
            <w:r w:rsidRPr="00D6392F">
              <w:rPr>
                <w:szCs w:val="21"/>
              </w:rPr>
              <w:t>-1</w:t>
            </w:r>
          </w:p>
        </w:tc>
      </w:tr>
      <w:tr w:rsidR="00A25AE3" w:rsidRPr="00D6392F" w14:paraId="4DDB743C"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7BD504AA" w14:textId="77777777" w:rsidR="00A25AE3" w:rsidRPr="00D6392F" w:rsidRDefault="00A25AE3" w:rsidP="004016A5">
            <w:pPr>
              <w:rPr>
                <w:szCs w:val="21"/>
              </w:rPr>
            </w:pPr>
            <w:r w:rsidRPr="00D6392F">
              <w:rPr>
                <w:szCs w:val="21"/>
              </w:rPr>
              <w:t>Ellenbogenbreite hinten</w:t>
            </w:r>
          </w:p>
        </w:tc>
        <w:tc>
          <w:tcPr>
            <w:tcW w:w="730" w:type="dxa"/>
            <w:tcBorders>
              <w:top w:val="single" w:sz="4" w:space="0" w:color="auto"/>
              <w:left w:val="single" w:sz="4" w:space="0" w:color="auto"/>
              <w:bottom w:val="single" w:sz="4" w:space="0" w:color="auto"/>
              <w:right w:val="single" w:sz="4" w:space="0" w:color="auto"/>
            </w:tcBorders>
            <w:noWrap/>
            <w:hideMark/>
          </w:tcPr>
          <w:p w14:paraId="3620F215"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28F3E114" w14:textId="77777777" w:rsidR="00A25AE3" w:rsidRPr="00D6392F" w:rsidRDefault="00A25AE3" w:rsidP="004016A5">
            <w:pPr>
              <w:rPr>
                <w:szCs w:val="21"/>
              </w:rPr>
            </w:pPr>
            <w:r w:rsidRPr="00D6392F">
              <w:rPr>
                <w:szCs w:val="21"/>
              </w:rPr>
              <w:t>1.431</w:t>
            </w:r>
          </w:p>
        </w:tc>
        <w:tc>
          <w:tcPr>
            <w:tcW w:w="1468" w:type="dxa"/>
            <w:tcBorders>
              <w:top w:val="single" w:sz="4" w:space="0" w:color="auto"/>
              <w:left w:val="single" w:sz="4" w:space="0" w:color="auto"/>
              <w:bottom w:val="single" w:sz="4" w:space="0" w:color="auto"/>
              <w:right w:val="single" w:sz="4" w:space="0" w:color="auto"/>
            </w:tcBorders>
            <w:hideMark/>
          </w:tcPr>
          <w:p w14:paraId="2F0E80C0" w14:textId="77777777" w:rsidR="00A25AE3" w:rsidRPr="00D6392F" w:rsidRDefault="00A25AE3" w:rsidP="004016A5">
            <w:pPr>
              <w:rPr>
                <w:color w:val="707070" w:themeColor="accent4"/>
                <w:szCs w:val="21"/>
              </w:rPr>
            </w:pPr>
            <w:r w:rsidRPr="00D6392F">
              <w:rPr>
                <w:color w:val="707070" w:themeColor="accent4"/>
                <w:szCs w:val="21"/>
              </w:rPr>
              <w:t>1.454</w:t>
            </w:r>
          </w:p>
        </w:tc>
        <w:tc>
          <w:tcPr>
            <w:tcW w:w="1276" w:type="dxa"/>
            <w:tcBorders>
              <w:top w:val="single" w:sz="4" w:space="0" w:color="auto"/>
              <w:left w:val="single" w:sz="4" w:space="0" w:color="auto"/>
              <w:bottom w:val="single" w:sz="4" w:space="0" w:color="auto"/>
              <w:right w:val="single" w:sz="4" w:space="0" w:color="auto"/>
            </w:tcBorders>
            <w:noWrap/>
            <w:hideMark/>
          </w:tcPr>
          <w:p w14:paraId="5A6E2056" w14:textId="77777777" w:rsidR="00A25AE3" w:rsidRPr="00D6392F" w:rsidRDefault="00A25AE3" w:rsidP="004016A5">
            <w:pPr>
              <w:rPr>
                <w:szCs w:val="21"/>
              </w:rPr>
            </w:pPr>
            <w:r w:rsidRPr="00D6392F">
              <w:rPr>
                <w:szCs w:val="21"/>
              </w:rPr>
              <w:t>-23</w:t>
            </w:r>
          </w:p>
        </w:tc>
      </w:tr>
      <w:tr w:rsidR="00A25AE3" w:rsidRPr="00D6392F" w14:paraId="30737F2C"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7706F856" w14:textId="77777777" w:rsidR="00A25AE3" w:rsidRPr="00D6392F" w:rsidRDefault="00A25AE3" w:rsidP="004016A5">
            <w:pPr>
              <w:rPr>
                <w:szCs w:val="21"/>
              </w:rPr>
            </w:pPr>
            <w:r w:rsidRPr="00D6392F">
              <w:rPr>
                <w:szCs w:val="21"/>
              </w:rPr>
              <w:t>Schulterraum vorne</w:t>
            </w:r>
          </w:p>
        </w:tc>
        <w:tc>
          <w:tcPr>
            <w:tcW w:w="730" w:type="dxa"/>
            <w:tcBorders>
              <w:top w:val="single" w:sz="4" w:space="0" w:color="auto"/>
              <w:left w:val="single" w:sz="4" w:space="0" w:color="auto"/>
              <w:bottom w:val="single" w:sz="4" w:space="0" w:color="auto"/>
              <w:right w:val="single" w:sz="4" w:space="0" w:color="auto"/>
            </w:tcBorders>
            <w:noWrap/>
            <w:hideMark/>
          </w:tcPr>
          <w:p w14:paraId="6171F393"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6B9A43D0" w14:textId="77777777" w:rsidR="00A25AE3" w:rsidRPr="00D6392F" w:rsidRDefault="00A25AE3" w:rsidP="004016A5">
            <w:pPr>
              <w:rPr>
                <w:szCs w:val="21"/>
              </w:rPr>
            </w:pPr>
            <w:r w:rsidRPr="00D6392F">
              <w:rPr>
                <w:szCs w:val="21"/>
              </w:rPr>
              <w:t>1.412</w:t>
            </w:r>
          </w:p>
        </w:tc>
        <w:tc>
          <w:tcPr>
            <w:tcW w:w="1468" w:type="dxa"/>
            <w:tcBorders>
              <w:top w:val="single" w:sz="4" w:space="0" w:color="auto"/>
              <w:left w:val="single" w:sz="4" w:space="0" w:color="auto"/>
              <w:bottom w:val="single" w:sz="4" w:space="0" w:color="auto"/>
              <w:right w:val="single" w:sz="4" w:space="0" w:color="auto"/>
            </w:tcBorders>
            <w:hideMark/>
          </w:tcPr>
          <w:p w14:paraId="1828749B" w14:textId="77777777" w:rsidR="00A25AE3" w:rsidRPr="00D6392F" w:rsidRDefault="00A25AE3" w:rsidP="004016A5">
            <w:pPr>
              <w:rPr>
                <w:color w:val="707070" w:themeColor="accent4"/>
                <w:szCs w:val="21"/>
              </w:rPr>
            </w:pPr>
            <w:r w:rsidRPr="00D6392F">
              <w:rPr>
                <w:color w:val="707070" w:themeColor="accent4"/>
                <w:szCs w:val="21"/>
              </w:rPr>
              <w:t>1.400</w:t>
            </w:r>
          </w:p>
        </w:tc>
        <w:tc>
          <w:tcPr>
            <w:tcW w:w="1276" w:type="dxa"/>
            <w:tcBorders>
              <w:top w:val="single" w:sz="4" w:space="0" w:color="auto"/>
              <w:left w:val="single" w:sz="4" w:space="0" w:color="auto"/>
              <w:bottom w:val="single" w:sz="4" w:space="0" w:color="auto"/>
              <w:right w:val="single" w:sz="4" w:space="0" w:color="auto"/>
            </w:tcBorders>
            <w:noWrap/>
            <w:hideMark/>
          </w:tcPr>
          <w:p w14:paraId="630E2377" w14:textId="77777777" w:rsidR="00A25AE3" w:rsidRPr="00D6392F" w:rsidRDefault="00A25AE3" w:rsidP="004016A5">
            <w:pPr>
              <w:rPr>
                <w:szCs w:val="21"/>
              </w:rPr>
            </w:pPr>
            <w:r w:rsidRPr="00D6392F">
              <w:rPr>
                <w:szCs w:val="21"/>
              </w:rPr>
              <w:t>+12</w:t>
            </w:r>
          </w:p>
        </w:tc>
      </w:tr>
      <w:tr w:rsidR="00A25AE3" w:rsidRPr="00D6392F" w14:paraId="198813C0"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59E286E3" w14:textId="77777777" w:rsidR="00A25AE3" w:rsidRPr="00D6392F" w:rsidRDefault="00A25AE3" w:rsidP="004016A5">
            <w:pPr>
              <w:rPr>
                <w:szCs w:val="21"/>
              </w:rPr>
            </w:pPr>
            <w:r w:rsidRPr="00D6392F">
              <w:rPr>
                <w:szCs w:val="21"/>
              </w:rPr>
              <w:t>Schulterraum hinten</w:t>
            </w:r>
          </w:p>
        </w:tc>
        <w:tc>
          <w:tcPr>
            <w:tcW w:w="730" w:type="dxa"/>
            <w:tcBorders>
              <w:top w:val="single" w:sz="4" w:space="0" w:color="auto"/>
              <w:left w:val="single" w:sz="4" w:space="0" w:color="auto"/>
              <w:bottom w:val="single" w:sz="4" w:space="0" w:color="auto"/>
              <w:right w:val="single" w:sz="4" w:space="0" w:color="auto"/>
            </w:tcBorders>
            <w:noWrap/>
            <w:hideMark/>
          </w:tcPr>
          <w:p w14:paraId="625D8C61" w14:textId="77777777" w:rsidR="00A25AE3" w:rsidRPr="00D6392F" w:rsidRDefault="00A25AE3" w:rsidP="004016A5">
            <w:pPr>
              <w:rPr>
                <w:szCs w:val="21"/>
              </w:rPr>
            </w:pPr>
            <w:r w:rsidRPr="00D6392F">
              <w:rPr>
                <w:szCs w:val="21"/>
              </w:rPr>
              <w:t>mm</w:t>
            </w:r>
          </w:p>
        </w:tc>
        <w:tc>
          <w:tcPr>
            <w:tcW w:w="920" w:type="dxa"/>
            <w:tcBorders>
              <w:top w:val="single" w:sz="4" w:space="0" w:color="auto"/>
              <w:left w:val="single" w:sz="4" w:space="0" w:color="auto"/>
              <w:bottom w:val="single" w:sz="4" w:space="0" w:color="auto"/>
              <w:right w:val="single" w:sz="4" w:space="0" w:color="auto"/>
            </w:tcBorders>
            <w:hideMark/>
          </w:tcPr>
          <w:p w14:paraId="39DF3DE1" w14:textId="77777777" w:rsidR="00A25AE3" w:rsidRPr="00D6392F" w:rsidRDefault="00A25AE3" w:rsidP="004016A5">
            <w:pPr>
              <w:rPr>
                <w:szCs w:val="21"/>
              </w:rPr>
            </w:pPr>
            <w:r w:rsidRPr="00D6392F">
              <w:rPr>
                <w:szCs w:val="21"/>
              </w:rPr>
              <w:t>1.359</w:t>
            </w:r>
          </w:p>
        </w:tc>
        <w:tc>
          <w:tcPr>
            <w:tcW w:w="1468" w:type="dxa"/>
            <w:tcBorders>
              <w:top w:val="single" w:sz="4" w:space="0" w:color="auto"/>
              <w:left w:val="single" w:sz="4" w:space="0" w:color="auto"/>
              <w:bottom w:val="single" w:sz="4" w:space="0" w:color="auto"/>
              <w:right w:val="single" w:sz="4" w:space="0" w:color="auto"/>
            </w:tcBorders>
            <w:hideMark/>
          </w:tcPr>
          <w:p w14:paraId="4455B602" w14:textId="77777777" w:rsidR="00A25AE3" w:rsidRPr="00D6392F" w:rsidRDefault="00A25AE3" w:rsidP="004016A5">
            <w:pPr>
              <w:rPr>
                <w:color w:val="707070" w:themeColor="accent4"/>
                <w:szCs w:val="21"/>
              </w:rPr>
            </w:pPr>
            <w:r w:rsidRPr="00D6392F">
              <w:rPr>
                <w:color w:val="707070" w:themeColor="accent4"/>
                <w:szCs w:val="21"/>
              </w:rPr>
              <w:t>1.372</w:t>
            </w:r>
          </w:p>
        </w:tc>
        <w:tc>
          <w:tcPr>
            <w:tcW w:w="1276" w:type="dxa"/>
            <w:tcBorders>
              <w:top w:val="single" w:sz="4" w:space="0" w:color="auto"/>
              <w:left w:val="single" w:sz="4" w:space="0" w:color="auto"/>
              <w:bottom w:val="single" w:sz="4" w:space="0" w:color="auto"/>
              <w:right w:val="single" w:sz="4" w:space="0" w:color="auto"/>
            </w:tcBorders>
            <w:noWrap/>
            <w:hideMark/>
          </w:tcPr>
          <w:p w14:paraId="27343954" w14:textId="77777777" w:rsidR="00A25AE3" w:rsidRPr="00D6392F" w:rsidRDefault="00A25AE3" w:rsidP="004016A5">
            <w:pPr>
              <w:rPr>
                <w:szCs w:val="21"/>
              </w:rPr>
            </w:pPr>
            <w:r w:rsidRPr="00D6392F">
              <w:rPr>
                <w:szCs w:val="21"/>
              </w:rPr>
              <w:t>-13</w:t>
            </w:r>
          </w:p>
        </w:tc>
      </w:tr>
      <w:tr w:rsidR="00A25AE3" w:rsidRPr="00D6392F" w14:paraId="38B339D6"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hideMark/>
          </w:tcPr>
          <w:p w14:paraId="146A6420" w14:textId="55F47DA2" w:rsidR="00A25AE3" w:rsidRPr="00D6392F" w:rsidRDefault="00A25AE3" w:rsidP="004016A5">
            <w:pPr>
              <w:rPr>
                <w:szCs w:val="21"/>
              </w:rPr>
            </w:pPr>
            <w:r w:rsidRPr="00D6392F">
              <w:rPr>
                <w:szCs w:val="21"/>
              </w:rPr>
              <w:t xml:space="preserve">Kofferraumvolumen </w:t>
            </w:r>
            <w:r w:rsidR="007C4736">
              <w:rPr>
                <w:szCs w:val="21"/>
              </w:rPr>
              <w:t>(</w:t>
            </w:r>
            <w:r w:rsidRPr="00D6392F">
              <w:rPr>
                <w:szCs w:val="21"/>
              </w:rPr>
              <w:t>VDA</w:t>
            </w:r>
            <w:r w:rsidR="007C4736">
              <w:rPr>
                <w:szCs w:val="21"/>
              </w:rPr>
              <w:t>)</w:t>
            </w:r>
            <w:r w:rsidRPr="00D6392F">
              <w:rPr>
                <w:szCs w:val="21"/>
              </w:rPr>
              <w:t xml:space="preserve"> </w:t>
            </w:r>
          </w:p>
        </w:tc>
        <w:tc>
          <w:tcPr>
            <w:tcW w:w="730" w:type="dxa"/>
            <w:tcBorders>
              <w:top w:val="single" w:sz="4" w:space="0" w:color="auto"/>
              <w:left w:val="single" w:sz="4" w:space="0" w:color="auto"/>
              <w:bottom w:val="single" w:sz="4" w:space="0" w:color="auto"/>
              <w:right w:val="single" w:sz="4" w:space="0" w:color="auto"/>
            </w:tcBorders>
            <w:noWrap/>
            <w:hideMark/>
          </w:tcPr>
          <w:p w14:paraId="508FDC04" w14:textId="77777777" w:rsidR="00A25AE3" w:rsidRPr="00D6392F" w:rsidRDefault="00A25AE3" w:rsidP="004016A5">
            <w:pPr>
              <w:rPr>
                <w:szCs w:val="21"/>
              </w:rPr>
            </w:pPr>
            <w:r w:rsidRPr="00D6392F">
              <w:rPr>
                <w:szCs w:val="21"/>
              </w:rPr>
              <w:t>L</w:t>
            </w:r>
          </w:p>
        </w:tc>
        <w:tc>
          <w:tcPr>
            <w:tcW w:w="920" w:type="dxa"/>
            <w:tcBorders>
              <w:top w:val="single" w:sz="4" w:space="0" w:color="auto"/>
              <w:left w:val="single" w:sz="4" w:space="0" w:color="auto"/>
              <w:bottom w:val="single" w:sz="4" w:space="0" w:color="auto"/>
              <w:right w:val="single" w:sz="4" w:space="0" w:color="auto"/>
            </w:tcBorders>
            <w:hideMark/>
          </w:tcPr>
          <w:p w14:paraId="39F86EBA" w14:textId="77777777" w:rsidR="00A25AE3" w:rsidRPr="00D6392F" w:rsidRDefault="00A25AE3" w:rsidP="004016A5">
            <w:pPr>
              <w:rPr>
                <w:szCs w:val="21"/>
              </w:rPr>
            </w:pPr>
            <w:r w:rsidRPr="00D6392F">
              <w:rPr>
                <w:szCs w:val="21"/>
              </w:rPr>
              <w:t>405</w:t>
            </w:r>
          </w:p>
        </w:tc>
        <w:tc>
          <w:tcPr>
            <w:tcW w:w="1468" w:type="dxa"/>
            <w:tcBorders>
              <w:top w:val="single" w:sz="4" w:space="0" w:color="auto"/>
              <w:left w:val="single" w:sz="4" w:space="0" w:color="auto"/>
              <w:bottom w:val="single" w:sz="4" w:space="0" w:color="auto"/>
              <w:right w:val="single" w:sz="4" w:space="0" w:color="auto"/>
            </w:tcBorders>
            <w:hideMark/>
          </w:tcPr>
          <w:p w14:paraId="0ABCB748" w14:textId="77777777" w:rsidR="00A25AE3" w:rsidRPr="00D6392F" w:rsidRDefault="00A25AE3" w:rsidP="004016A5">
            <w:pPr>
              <w:rPr>
                <w:color w:val="707070" w:themeColor="accent4"/>
                <w:szCs w:val="21"/>
              </w:rPr>
            </w:pPr>
            <w:r w:rsidRPr="00D6392F">
              <w:rPr>
                <w:color w:val="707070" w:themeColor="accent4"/>
                <w:szCs w:val="21"/>
              </w:rPr>
              <w:t>460</w:t>
            </w:r>
          </w:p>
        </w:tc>
        <w:tc>
          <w:tcPr>
            <w:tcW w:w="1276" w:type="dxa"/>
            <w:tcBorders>
              <w:top w:val="single" w:sz="4" w:space="0" w:color="auto"/>
              <w:left w:val="single" w:sz="4" w:space="0" w:color="auto"/>
              <w:bottom w:val="single" w:sz="4" w:space="0" w:color="auto"/>
              <w:right w:val="single" w:sz="4" w:space="0" w:color="auto"/>
            </w:tcBorders>
            <w:noWrap/>
            <w:hideMark/>
          </w:tcPr>
          <w:p w14:paraId="04CFF33E" w14:textId="77777777" w:rsidR="00A25AE3" w:rsidRPr="00D6392F" w:rsidRDefault="00A25AE3" w:rsidP="004016A5">
            <w:pPr>
              <w:rPr>
                <w:szCs w:val="21"/>
              </w:rPr>
            </w:pPr>
            <w:r w:rsidRPr="00D6392F">
              <w:rPr>
                <w:szCs w:val="21"/>
              </w:rPr>
              <w:t>-55</w:t>
            </w:r>
          </w:p>
        </w:tc>
      </w:tr>
      <w:tr w:rsidR="00A25AE3" w:rsidRPr="00D6392F" w14:paraId="150B9A51" w14:textId="77777777" w:rsidTr="005D341C">
        <w:trPr>
          <w:trHeight w:val="227"/>
        </w:trPr>
        <w:tc>
          <w:tcPr>
            <w:tcW w:w="3631" w:type="dxa"/>
            <w:tcBorders>
              <w:top w:val="single" w:sz="4" w:space="0" w:color="auto"/>
              <w:left w:val="single" w:sz="4" w:space="0" w:color="auto"/>
              <w:bottom w:val="single" w:sz="4" w:space="0" w:color="auto"/>
              <w:right w:val="single" w:sz="4" w:space="0" w:color="auto"/>
            </w:tcBorders>
            <w:noWrap/>
          </w:tcPr>
          <w:p w14:paraId="4EBE95F1" w14:textId="2F7AD56D" w:rsidR="00A25AE3" w:rsidRPr="00D6392F" w:rsidRDefault="00A25AE3" w:rsidP="004016A5">
            <w:pPr>
              <w:rPr>
                <w:szCs w:val="21"/>
              </w:rPr>
            </w:pPr>
            <w:r w:rsidRPr="00D6392F">
              <w:rPr>
                <w:szCs w:val="21"/>
              </w:rPr>
              <w:t>Volumen Frunk (</w:t>
            </w:r>
            <w:r w:rsidR="007C4736">
              <w:rPr>
                <w:szCs w:val="21"/>
              </w:rPr>
              <w:t>l</w:t>
            </w:r>
            <w:r w:rsidR="007C4736" w:rsidRPr="00D6392F">
              <w:rPr>
                <w:szCs w:val="21"/>
              </w:rPr>
              <w:t>iquid</w:t>
            </w:r>
            <w:r w:rsidRPr="00D6392F">
              <w:rPr>
                <w:szCs w:val="21"/>
              </w:rPr>
              <w:t>)</w:t>
            </w:r>
          </w:p>
        </w:tc>
        <w:tc>
          <w:tcPr>
            <w:tcW w:w="730" w:type="dxa"/>
            <w:tcBorders>
              <w:top w:val="single" w:sz="4" w:space="0" w:color="auto"/>
              <w:left w:val="single" w:sz="4" w:space="0" w:color="auto"/>
              <w:bottom w:val="single" w:sz="4" w:space="0" w:color="auto"/>
              <w:right w:val="single" w:sz="4" w:space="0" w:color="auto"/>
            </w:tcBorders>
            <w:noWrap/>
          </w:tcPr>
          <w:p w14:paraId="008B182B" w14:textId="77777777" w:rsidR="00A25AE3" w:rsidRPr="00D6392F" w:rsidRDefault="00A25AE3" w:rsidP="004016A5">
            <w:pPr>
              <w:rPr>
                <w:szCs w:val="21"/>
              </w:rPr>
            </w:pPr>
            <w:r w:rsidRPr="00D6392F">
              <w:rPr>
                <w:szCs w:val="21"/>
              </w:rPr>
              <w:t>L</w:t>
            </w:r>
          </w:p>
        </w:tc>
        <w:tc>
          <w:tcPr>
            <w:tcW w:w="920" w:type="dxa"/>
            <w:tcBorders>
              <w:top w:val="single" w:sz="4" w:space="0" w:color="auto"/>
              <w:left w:val="single" w:sz="4" w:space="0" w:color="auto"/>
              <w:bottom w:val="single" w:sz="4" w:space="0" w:color="auto"/>
              <w:right w:val="single" w:sz="4" w:space="0" w:color="auto"/>
            </w:tcBorders>
          </w:tcPr>
          <w:p w14:paraId="732AE663" w14:textId="77777777" w:rsidR="00A25AE3" w:rsidRPr="00D6392F" w:rsidRDefault="00A25AE3" w:rsidP="004016A5">
            <w:pPr>
              <w:rPr>
                <w:szCs w:val="21"/>
              </w:rPr>
            </w:pPr>
            <w:r w:rsidRPr="00D6392F">
              <w:rPr>
                <w:szCs w:val="21"/>
              </w:rPr>
              <w:t>101</w:t>
            </w:r>
          </w:p>
        </w:tc>
        <w:tc>
          <w:tcPr>
            <w:tcW w:w="1468" w:type="dxa"/>
            <w:tcBorders>
              <w:top w:val="single" w:sz="4" w:space="0" w:color="auto"/>
              <w:left w:val="single" w:sz="4" w:space="0" w:color="auto"/>
              <w:bottom w:val="single" w:sz="4" w:space="0" w:color="auto"/>
              <w:right w:val="single" w:sz="4" w:space="0" w:color="auto"/>
            </w:tcBorders>
          </w:tcPr>
          <w:p w14:paraId="4FD549B8" w14:textId="77777777" w:rsidR="00A25AE3" w:rsidRPr="00D6392F" w:rsidRDefault="00A25AE3" w:rsidP="004016A5">
            <w:pPr>
              <w:rPr>
                <w:color w:val="707070" w:themeColor="accent4"/>
                <w:szCs w:val="21"/>
              </w:rPr>
            </w:pPr>
            <w:r w:rsidRPr="00D6392F">
              <w:rPr>
                <w:color w:val="707070" w:themeColor="accent4"/>
                <w:szCs w:val="21"/>
              </w:rPr>
              <w:t>-</w:t>
            </w:r>
          </w:p>
        </w:tc>
        <w:tc>
          <w:tcPr>
            <w:tcW w:w="1276" w:type="dxa"/>
            <w:tcBorders>
              <w:top w:val="single" w:sz="4" w:space="0" w:color="auto"/>
              <w:left w:val="single" w:sz="4" w:space="0" w:color="auto"/>
              <w:bottom w:val="single" w:sz="4" w:space="0" w:color="auto"/>
              <w:right w:val="single" w:sz="4" w:space="0" w:color="auto"/>
            </w:tcBorders>
            <w:noWrap/>
          </w:tcPr>
          <w:p w14:paraId="4479F07C" w14:textId="77777777" w:rsidR="00A25AE3" w:rsidRPr="00D6392F" w:rsidRDefault="00A25AE3" w:rsidP="004016A5">
            <w:pPr>
              <w:rPr>
                <w:szCs w:val="21"/>
              </w:rPr>
            </w:pPr>
            <w:r w:rsidRPr="00D6392F">
              <w:rPr>
                <w:szCs w:val="21"/>
              </w:rPr>
              <w:t>+101</w:t>
            </w:r>
          </w:p>
        </w:tc>
      </w:tr>
    </w:tbl>
    <w:p w14:paraId="5BE1AE63" w14:textId="77777777" w:rsidR="001C66BE" w:rsidRDefault="001C66BE" w:rsidP="00A25AE3">
      <w:pPr>
        <w:pStyle w:val="07Zwischenberschrift"/>
        <w:outlineLvl w:val="9"/>
      </w:pPr>
    </w:p>
    <w:p w14:paraId="23D7A8C7" w14:textId="6D1BBAFF" w:rsidR="00A25AE3" w:rsidRPr="00D6392F" w:rsidRDefault="00A25AE3" w:rsidP="00A25AE3">
      <w:pPr>
        <w:pStyle w:val="07Zwischenberschrift"/>
        <w:outlineLvl w:val="9"/>
      </w:pPr>
      <w:r>
        <w:t xml:space="preserve">Sternenlicht bei Tag und Nacht: </w:t>
      </w:r>
      <w:r w:rsidR="001F06A4">
        <w:t xml:space="preserve">Panel mit </w:t>
      </w:r>
      <w:r>
        <w:t>b</w:t>
      </w:r>
      <w:r w:rsidRPr="00D6392F">
        <w:t>eleuchtete</w:t>
      </w:r>
      <w:r w:rsidR="001F06A4">
        <w:t>m Mercedes-Benz Pattern</w:t>
      </w:r>
      <w:r w:rsidRPr="00D6392F">
        <w:t xml:space="preserve"> </w:t>
      </w:r>
      <w:r>
        <w:t xml:space="preserve">und Scheinwerfer im Sternen-Design </w:t>
      </w:r>
    </w:p>
    <w:p w14:paraId="237291AB" w14:textId="068042A0" w:rsidR="00A25AE3" w:rsidRPr="00D6392F" w:rsidRDefault="00A25AE3" w:rsidP="00A25AE3">
      <w:pPr>
        <w:pStyle w:val="01Flietext"/>
      </w:pPr>
      <w:bookmarkStart w:id="49" w:name="_Hlk190758159"/>
      <w:r w:rsidRPr="00D6392F">
        <w:t xml:space="preserve">Die sportive Fahrzeugfront </w:t>
      </w:r>
      <w:r w:rsidR="00686F37">
        <w:t xml:space="preserve">des vollelektrischen CLA </w:t>
      </w:r>
      <w:r w:rsidRPr="00D6392F">
        <w:t xml:space="preserve">ist im Shark-Nose-Design ausgeführt. Blickfang ist </w:t>
      </w:r>
      <w:r w:rsidR="00F05D27" w:rsidRPr="00D6392F">
        <w:t>d</w:t>
      </w:r>
      <w:r w:rsidR="00F05D27">
        <w:t>as</w:t>
      </w:r>
      <w:r w:rsidR="00F05D27" w:rsidRPr="00D6392F">
        <w:t xml:space="preserve"> </w:t>
      </w:r>
      <w:r w:rsidRPr="00D6392F">
        <w:t xml:space="preserve">neue </w:t>
      </w:r>
      <w:r w:rsidR="00F05D27">
        <w:t xml:space="preserve">Panel mit </w:t>
      </w:r>
      <w:r w:rsidRPr="00D6392F">
        <w:t>beleuchtete</w:t>
      </w:r>
      <w:r w:rsidR="00F05D27">
        <w:t>m</w:t>
      </w:r>
      <w:r w:rsidRPr="00D6392F">
        <w:t xml:space="preserve"> </w:t>
      </w:r>
      <w:r w:rsidR="00F05D27">
        <w:t>Mercedes-Benz Pattern</w:t>
      </w:r>
      <w:r>
        <w:t xml:space="preserve">, </w:t>
      </w:r>
      <w:r w:rsidR="00686F37">
        <w:t xml:space="preserve">das </w:t>
      </w:r>
      <w:r>
        <w:t>den klassischen Chromgrill neu interpretiert</w:t>
      </w:r>
      <w:r w:rsidRPr="00D6392F">
        <w:t xml:space="preserve">. Nahtlos anschließend an sein Umfeld </w:t>
      </w:r>
      <w:r>
        <w:t>integriert</w:t>
      </w:r>
      <w:r w:rsidRPr="00D6392F">
        <w:t xml:space="preserve"> dieses Designelement nicht nur den großen ikonischen Mercedes-Benz Stern. Insgesamt 142 Sternchen in Chrom-Optik bilden ein unverwechselbares Muster im Stil der Marke. Der beleuchtete Kühlergrill begrüßt und verabschiedet Fahrerin und Fahrer mit verschiedenen Animationen</w:t>
      </w:r>
      <w:r>
        <w:t>. J</w:t>
      </w:r>
      <w:r w:rsidRPr="00D6392F">
        <w:t>e nach länderspezifischer gesetzlicher Regelung ist auch der Zentralstern ganz oder zum Teil beleuchtet.</w:t>
      </w:r>
      <w:r w:rsidRPr="00D6392F">
        <w:rPr>
          <w:rStyle w:val="Funotenzeichen"/>
        </w:rPr>
        <w:footnoteReference w:id="25"/>
      </w:r>
      <w:r w:rsidRPr="00D6392F">
        <w:t xml:space="preserve"> </w:t>
      </w:r>
    </w:p>
    <w:bookmarkEnd w:id="49"/>
    <w:p w14:paraId="7D4B0983" w14:textId="4F744B35" w:rsidR="00A25AE3" w:rsidRPr="00D6392F" w:rsidRDefault="00A25AE3" w:rsidP="00A25AE3">
      <w:pPr>
        <w:pStyle w:val="01Flietext"/>
      </w:pPr>
      <w:r w:rsidRPr="00D6392F">
        <w:t xml:space="preserve">Voll-LED-Scheinwerfer sorgen bei Tag und Nacht für einen emotionalen und faszinierenden Auftritt und leuchten die Straße bestmöglich aus. </w:t>
      </w:r>
      <w:r>
        <w:t xml:space="preserve">Sie sind mit einem Lichtband verbunden. </w:t>
      </w:r>
      <w:r w:rsidRPr="00D6392F">
        <w:t>Zur unverwechselbaren Marken-Identität trägt das neuartige Sternen-Design</w:t>
      </w:r>
      <w:r w:rsidR="00AD6F59">
        <w:t xml:space="preserve"> bei. Bei den</w:t>
      </w:r>
      <w:r w:rsidR="00DC31F7">
        <w:t xml:space="preserve"> optionalen MULTIBEAM LED Scheinwerfern ist das Tagfahrlicht in Form des Mercedes-Benz Stern</w:t>
      </w:r>
      <w:r w:rsidR="008111D7">
        <w:t>s</w:t>
      </w:r>
      <w:r w:rsidR="00DC31F7">
        <w:t xml:space="preserve"> gestaltet</w:t>
      </w:r>
      <w:r w:rsidRPr="00D6392F">
        <w:t xml:space="preserve">. </w:t>
      </w:r>
      <w:r w:rsidR="008111D7">
        <w:t xml:space="preserve">Die </w:t>
      </w:r>
      <w:r w:rsidRPr="00D6392F">
        <w:t>serienmäßigen LED High Performance</w:t>
      </w:r>
      <w:r>
        <w:t xml:space="preserve"> </w:t>
      </w:r>
      <w:r w:rsidRPr="00D6392F">
        <w:t>Scheinwerfer</w:t>
      </w:r>
      <w:r w:rsidR="008111D7">
        <w:t xml:space="preserve"> </w:t>
      </w:r>
      <w:r w:rsidR="008972A1">
        <w:t>tragen den Stern</w:t>
      </w:r>
      <w:r w:rsidR="00F37008">
        <w:t xml:space="preserve"> als verchromtes Designelement.</w:t>
      </w:r>
    </w:p>
    <w:p w14:paraId="42B8CFDD" w14:textId="3B76200C" w:rsidR="00A25AE3" w:rsidRPr="00D6392F" w:rsidRDefault="00A25AE3" w:rsidP="00A25AE3">
      <w:pPr>
        <w:pStyle w:val="01Flietext"/>
      </w:pPr>
      <w:r w:rsidRPr="00D6392F">
        <w:t xml:space="preserve">Die rahmenlosen Türen mit Chrom-Einfassung betonen die Sportlichkeit und zeitlose Eleganz des neuen Modells. Das serienmäßige, großzügige Panoramadach bringt viel Licht in den Innenraum. Die kompakten Außenspiegel sitzen auf der Bordkante. </w:t>
      </w:r>
      <w:r w:rsidRPr="00D6392F">
        <w:rPr>
          <w:rFonts w:eastAsia="MB Corpo S Text Office Light" w:cs="MB Corpo S Text Office Light"/>
        </w:rPr>
        <w:t xml:space="preserve">Die ausfahrbaren Türgriffe (optional in Verbindung mit </w:t>
      </w:r>
      <w:r w:rsidR="00293969" w:rsidRPr="00D6392F">
        <w:rPr>
          <w:rFonts w:eastAsia="MB Corpo S Text Office Light" w:cs="MB Corpo S Text Office Light"/>
        </w:rPr>
        <w:t>KEYLESS</w:t>
      </w:r>
      <w:r w:rsidR="00293969">
        <w:rPr>
          <w:rFonts w:eastAsia="MB Corpo S Text Office Light" w:cs="MB Corpo S Text Office Light"/>
        </w:rPr>
        <w:t>-</w:t>
      </w:r>
      <w:r w:rsidRPr="00D6392F">
        <w:rPr>
          <w:rFonts w:eastAsia="MB Corpo S Text Office Light" w:cs="MB Corpo S Text Office Light"/>
        </w:rPr>
        <w:t xml:space="preserve">GO) sind bündig in die Karosserie eingelassen und tragen zur optimierten Aerodynamik bei. </w:t>
      </w:r>
    </w:p>
    <w:p w14:paraId="470B3311" w14:textId="5BAFD6AF" w:rsidR="00A25AE3" w:rsidRDefault="00A25AE3" w:rsidP="00A25AE3">
      <w:pPr>
        <w:pStyle w:val="01Flietext"/>
      </w:pPr>
      <w:r w:rsidRPr="00D6392F">
        <w:t>Das GT-Heck verleiht dem CLA einen kraftvollen Auftritt. Die Heckleuchten im Sternen-Design verbindet ein Leuchtenband</w:t>
      </w:r>
      <w:r>
        <w:t>, das mit Begrüßungs- und Verabschiedungsszenarien animiert ist</w:t>
      </w:r>
      <w:r w:rsidRPr="00D6392F">
        <w:t xml:space="preserve">. Wie bei den sportlichen Mercedes-Benz Fahrzeugen üblich, sitzt das Kennzeichen im Stoßfänger. Der </w:t>
      </w:r>
      <w:r w:rsidR="00BD5D31" w:rsidRPr="00D6392F">
        <w:t>Heck</w:t>
      </w:r>
      <w:r w:rsidR="00834FA5">
        <w:t>diffusor</w:t>
      </w:r>
      <w:r w:rsidR="00BD5D31" w:rsidRPr="00D6392F">
        <w:t xml:space="preserve"> </w:t>
      </w:r>
      <w:r w:rsidRPr="00D6392F">
        <w:t xml:space="preserve">ist </w:t>
      </w:r>
      <w:r w:rsidRPr="00D6392F">
        <w:rPr>
          <w:rFonts w:eastAsia="MB Corpo S Text Office Light" w:cs="MB Corpo S Text Office Light"/>
        </w:rPr>
        <w:t xml:space="preserve">wertig in Schwarz Hochglanz lackiert, </w:t>
      </w:r>
      <w:r w:rsidRPr="00D6392F">
        <w:t>aerodynamisch optimiert</w:t>
      </w:r>
      <w:r w:rsidRPr="00D6392F">
        <w:rPr>
          <w:rFonts w:eastAsia="MB Corpo S Text Office Light" w:cs="MB Corpo S Text Office Light"/>
        </w:rPr>
        <w:t xml:space="preserve"> und trägt zum guten </w:t>
      </w:r>
      <w:r w:rsidRPr="001300F7">
        <w:rPr>
          <w:rFonts w:eastAsia="MB Corpo S Text Office Light" w:cs="MB Corpo S Text Office Light"/>
        </w:rPr>
        <w:t>c</w:t>
      </w:r>
      <w:r w:rsidRPr="001300F7">
        <w:rPr>
          <w:rFonts w:eastAsia="MB Corpo S Text Office Light" w:cs="MB Corpo S Text Office Light"/>
          <w:vertAlign w:val="subscript"/>
        </w:rPr>
        <w:t>w</w:t>
      </w:r>
      <w:r w:rsidRPr="001300F7">
        <w:rPr>
          <w:rFonts w:eastAsia="MB Corpo S Text Office Light" w:cs="MB Corpo S Text Office Light"/>
        </w:rPr>
        <w:t>-Wert des Modells</w:t>
      </w:r>
      <w:r w:rsidRPr="00D6392F">
        <w:rPr>
          <w:rFonts w:eastAsia="MB Corpo S Text Office Light" w:cs="MB Corpo S Text Office Light"/>
        </w:rPr>
        <w:t xml:space="preserve"> bei</w:t>
      </w:r>
      <w:r w:rsidRPr="00D6392F">
        <w:t xml:space="preserve">. Bei den </w:t>
      </w:r>
      <w:r w:rsidRPr="00D6392F">
        <w:lastRenderedPageBreak/>
        <w:t>Leichtmetallrädern stehen zehn exklusive Designs in den Dimensionen 17 bis 19 Zoll zur Wahl</w:t>
      </w:r>
      <w:r>
        <w:t>.</w:t>
      </w:r>
      <w:r w:rsidRPr="00D6392F">
        <w:t xml:space="preserve"> </w:t>
      </w:r>
      <w:r>
        <w:t>A</w:t>
      </w:r>
      <w:r w:rsidRPr="00D6392F">
        <w:t xml:space="preserve">lle Räder erhielten ebenfalls </w:t>
      </w:r>
      <w:r>
        <w:t xml:space="preserve">einen </w:t>
      </w:r>
      <w:r w:rsidRPr="00D6392F">
        <w:t>aerodynamischen Feinschliff.</w:t>
      </w:r>
    </w:p>
    <w:p w14:paraId="13B2EE97" w14:textId="77777777" w:rsidR="00A25AE3" w:rsidRPr="00841F7D" w:rsidRDefault="00A25AE3" w:rsidP="00A25AE3">
      <w:pPr>
        <w:pStyle w:val="01Flietext"/>
        <w:spacing w:after="0"/>
        <w:rPr>
          <w:rFonts w:ascii="MB Corpo S Text Office" w:hAnsi="MB Corpo S Text Office"/>
        </w:rPr>
      </w:pPr>
      <w:r>
        <w:rPr>
          <w:rFonts w:ascii="MB Corpo S Text Office" w:hAnsi="MB Corpo S Text Office"/>
        </w:rPr>
        <w:t>Außergewöhnlich hochwertige Serienauss</w:t>
      </w:r>
      <w:r w:rsidRPr="00841F7D">
        <w:rPr>
          <w:rFonts w:ascii="MB Corpo S Text Office" w:hAnsi="MB Corpo S Text Office"/>
        </w:rPr>
        <w:t>tattung</w:t>
      </w:r>
      <w:r>
        <w:rPr>
          <w:rFonts w:ascii="MB Corpo S Text Office" w:hAnsi="MB Corpo S Text Office"/>
        </w:rPr>
        <w:t xml:space="preserve"> in dieser Fahrzeugklasse</w:t>
      </w:r>
    </w:p>
    <w:p w14:paraId="5277E169" w14:textId="2D7D428B" w:rsidR="00A25AE3" w:rsidRDefault="001030EB" w:rsidP="00A25AE3">
      <w:pPr>
        <w:spacing w:after="280"/>
      </w:pPr>
      <w:bookmarkStart w:id="50" w:name="_Hlk190758361"/>
      <w:r>
        <w:t>Mit dem</w:t>
      </w:r>
      <w:r w:rsidR="00A25AE3" w:rsidRPr="00D6392F">
        <w:t xml:space="preserve"> neuen CLA </w:t>
      </w:r>
      <w:r>
        <w:t>bietet</w:t>
      </w:r>
      <w:r w:rsidRPr="00D6392F">
        <w:t xml:space="preserve"> </w:t>
      </w:r>
      <w:r w:rsidR="00A25AE3" w:rsidRPr="00D6392F">
        <w:t xml:space="preserve">Mercedes-Benz </w:t>
      </w:r>
      <w:r>
        <w:t xml:space="preserve">eine nochmals aufgewertete </w:t>
      </w:r>
      <w:r w:rsidR="00A25AE3" w:rsidRPr="00D6392F">
        <w:t>Serienausstattung an. Standardmäßig wird jeder CLA in der Progressive Line ausgeliefert. Zum Ausstattungsumfang gehören unter anderem LED</w:t>
      </w:r>
      <w:r w:rsidR="00A25AE3">
        <w:t xml:space="preserve"> High</w:t>
      </w:r>
      <w:r w:rsidR="00A25AE3" w:rsidRPr="00D6392F">
        <w:t xml:space="preserve"> Performance-Scheinwerfer, das Spiegel-Paket, ein Multifunktions-Lederlenkrad im Sport-Design, Komfortsitze in Kunstleder ARTICO/Stoff mit Sitzheizung und 4-Wege-Lordosenstütze </w:t>
      </w:r>
      <w:r w:rsidR="00A25AE3">
        <w:t>sowie</w:t>
      </w:r>
      <w:r w:rsidR="00A25AE3" w:rsidRPr="00D6392F">
        <w:t xml:space="preserve"> die Ein-Zonen-Klimaautomatik THERMATIC mit Luftauslässen auch für die zweite Reihe. Vier USB-C-Ladeanschlüsse mit einer Leistung von 100 Watt unterstützen den Komfort der Passagiere zusätzlich. </w:t>
      </w:r>
    </w:p>
    <w:bookmarkEnd w:id="50"/>
    <w:p w14:paraId="516590F0" w14:textId="0E280274" w:rsidR="00A25AE3" w:rsidRDefault="005C5051" w:rsidP="00A25AE3">
      <w:pPr>
        <w:spacing w:after="280"/>
      </w:pPr>
      <w:r>
        <w:t>O</w:t>
      </w:r>
      <w:r w:rsidR="00A25AE3" w:rsidRPr="00D6392F">
        <w:t xml:space="preserve">ptional erhältlich ist weiterhin die sehr erfolgreiche AMG Line, welche die Sportlichkeit des Fahrzeugs weiter unterstreicht. Merkmale im Exterieur sind 18-Zoll-Leichtmetallräder, eine Frontschürze mit Lufteinlässen und ein Splitter in Chrom sowie eine spezifische Heckschürze. Fahrerinnen und Fahrer werden </w:t>
      </w:r>
      <w:r w:rsidR="00F1559C">
        <w:t>bei geöffneter Tür von</w:t>
      </w:r>
      <w:r w:rsidR="00F1559C" w:rsidRPr="00D6392F">
        <w:t xml:space="preserve"> </w:t>
      </w:r>
      <w:r w:rsidR="00A25AE3" w:rsidRPr="00D6392F">
        <w:t>einem animierten Lichtteppich mit Sternenmuster begrüßt. Im Interieur unterscheiden sich Fahrzeuge mit AMG Line durch sportliche Akzente wie einem Sport-Lederlenkrad mit abgeflachtem Lenkradkranz, roten Kontrastziernähte</w:t>
      </w:r>
      <w:r w:rsidR="00A25AE3">
        <w:t>n</w:t>
      </w:r>
      <w:r w:rsidR="00A25AE3" w:rsidRPr="00D6392F">
        <w:t xml:space="preserve"> in den Türverkleidungen</w:t>
      </w:r>
      <w:r w:rsidR="006B35DE">
        <w:t>,</w:t>
      </w:r>
      <w:r w:rsidR="00A25AE3" w:rsidRPr="00D6392F">
        <w:t xml:space="preserve"> den Sportsitzen in ARTICO/MICROCUT schwarz</w:t>
      </w:r>
      <w:r w:rsidR="006B35DE">
        <w:t xml:space="preserve"> und</w:t>
      </w:r>
      <w:r w:rsidR="0016274E">
        <w:t xml:space="preserve"> der AMG Sportpedalanlage aus gebürstetem Edelstahl mit schwarzen Gumminoppen</w:t>
      </w:r>
      <w:r w:rsidR="00A25AE3" w:rsidRPr="00D6392F">
        <w:t>.</w:t>
      </w:r>
    </w:p>
    <w:p w14:paraId="4D9D2BAA" w14:textId="720F6230" w:rsidR="002D6AEB" w:rsidRPr="00D6392F" w:rsidRDefault="002D6AEB" w:rsidP="002D6AEB">
      <w:pPr>
        <w:spacing w:after="280"/>
      </w:pPr>
      <w:r w:rsidRPr="00D6392F">
        <w:t xml:space="preserve">Für einen </w:t>
      </w:r>
      <w:r w:rsidR="005E3662">
        <w:t>exklusiveren</w:t>
      </w:r>
      <w:r w:rsidRPr="00D6392F">
        <w:t xml:space="preserve"> Auftritt ist auf Wunsch das Night-Paket erhältlich. </w:t>
      </w:r>
      <w:r w:rsidR="005E3662">
        <w:t xml:space="preserve">Es lässt </w:t>
      </w:r>
      <w:r w:rsidR="009046DB">
        <w:t xml:space="preserve">sich </w:t>
      </w:r>
      <w:r w:rsidR="005E3662">
        <w:t xml:space="preserve">sowohl mit der Serienausstattung als auch mit der AMG Line kombinieren. </w:t>
      </w:r>
      <w:r w:rsidRPr="00D6392F">
        <w:t xml:space="preserve">Zu seinen Bestandteilen gehören in Schwarz </w:t>
      </w:r>
      <w:r>
        <w:t>H</w:t>
      </w:r>
      <w:r w:rsidRPr="00D6392F">
        <w:t xml:space="preserve">ochglanz ausgeführte Zierelemente in den Stoßfängern, an der E-Linie und der Bordkante, ein Außenspiegel-Oberteil in Schwarz </w:t>
      </w:r>
      <w:r>
        <w:t>H</w:t>
      </w:r>
      <w:r w:rsidRPr="00D6392F">
        <w:t>ochglanz sowie abgedunkelte Fondscheiben. Weiterer Ausstattungsumfang ist ein spezifisches Leichtmetallrad im Format 18 Zoll.</w:t>
      </w:r>
    </w:p>
    <w:p w14:paraId="407615B6" w14:textId="6A25C610" w:rsidR="00A25AE3" w:rsidRPr="00D6392F" w:rsidRDefault="00A25AE3" w:rsidP="00A25AE3">
      <w:pPr>
        <w:spacing w:after="280"/>
      </w:pPr>
      <w:r w:rsidRPr="00D6392F">
        <w:t>Für Kund</w:t>
      </w:r>
      <w:r>
        <w:t>innen und Kund</w:t>
      </w:r>
      <w:r w:rsidRPr="00D6392F">
        <w:t xml:space="preserve">en, die noch mehr Sportlichkeit bevorzugen, ist erstmals eine AMG Line Plus erhältlich. </w:t>
      </w:r>
      <w:r>
        <w:t>Sie</w:t>
      </w:r>
      <w:r w:rsidRPr="00D6392F">
        <w:t xml:space="preserve"> ergänzt die Umfänge der </w:t>
      </w:r>
      <w:r w:rsidRPr="0096397D">
        <w:t xml:space="preserve">AMG Line um zusätzliche Design-Elemente aus dem </w:t>
      </w:r>
      <w:r>
        <w:t>AMG</w:t>
      </w:r>
      <w:r w:rsidRPr="0096397D">
        <w:t xml:space="preserve"> Performance</w:t>
      </w:r>
      <w:r>
        <w:t xml:space="preserve"> </w:t>
      </w:r>
      <w:r w:rsidRPr="0096397D">
        <w:t xml:space="preserve">Programm wie die Abrisskante in Schwarz Hochglanz, beleuchtete Einstiegsleisten in </w:t>
      </w:r>
      <w:r w:rsidRPr="000B5747">
        <w:t>Schwarz Hochglanz</w:t>
      </w:r>
      <w:r w:rsidRPr="0096397D">
        <w:t xml:space="preserve"> und exklusive Leichtmetallräder im 19-Zoll-Format.</w:t>
      </w:r>
      <w:r w:rsidRPr="00D6392F">
        <w:t xml:space="preserve"> Rote MANUFAKTUR</w:t>
      </w:r>
      <w:r>
        <w:t xml:space="preserve"> </w:t>
      </w:r>
      <w:r w:rsidRPr="00D6392F">
        <w:t>Sicherheitsgurte sowie das Night</w:t>
      </w:r>
      <w:r>
        <w:t>-</w:t>
      </w:r>
      <w:r w:rsidRPr="00D6392F">
        <w:t>Paket komplettieren die AMG Line Plus.</w:t>
      </w:r>
    </w:p>
    <w:p w14:paraId="0D2BCEBF" w14:textId="77777777" w:rsidR="00A25AE3" w:rsidRPr="00D6392F" w:rsidRDefault="00A25AE3" w:rsidP="00A25AE3">
      <w:pPr>
        <w:pStyle w:val="07Zwischenberschrift"/>
        <w:outlineLvl w:val="9"/>
      </w:pPr>
      <w:r>
        <w:t>Lichtdurchflutetes Ambiente: s</w:t>
      </w:r>
      <w:r w:rsidRPr="00D6392F">
        <w:t>erienmäßig</w:t>
      </w:r>
      <w:r>
        <w:t>es</w:t>
      </w:r>
      <w:r w:rsidRPr="00D6392F">
        <w:t xml:space="preserve"> Panoramadach mit Wärmeschutz-Beschichtung</w:t>
      </w:r>
    </w:p>
    <w:p w14:paraId="64A730E1" w14:textId="462C5105" w:rsidR="00A25AE3" w:rsidRPr="00D6392F" w:rsidRDefault="00A25AE3" w:rsidP="00A25AE3">
      <w:pPr>
        <w:pStyle w:val="01Flietext"/>
      </w:pPr>
      <w:bookmarkStart w:id="51" w:name="_Hlk190758401"/>
      <w:r>
        <w:t>A</w:t>
      </w:r>
      <w:r w:rsidRPr="00D6392F">
        <w:t xml:space="preserve">lle CLA besitzen </w:t>
      </w:r>
      <w:r>
        <w:t xml:space="preserve">ab Werk </w:t>
      </w:r>
      <w:r w:rsidRPr="00D6392F">
        <w:t xml:space="preserve">ein großes Panoramadach. </w:t>
      </w:r>
      <w:r>
        <w:t>D</w:t>
      </w:r>
      <w:r w:rsidRPr="00D6392F">
        <w:t xml:space="preserve">ieses einteilige Glasfestdach </w:t>
      </w:r>
      <w:r>
        <w:t xml:space="preserve">kommt </w:t>
      </w:r>
      <w:r w:rsidRPr="00D6392F">
        <w:t xml:space="preserve">ohne Mittelspriegel aus und </w:t>
      </w:r>
      <w:r>
        <w:t xml:space="preserve">zieht </w:t>
      </w:r>
      <w:r w:rsidRPr="00D6392F">
        <w:t xml:space="preserve">sich fugenlos vom Frontscheibenrahmen </w:t>
      </w:r>
      <w:r>
        <w:t xml:space="preserve">bis </w:t>
      </w:r>
      <w:r w:rsidRPr="00D6392F">
        <w:t>zum Heck</w:t>
      </w:r>
      <w:r>
        <w:t>. Dadurch</w:t>
      </w:r>
      <w:r w:rsidRPr="00D6392F">
        <w:t xml:space="preserve"> ermöglicht es eine neue Innenraum-Erfahrung mit nahezu freier Sicht nach oben. Zugleich trägt das Panoramadach zur großzügige</w:t>
      </w:r>
      <w:r w:rsidR="00514D5E">
        <w:t>re</w:t>
      </w:r>
      <w:r w:rsidRPr="00D6392F">
        <w:t xml:space="preserve">n Kopffreiheit </w:t>
      </w:r>
      <w:r w:rsidR="00A015CA">
        <w:t xml:space="preserve">in </w:t>
      </w:r>
      <w:r w:rsidR="00A015CA" w:rsidRPr="00D6392F">
        <w:t>beide</w:t>
      </w:r>
      <w:r w:rsidR="00A015CA">
        <w:t>n</w:t>
      </w:r>
      <w:r w:rsidR="00A015CA" w:rsidRPr="00D6392F">
        <w:t xml:space="preserve"> </w:t>
      </w:r>
      <w:r w:rsidRPr="00D6392F">
        <w:t xml:space="preserve">Sitzreihen </w:t>
      </w:r>
      <w:r w:rsidR="00A015CA">
        <w:t xml:space="preserve">im Vergleich zum Vorgänger </w:t>
      </w:r>
      <w:r w:rsidRPr="00D6392F">
        <w:t xml:space="preserve">bei. </w:t>
      </w:r>
    </w:p>
    <w:p w14:paraId="7D0B0A1E" w14:textId="54DFDDF4" w:rsidR="00A25AE3" w:rsidRPr="00D6392F" w:rsidRDefault="00A25AE3" w:rsidP="00A25AE3">
      <w:pPr>
        <w:pStyle w:val="01Flietext"/>
      </w:pPr>
      <w:r w:rsidRPr="00D6392F">
        <w:t xml:space="preserve">Zum Schutz vor Sonneneinstrahlung wird wärmedämmendes </w:t>
      </w:r>
      <w:r w:rsidR="00514D5E">
        <w:t>Verbundsicherheitsg</w:t>
      </w:r>
      <w:r w:rsidR="00514D5E" w:rsidRPr="00D6392F">
        <w:t>las</w:t>
      </w:r>
      <w:r w:rsidRPr="00D6392F">
        <w:t xml:space="preserve"> verwendet. Die Außenhaut ist mit einer 250 Nanometer dünnen Infrarot-Folie versehen</w:t>
      </w:r>
      <w:r>
        <w:t>. Sie reflektiert</w:t>
      </w:r>
      <w:r w:rsidRPr="00D6392F">
        <w:t xml:space="preserve"> langwellige Strahlen und </w:t>
      </w:r>
      <w:r>
        <w:t xml:space="preserve">reduziert </w:t>
      </w:r>
      <w:r w:rsidRPr="00D6392F">
        <w:t xml:space="preserve">so eine etwaige Blendung. Zum Vergleich: Ein menschliches Haar hat einen Durchmesser von circa 50.000 Nanometern. Die mit 200 Nanometern ebenfalls hauchdünne Low-Emissivity (LowE)-Beschichtung an der Innenseite des Panoramadachs reduziert den Emissionsgrad der Verglasung und dient als Wärmeschutz. Daher konnte auf ein Rollo zur Beschattung verzichtet werden, sodass ein noch luftigerer Eindruck entsteht. </w:t>
      </w:r>
      <w:bookmarkEnd w:id="51"/>
    </w:p>
    <w:p w14:paraId="2B900DB2" w14:textId="77777777" w:rsidR="00A25AE3" w:rsidRPr="00D6392F" w:rsidRDefault="00A25AE3" w:rsidP="00A25AE3">
      <w:pPr>
        <w:pStyle w:val="07Zwischenberschrift"/>
        <w:outlineLvl w:val="9"/>
      </w:pPr>
      <w:r>
        <w:t xml:space="preserve">Neues Raumerlebnis: optische Reduktion auf wenige schwebend gestaltete Hightech-Elemente </w:t>
      </w:r>
    </w:p>
    <w:p w14:paraId="506A359D" w14:textId="2983A3E3" w:rsidR="00A25AE3" w:rsidRPr="00D6392F" w:rsidRDefault="00A25AE3" w:rsidP="00A25AE3">
      <w:pPr>
        <w:pStyle w:val="01Flietext"/>
      </w:pPr>
      <w:bookmarkStart w:id="52" w:name="_Hlk190758724"/>
      <w:r w:rsidRPr="00D6392F">
        <w:t>Das Interieur des CLA bietet ein neues Luxuserlebnis i</w:t>
      </w:r>
      <w:r>
        <w:t>n dieser Fahrzeugklasse</w:t>
      </w:r>
      <w:r w:rsidRPr="00B447A4">
        <w:t>.</w:t>
      </w:r>
      <w:r w:rsidRPr="00D6392F">
        <w:t xml:space="preserve"> Anstelle des bisherigen skulpturalen Automobildesigns tritt ein neues Gestaltungs</w:t>
      </w:r>
      <w:r>
        <w:t>konzept, das dem P</w:t>
      </w:r>
      <w:r w:rsidRPr="00D6392F">
        <w:t>rinzip</w:t>
      </w:r>
      <w:r>
        <w:t xml:space="preserve"> der Reduktion auf das Wesentliche folgt. Es stellt</w:t>
      </w:r>
      <w:r w:rsidRPr="00D6392F">
        <w:t xml:space="preserve"> die Grundkörper in den Hintergrund und</w:t>
      </w:r>
      <w:r>
        <w:t xml:space="preserve"> richtet</w:t>
      </w:r>
      <w:r w:rsidRPr="00D6392F">
        <w:t xml:space="preserve"> den Blick auf wenige ikonenhafte Hightech-Elemente. Diese radikale Reduktion prägt den avantgardistischen Stil des Interieurs. </w:t>
      </w:r>
      <w:r w:rsidRPr="00D6392F">
        <w:lastRenderedPageBreak/>
        <w:t xml:space="preserve">Inspirationsquelle bei den Bedienelementen war modernes Produkt-Design aus dem Bereich Consumer Electronics. </w:t>
      </w:r>
    </w:p>
    <w:p w14:paraId="15979A9C" w14:textId="4F3C4BE4" w:rsidR="00A25AE3" w:rsidRPr="00D6392F" w:rsidRDefault="00A25AE3" w:rsidP="00A25AE3">
      <w:pPr>
        <w:pStyle w:val="01Flietext"/>
      </w:pPr>
      <w:r w:rsidRPr="00D6392F">
        <w:t xml:space="preserve">Highlight </w:t>
      </w:r>
      <w:r>
        <w:t>im</w:t>
      </w:r>
      <w:r w:rsidRPr="00D6392F">
        <w:t xml:space="preserve"> Innenraum ist der optionale, schwebend gestaltete MBUX Superscreen, der sich über die gesamte Breite erstreckt. Hinter einer großen Glasfläche sitzen der </w:t>
      </w:r>
      <w:r>
        <w:t>26 Zentimeter (</w:t>
      </w:r>
      <w:r w:rsidRPr="00D6392F">
        <w:t>10,25 Zoll</w:t>
      </w:r>
      <w:r>
        <w:t>)</w:t>
      </w:r>
      <w:r w:rsidRPr="00D6392F">
        <w:t xml:space="preserve"> große Bildschirm für Fahrerin/Fahrer sowie das </w:t>
      </w:r>
      <w:r>
        <w:t>35,6 Zentimeter (</w:t>
      </w:r>
      <w:r w:rsidRPr="00D6392F">
        <w:t>14 Zoll</w:t>
      </w:r>
      <w:r>
        <w:t>)</w:t>
      </w:r>
      <w:r w:rsidRPr="00D6392F">
        <w:t xml:space="preserve"> große Zentral-Display, beide mit LCD-Technologie</w:t>
      </w:r>
      <w:r w:rsidR="00B4054A">
        <w:t xml:space="preserve"> </w:t>
      </w:r>
      <w:r w:rsidR="00B4054A" w:rsidRPr="00D6392F">
        <w:t>(zum Anzeige- und Bedienkonzept siehe separates Kapitel)</w:t>
      </w:r>
      <w:r w:rsidRPr="00D6392F">
        <w:t>.</w:t>
      </w:r>
      <w:r>
        <w:t xml:space="preserve"> </w:t>
      </w:r>
      <w:r w:rsidRPr="00D6392F">
        <w:t xml:space="preserve">Nach </w:t>
      </w:r>
      <w:r>
        <w:t xml:space="preserve">der </w:t>
      </w:r>
      <w:r w:rsidRPr="00D6392F">
        <w:t xml:space="preserve">Markteinführung des CLA wird der MBUX Superscreen mit einem zusätzlichen, ebenfalls </w:t>
      </w:r>
      <w:r>
        <w:t>35,6 Zentimeter (</w:t>
      </w:r>
      <w:r w:rsidRPr="00D6392F">
        <w:t>14 Zoll</w:t>
      </w:r>
      <w:r>
        <w:t>)</w:t>
      </w:r>
      <w:r w:rsidRPr="00D6392F">
        <w:t xml:space="preserve"> große</w:t>
      </w:r>
      <w:r>
        <w:t>n</w:t>
      </w:r>
      <w:r w:rsidRPr="00D6392F">
        <w:t xml:space="preserve"> Bildschirm für Beifahrerin/Beifahrer als Sonderausstattung verfügbar sein. Ist kein Beifahrer-Display verbaut, führt ein Zierteil mit Starpattern-Grafik die Glasoptik </w:t>
      </w:r>
      <w:r>
        <w:t>in diesem Bereich</w:t>
      </w:r>
      <w:r w:rsidRPr="00D6392F">
        <w:t xml:space="preserve"> fort. </w:t>
      </w:r>
      <w:r>
        <w:t>J</w:t>
      </w:r>
      <w:r w:rsidRPr="00D6392F">
        <w:t>e nach Ausstattung</w:t>
      </w:r>
      <w:r>
        <w:t xml:space="preserve"> ist es</w:t>
      </w:r>
      <w:r w:rsidRPr="00D6392F">
        <w:t xml:space="preserve"> auch als </w:t>
      </w:r>
      <w:r w:rsidR="001E19A0">
        <w:t>hinter</w:t>
      </w:r>
      <w:r w:rsidR="001E19A0" w:rsidRPr="00D6392F">
        <w:t xml:space="preserve">leuchtete </w:t>
      </w:r>
      <w:r w:rsidRPr="00D6392F">
        <w:t>Ausführung erhältlich.</w:t>
      </w:r>
    </w:p>
    <w:bookmarkEnd w:id="52"/>
    <w:p w14:paraId="74130C97" w14:textId="48035009" w:rsidR="00A25AE3" w:rsidRPr="00D6392F" w:rsidRDefault="00A25AE3" w:rsidP="00A25AE3">
      <w:pPr>
        <w:pStyle w:val="01Flietext"/>
      </w:pPr>
      <w:r>
        <w:t>An beiden Seiten des MBUX Superscreens</w:t>
      </w:r>
      <w:r w:rsidRPr="00D6392F">
        <w:t xml:space="preserve"> sind runde Lüftungsdüsen integriert</w:t>
      </w:r>
      <w:r>
        <w:t>. Sie</w:t>
      </w:r>
      <w:r w:rsidRPr="00D6392F">
        <w:t xml:space="preserve"> verstärken den modernen und sportlichen Eindruck. Ihre Ringe scheinen vor der trichterförmigen Anformung zu schweben. Eine flache Mitteldüse in Hightech-Anmutung ersetzt die üblichen Lamellen. Ein weiteres Extra ist das </w:t>
      </w:r>
      <w:r w:rsidR="00144DC4">
        <w:t xml:space="preserve">optionale </w:t>
      </w:r>
      <w:r w:rsidRPr="00D6392F">
        <w:t>Head-up-Display.</w:t>
      </w:r>
      <w:r w:rsidRPr="00D6392F">
        <w:rPr>
          <w:i/>
          <w:iCs/>
        </w:rPr>
        <w:t xml:space="preserve"> </w:t>
      </w:r>
      <w:r w:rsidRPr="00D6392F">
        <w:t xml:space="preserve">In circa 2,8 Metern Entfernung vor dem Fahrzeug sehen Fahrerin und Fahrer ein schwebendes, virtuelles Bild mit einer Diagonale von </w:t>
      </w:r>
      <w:r>
        <w:t>31 Zentimetern (</w:t>
      </w:r>
      <w:r w:rsidRPr="00D6392F">
        <w:t>12,2 Zoll</w:t>
      </w:r>
      <w:r>
        <w:t>)</w:t>
      </w:r>
      <w:r w:rsidRPr="00D6392F">
        <w:t>.</w:t>
      </w:r>
    </w:p>
    <w:p w14:paraId="19D6E65B" w14:textId="510A379A" w:rsidR="00A25AE3" w:rsidRPr="00D6392F" w:rsidRDefault="00A25AE3" w:rsidP="00A25AE3">
      <w:pPr>
        <w:pStyle w:val="01Flietext"/>
      </w:pPr>
      <w:r w:rsidRPr="00D6392F">
        <w:t xml:space="preserve">Einen Wow-Effekt bieten die Türen mit ihren großen, ebenfalls scheinbar schwebenden Mittelfeldern. Durch dieses Element tritt der konkav gestaltete Grundkörper in den Hintergrund. In die Türverkleidungen sind offene Ablagen integriert. Der Zuziehgriff im klassischen Rohr-Design wirkt reduziert, kraftvoll und sportiv. Völlig neu gestaltet ist ebenso der Schalter für die </w:t>
      </w:r>
      <w:r w:rsidR="00AA05B7">
        <w:t xml:space="preserve">optionale </w:t>
      </w:r>
      <w:r w:rsidRPr="00D6392F">
        <w:t xml:space="preserve">elektrische Sitzverstellung. Sein Körper folgt der Grundform eines Kreises und ist </w:t>
      </w:r>
      <w:r w:rsidRPr="00D23CCB">
        <w:t>hochwertig galvanisiert</w:t>
      </w:r>
      <w:r w:rsidRPr="00BE7651">
        <w:t>.</w:t>
      </w:r>
      <w:r w:rsidRPr="00D6392F">
        <w:t xml:space="preserve"> </w:t>
      </w:r>
    </w:p>
    <w:p w14:paraId="6450014E" w14:textId="1DB97FA3" w:rsidR="00A25AE3" w:rsidRPr="00D6392F" w:rsidRDefault="00A25AE3" w:rsidP="00A25AE3">
      <w:pPr>
        <w:pStyle w:val="01Flietext"/>
      </w:pPr>
      <w:bookmarkStart w:id="53" w:name="_Hlk190758849"/>
      <w:r>
        <w:t>Das dritte</w:t>
      </w:r>
      <w:r w:rsidRPr="00D6392F">
        <w:t xml:space="preserve"> Highlight im Interieur bildet die schwebend gestaltete, sportlich hoch positionierte Mittelkonsole. </w:t>
      </w:r>
      <w:bookmarkEnd w:id="53"/>
      <w:r w:rsidRPr="00D6392F">
        <w:t xml:space="preserve">Von der Armauflage zwischen den Vordersitzen zieht sie sich dynamisch nach vorne unter den Superscreen. Wie in höheren Fahrzeugklassen ist sie in zwei Ebenen gegliedert: Das obere Volumen der Konsole bietet eine sehr große und dreidimensionale Zierteilebene. Die Dekorflächen sind in vielen Ausführungen erhältlich. Integriert in dieses Zierteil </w:t>
      </w:r>
      <w:r w:rsidR="00CD3ABB">
        <w:t xml:space="preserve">ist ein </w:t>
      </w:r>
      <w:r w:rsidR="00CD3ABB" w:rsidRPr="00D6392F">
        <w:t xml:space="preserve">Doppel-Cupholder </w:t>
      </w:r>
      <w:r w:rsidR="00CD3ABB">
        <w:t xml:space="preserve">und </w:t>
      </w:r>
      <w:r w:rsidR="00880B1F">
        <w:t>auf Wunsch</w:t>
      </w:r>
      <w:r w:rsidRPr="00D6392F">
        <w:t xml:space="preserve"> eine </w:t>
      </w:r>
      <w:r w:rsidR="00880B1F">
        <w:t>Smartphone</w:t>
      </w:r>
      <w:r w:rsidRPr="00D6392F">
        <w:t xml:space="preserve">-Ablage mit </w:t>
      </w:r>
      <w:r>
        <w:t>kabel</w:t>
      </w:r>
      <w:r w:rsidRPr="00D6392F">
        <w:t>lose</w:t>
      </w:r>
      <w:r>
        <w:t>r</w:t>
      </w:r>
      <w:r w:rsidRPr="00D6392F">
        <w:t xml:space="preserve"> Lade</w:t>
      </w:r>
      <w:r>
        <w:t>möglichkeit</w:t>
      </w:r>
      <w:r w:rsidRPr="00D6392F">
        <w:t xml:space="preserve"> (Wireless Charging). </w:t>
      </w:r>
    </w:p>
    <w:p w14:paraId="6C4EFBC7" w14:textId="77777777" w:rsidR="00A25AE3" w:rsidRPr="00D6392F" w:rsidRDefault="00A25AE3" w:rsidP="00A25AE3">
      <w:pPr>
        <w:pStyle w:val="07Zwischenberschrift"/>
        <w:outlineLvl w:val="9"/>
      </w:pPr>
      <w:r w:rsidRPr="00D6392F">
        <w:t>Neues Multifunktions-Lenkrad mit vereinfachter Bedienung</w:t>
      </w:r>
      <w:r>
        <w:t xml:space="preserve"> </w:t>
      </w:r>
    </w:p>
    <w:p w14:paraId="2D1DF775" w14:textId="2D616D22" w:rsidR="00A25AE3" w:rsidRDefault="00A25AE3" w:rsidP="00A25AE3">
      <w:pPr>
        <w:pStyle w:val="01Flietext"/>
      </w:pPr>
      <w:r w:rsidRPr="00D6392F">
        <w:t>Serienmäßig verfügt der CLA über ein neues Multifunktions-Lenkrad. Die Schalterfelder links und rechts arbeiten kapazitiv und sind fugenlos in die Oberfläche integriert. Die Bedienung des Lenkrads wurde im Vergleich zur vorigen Lenkrad-Generation verändert: Haptische Fühlhilfen im Bereich der Symbole erleichtern die Orientierung. Generell wurden zur besseren Bedienbarkeit viele Funktionen aus dem Bedienfeld herausgenommen. So ist nur noch auf der rechten Seite ein Fingernavigations-Pad zur Steuerung der Inhalte auf dem Fahrer-Display vorhanden. Dadurch konnten die einzelnen Funktionsflächen deutlich vergrößert werden. Zusätzlich wurde die Mute-Funktion aus dem Volume-Slider herausgenommen</w:t>
      </w:r>
      <w:r>
        <w:t>. Sie</w:t>
      </w:r>
      <w:r w:rsidRPr="00D6392F">
        <w:t xml:space="preserve"> ist nun als eigenes Symbol im oberen Bereich des rechten Schalterfelds verfügbar. Die Lautstärke lässt sich fein verstellen</w:t>
      </w:r>
      <w:r>
        <w:t xml:space="preserve"> durch Streichen oder Drücken der</w:t>
      </w:r>
      <w:r w:rsidRPr="00D6392F">
        <w:t xml:space="preserve"> – und + Punkte, letzteres mit haptischem Feedback.</w:t>
      </w:r>
      <w:r>
        <w:t xml:space="preserve"> Das Lenkrad ist erstmals in dieser Fahrzeugklasse auch in </w:t>
      </w:r>
      <w:r w:rsidR="00973333">
        <w:t>I</w:t>
      </w:r>
      <w:r>
        <w:t>vorybeige erhältlich.</w:t>
      </w:r>
    </w:p>
    <w:p w14:paraId="71AB0836" w14:textId="17254121" w:rsidR="00A25AE3" w:rsidRPr="001B4DCF" w:rsidRDefault="00A25AE3" w:rsidP="00A25AE3">
      <w:pPr>
        <w:pStyle w:val="01Flietext"/>
        <w:spacing w:after="0"/>
        <w:rPr>
          <w:rFonts w:ascii="MB Corpo S Text Office" w:hAnsi="MB Corpo S Text Office"/>
        </w:rPr>
      </w:pPr>
      <w:r w:rsidRPr="001B4DCF">
        <w:rPr>
          <w:rFonts w:ascii="MB Corpo S Text Office" w:hAnsi="MB Corpo S Text Office"/>
        </w:rPr>
        <w:t xml:space="preserve">Sitze </w:t>
      </w:r>
      <w:r>
        <w:rPr>
          <w:rFonts w:ascii="MB Corpo S Text Office" w:hAnsi="MB Corpo S Text Office"/>
        </w:rPr>
        <w:t xml:space="preserve">mit Recyclingmaterial </w:t>
      </w:r>
      <w:r w:rsidRPr="001B4DCF">
        <w:rPr>
          <w:rFonts w:ascii="MB Corpo S Text Office" w:hAnsi="MB Corpo S Text Office"/>
        </w:rPr>
        <w:t xml:space="preserve">im </w:t>
      </w:r>
      <w:r>
        <w:rPr>
          <w:rFonts w:ascii="MB Corpo S Text Office" w:hAnsi="MB Corpo S Text Office"/>
        </w:rPr>
        <w:t xml:space="preserve">luxuriösen </w:t>
      </w:r>
      <w:r w:rsidRPr="001B4DCF">
        <w:rPr>
          <w:rFonts w:ascii="MB Corpo S Text Office" w:hAnsi="MB Corpo S Text Office"/>
        </w:rPr>
        <w:t xml:space="preserve">Layer-Design </w:t>
      </w:r>
    </w:p>
    <w:p w14:paraId="4966EF1C" w14:textId="10727B7F" w:rsidR="00A25AE3" w:rsidRPr="00D6392F" w:rsidRDefault="00A25AE3" w:rsidP="00A25AE3">
      <w:pPr>
        <w:pStyle w:val="01Flietext"/>
        <w:rPr>
          <w:rFonts w:eastAsia="MB Corpo S Text Office Light" w:cs="MB Corpo S Text Office Light"/>
        </w:rPr>
      </w:pPr>
      <w:r w:rsidRPr="00D6392F">
        <w:t xml:space="preserve">Zwei Sitz-Typen stehen beim neuen CLA zur Wahl: Der </w:t>
      </w:r>
      <w:r w:rsidR="00F9475B">
        <w:t xml:space="preserve">serienmäßige </w:t>
      </w:r>
      <w:r w:rsidRPr="00D6392F">
        <w:t xml:space="preserve">Komfortsitz ist großzügig dimensioniert und einladend gestaltet. Im Schulterbereich ist er im sogenannten Layer-Design ausgeführt, </w:t>
      </w:r>
      <w:r>
        <w:t>da</w:t>
      </w:r>
      <w:r w:rsidRPr="00D6392F">
        <w:t xml:space="preserve">s aus höheren Fahrzeugklassen bekannt ist. Auch der Sportsitz basiert auf dieser Gestaltung. Bei ihm verbindet das Layer-Design Sitzfläche und Seitenwangen zu einer Einheit. Der Layer verjüngt sich im Bereich der Sitzlehne nach oben und nimmt die schlanke Gestaltung der Kopfstütze auf. Die Kopfstütze in Integralsitz-Optik ist ebenfalls schwebend gestaltet und </w:t>
      </w:r>
      <w:r w:rsidRPr="00D6392F">
        <w:rPr>
          <w:rFonts w:eastAsia="MB Corpo S Text Office Light" w:cs="MB Corpo S Text Office Light"/>
        </w:rPr>
        <w:t>in der Tiefe verstellbar.</w:t>
      </w:r>
    </w:p>
    <w:p w14:paraId="0CEFE9CE" w14:textId="77777777" w:rsidR="00A25AE3" w:rsidRPr="00D6392F" w:rsidRDefault="00A25AE3" w:rsidP="00A25AE3">
      <w:pPr>
        <w:pStyle w:val="01Flietext"/>
      </w:pPr>
      <w:r w:rsidRPr="00D6392F">
        <w:lastRenderedPageBreak/>
        <w:t xml:space="preserve">Im gesamten </w:t>
      </w:r>
      <w:r>
        <w:t>A</w:t>
      </w:r>
      <w:r w:rsidRPr="00D6392F">
        <w:t xml:space="preserve">ufbau </w:t>
      </w:r>
      <w:r>
        <w:t xml:space="preserve">beider Sitze </w:t>
      </w:r>
      <w:r w:rsidRPr="00D6392F">
        <w:t>ist Sekundärmaterial enthalten – vom Sitzbezug über den Sitzschaum bis hin zum Unterbau und zu den Metallstrukturen. Für den Komfortsitz bietet Mercedes-Benz fünf Polstervarianten an. Dazu gehört auch eine Ledernachbildung in Schwarz, deren Trägertextil aus recycelten PET-Flaschen besteht. Diese werden regranuliert, zu Garn und schlussendlich zum Textil verarbeitet. Zudem ist ein nachhaltig</w:t>
      </w:r>
      <w:r>
        <w:t>er</w:t>
      </w:r>
      <w:r w:rsidRPr="00D6392F">
        <w:t xml:space="preserve"> produziertes und verarbeitetes Leder erhältlich. Bei </w:t>
      </w:r>
      <w:r>
        <w:t xml:space="preserve">seiner </w:t>
      </w:r>
      <w:r w:rsidRPr="00D6392F">
        <w:t>Herstellung wird jeder Schritt betrachtet – von der Viehzucht bis zum Gerbprozess. Das Leder ist chromfrei</w:t>
      </w:r>
      <w:r>
        <w:t>. Es</w:t>
      </w:r>
      <w:r w:rsidRPr="00D6392F">
        <w:t xml:space="preserve"> wird mit mineralischen, synthetischen oder pflanzlichen Gerbstoffen wie Kaffeebohnenschalen, Kastanien oder Extrakten aus anderen nachwachsenden Rohstoffen gegerbt. </w:t>
      </w:r>
    </w:p>
    <w:p w14:paraId="6AE93523" w14:textId="205CC2FA" w:rsidR="00A25AE3" w:rsidRDefault="00A25AE3" w:rsidP="00A25AE3">
      <w:pPr>
        <w:pStyle w:val="01Flietext"/>
      </w:pPr>
      <w:r w:rsidRPr="00D6392F">
        <w:t>Das Mikrofaservlies MICROCUT ist aus 100 Prozent</w:t>
      </w:r>
      <w:r>
        <w:t xml:space="preserve"> </w:t>
      </w:r>
      <w:r w:rsidRPr="00D6392F">
        <w:t>recyceltem Material gefertigt. Für die Herstellung werden PET-Flaschen zu regranulierten Garnen verarbeitet</w:t>
      </w:r>
      <w:r>
        <w:t>. A</w:t>
      </w:r>
      <w:r w:rsidRPr="00D6392F">
        <w:t xml:space="preserve">us </w:t>
      </w:r>
      <w:r>
        <w:t>ihnen entsteht</w:t>
      </w:r>
      <w:r w:rsidRPr="00D6392F">
        <w:t xml:space="preserve"> </w:t>
      </w:r>
      <w:r>
        <w:t>in</w:t>
      </w:r>
      <w:r w:rsidRPr="00D6392F">
        <w:t xml:space="preserve"> ein</w:t>
      </w:r>
      <w:r>
        <w:t>em</w:t>
      </w:r>
      <w:r w:rsidRPr="00D6392F">
        <w:t xml:space="preserve"> aufwändige</w:t>
      </w:r>
      <w:r>
        <w:t>n</w:t>
      </w:r>
      <w:r w:rsidRPr="00D6392F">
        <w:t xml:space="preserve"> Mikrofaser-Verfahren ein hochwertiges</w:t>
      </w:r>
      <w:r>
        <w:t xml:space="preserve"> und</w:t>
      </w:r>
      <w:r w:rsidRPr="00D6392F">
        <w:t xml:space="preserve"> robustes Vlies</w:t>
      </w:r>
      <w:r>
        <w:t>, das in seiner Haptik und Optik Wildleder ähnelt</w:t>
      </w:r>
      <w:r w:rsidRPr="00D6392F">
        <w:t>. In ausgewählten Polstern der AMG Line kommt d</w:t>
      </w:r>
      <w:r>
        <w:t>ieses</w:t>
      </w:r>
      <w:r w:rsidRPr="00D6392F">
        <w:t xml:space="preserve"> Material auf den Sitzen sowie den Mittelfeldern und Armauflagen der Türen zum Einsatz.</w:t>
      </w:r>
    </w:p>
    <w:p w14:paraId="0FA86D7D" w14:textId="77777777" w:rsidR="00A25AE3" w:rsidRPr="00D6392F" w:rsidRDefault="00A25AE3" w:rsidP="00A25AE3">
      <w:pPr>
        <w:pStyle w:val="01Flietext"/>
      </w:pPr>
      <w:r>
        <w:t xml:space="preserve">Auch der </w:t>
      </w:r>
      <w:r w:rsidRPr="00D6392F">
        <w:t xml:space="preserve">Bodenbelag </w:t>
      </w:r>
      <w:r>
        <w:t xml:space="preserve">besteht aus Sekundärmaterial. Das </w:t>
      </w:r>
      <w:r w:rsidRPr="00D6392F">
        <w:t xml:space="preserve">Econyl-Garn </w:t>
      </w:r>
      <w:r>
        <w:t xml:space="preserve">wird </w:t>
      </w:r>
      <w:r w:rsidRPr="00D6392F">
        <w:t xml:space="preserve">aus 100 Prozent Rezyklat </w:t>
      </w:r>
      <w:r>
        <w:t>hergestellt.</w:t>
      </w:r>
    </w:p>
    <w:p w14:paraId="4B7D0BEF" w14:textId="77777777" w:rsidR="00A25AE3" w:rsidRPr="00D6392F" w:rsidRDefault="00A25AE3" w:rsidP="00A25AE3">
      <w:pPr>
        <w:pStyle w:val="07Zwischenberschrift"/>
        <w:outlineLvl w:val="9"/>
      </w:pPr>
      <w:r>
        <w:t xml:space="preserve">Moderner Luxus neu interpretiert: exklusive Farben und </w:t>
      </w:r>
      <w:r w:rsidRPr="00D6392F">
        <w:t>Zierteile mit innovativen Oberflächen</w:t>
      </w:r>
    </w:p>
    <w:p w14:paraId="173F9A28" w14:textId="77777777" w:rsidR="00A25AE3" w:rsidRPr="00D6392F" w:rsidRDefault="00A25AE3" w:rsidP="00A25AE3">
      <w:pPr>
        <w:pStyle w:val="01Flietext"/>
      </w:pPr>
      <w:bookmarkStart w:id="54" w:name="_Hlk190758891"/>
      <w:r w:rsidRPr="00D6392F">
        <w:rPr>
          <w:rFonts w:eastAsia="MB Corpo S Text Office Light" w:cs="MB Corpo S Text Office Light"/>
        </w:rPr>
        <w:t xml:space="preserve">Eine ausgewogene Vielfalt an Farben und Materialien unterstreicht das luxuriöse Gesamterlebnis im Interieur. </w:t>
      </w:r>
      <w:bookmarkEnd w:id="54"/>
      <w:r w:rsidRPr="00D6392F">
        <w:rPr>
          <w:rFonts w:eastAsia="MB Corpo S Text Office Light" w:cs="MB Corpo S Text Office Light"/>
        </w:rPr>
        <w:t xml:space="preserve">Das attraktive und </w:t>
      </w:r>
      <w:r>
        <w:rPr>
          <w:rFonts w:eastAsia="MB Corpo S Text Office Light" w:cs="MB Corpo S Text Office Light"/>
        </w:rPr>
        <w:t>umfangreiche</w:t>
      </w:r>
      <w:r w:rsidRPr="00D6392F">
        <w:t xml:space="preserve"> Angebot an Außenlacken </w:t>
      </w:r>
      <w:r>
        <w:t>sowie</w:t>
      </w:r>
      <w:r w:rsidRPr="00D6392F">
        <w:t xml:space="preserve"> Interieur</w:t>
      </w:r>
      <w:r>
        <w:t>-F</w:t>
      </w:r>
      <w:r w:rsidRPr="00D6392F">
        <w:t>arben</w:t>
      </w:r>
      <w:r>
        <w:t xml:space="preserve"> und Materialien</w:t>
      </w:r>
      <w:r w:rsidRPr="00D6392F">
        <w:t xml:space="preserve"> ermöglicht es, den CLA ganz nach </w:t>
      </w:r>
      <w:r>
        <w:t xml:space="preserve">seinem </w:t>
      </w:r>
      <w:r w:rsidRPr="00D6392F">
        <w:t>persönliche</w:t>
      </w:r>
      <w:r>
        <w:t>n</w:t>
      </w:r>
      <w:r w:rsidRPr="00D6392F">
        <w:t xml:space="preserve"> Geschmack zu konfigurieren. Hier nur stellvertretend </w:t>
      </w:r>
      <w:r>
        <w:t xml:space="preserve">vier </w:t>
      </w:r>
      <w:r w:rsidRPr="00D6392F">
        <w:t xml:space="preserve">Beispiele: </w:t>
      </w:r>
    </w:p>
    <w:p w14:paraId="7E09AB32" w14:textId="52FCAC49" w:rsidR="00A25AE3" w:rsidRDefault="00A25AE3" w:rsidP="00A25AE3">
      <w:pPr>
        <w:pStyle w:val="01Flietext"/>
        <w:numPr>
          <w:ilvl w:val="0"/>
          <w:numId w:val="21"/>
        </w:numPr>
        <w:spacing w:after="0"/>
        <w:ind w:left="714" w:hanging="357"/>
      </w:pPr>
      <w:r>
        <w:t xml:space="preserve">Zwei exklusiv für den CLA entwickelte Lackfarben: </w:t>
      </w:r>
      <w:r w:rsidR="00146C87">
        <w:t xml:space="preserve">Aquamint </w:t>
      </w:r>
      <w:r>
        <w:t xml:space="preserve">uni und </w:t>
      </w:r>
      <w:r w:rsidR="00146C87">
        <w:t>K</w:t>
      </w:r>
      <w:r>
        <w:t>larblau metallic</w:t>
      </w:r>
    </w:p>
    <w:p w14:paraId="53F9A5FB" w14:textId="6A0A7DCB" w:rsidR="00A25AE3" w:rsidRPr="00662679" w:rsidRDefault="00A25AE3" w:rsidP="00A25AE3">
      <w:pPr>
        <w:pStyle w:val="01Flietext"/>
        <w:numPr>
          <w:ilvl w:val="0"/>
          <w:numId w:val="21"/>
        </w:numPr>
        <w:spacing w:after="0"/>
        <w:ind w:left="714" w:hanging="357"/>
      </w:pPr>
      <w:r w:rsidRPr="00D6392F">
        <w:t xml:space="preserve">Besondere Akzente </w:t>
      </w:r>
      <w:r>
        <w:t xml:space="preserve">im Innenraum </w:t>
      </w:r>
      <w:r w:rsidRPr="00D6392F">
        <w:t xml:space="preserve">setzt das Leder in Beechbrown, </w:t>
      </w:r>
      <w:r w:rsidRPr="00662679">
        <w:t xml:space="preserve">das in der serienmäßigen Progressive Line </w:t>
      </w:r>
      <w:r w:rsidR="00AD23CA">
        <w:t xml:space="preserve">und der AMG Line </w:t>
      </w:r>
      <w:r w:rsidRPr="00662679">
        <w:t>erhältlich ist.</w:t>
      </w:r>
    </w:p>
    <w:p w14:paraId="2B618219" w14:textId="426A4C34" w:rsidR="00A25AE3" w:rsidRPr="00D6392F" w:rsidRDefault="00A25AE3" w:rsidP="00A25AE3">
      <w:pPr>
        <w:pStyle w:val="01Flietext"/>
        <w:numPr>
          <w:ilvl w:val="0"/>
          <w:numId w:val="21"/>
        </w:numPr>
        <w:spacing w:after="0"/>
        <w:ind w:left="714" w:hanging="357"/>
      </w:pPr>
      <w:r w:rsidRPr="00D6392F">
        <w:t xml:space="preserve">Um die sportliche Ausprägung des CLA zu betonen, gibt es in der AMG Line eine Ausstattung aus Mikrofaser und ARTICO mit einem technisch anmutenden Perl-Effekt in </w:t>
      </w:r>
      <w:r w:rsidR="00B3695A">
        <w:t>Schwarz/Clean White Pearl</w:t>
      </w:r>
      <w:r w:rsidRPr="00D6392F">
        <w:t>. Am Sitz haben die Color &amp; Trim-Spezialistinnen und Spezialisten die übliche Farbaufteilung umgekehrt</w:t>
      </w:r>
      <w:r>
        <w:t>. S</w:t>
      </w:r>
      <w:r w:rsidRPr="00D6392F">
        <w:t xml:space="preserve">o ziert die kräftigere Farbe jetzt den Schulterbereich. Ein Textilstreifen in der Mittelbahn des Sitzes und eine Biese an den Außenseiten zeugen von höchster Handwerkskunst. </w:t>
      </w:r>
    </w:p>
    <w:p w14:paraId="56C8D2D8" w14:textId="554FFA94" w:rsidR="00A25AE3" w:rsidRPr="00D6392F" w:rsidRDefault="00A25AE3" w:rsidP="00A25AE3">
      <w:pPr>
        <w:pStyle w:val="01Flietext"/>
        <w:numPr>
          <w:ilvl w:val="0"/>
          <w:numId w:val="21"/>
        </w:numPr>
      </w:pPr>
      <w:r w:rsidRPr="00D6392F">
        <w:t>Die AMG Line bietet darüber hinaus ein</w:t>
      </w:r>
      <w:r w:rsidR="004B0308">
        <w:t>e</w:t>
      </w:r>
      <w:r w:rsidRPr="00D6392F">
        <w:t xml:space="preserve"> sportlich anmutende </w:t>
      </w:r>
      <w:r w:rsidR="004B0308" w:rsidRPr="00D6392F">
        <w:t>Leder</w:t>
      </w:r>
      <w:r w:rsidR="004B0308">
        <w:t>ausstattung</w:t>
      </w:r>
      <w:r w:rsidR="004B0308" w:rsidRPr="00D6392F">
        <w:t xml:space="preserve"> </w:t>
      </w:r>
      <w:r w:rsidRPr="00D6392F">
        <w:t xml:space="preserve">in Schwarz mit grünen Akzenten. </w:t>
      </w:r>
    </w:p>
    <w:p w14:paraId="714D9988" w14:textId="268D832D" w:rsidR="00A25AE3" w:rsidRPr="00D6392F" w:rsidRDefault="00A25AE3" w:rsidP="00A25AE3">
      <w:pPr>
        <w:pStyle w:val="01Flietext"/>
      </w:pPr>
      <w:r w:rsidRPr="00D6392F">
        <w:t xml:space="preserve">Vielfältig ist ebenso die Auswahl an großflächigen, hochwertigen Zierteilen, inspiriert vom Angebot aus höheren Fahrzeugsegmenten. </w:t>
      </w:r>
      <w:bookmarkStart w:id="55" w:name="_Hlk190758910"/>
      <w:r w:rsidRPr="00D6392F">
        <w:t xml:space="preserve">Neben Oberflächen aus offenporigem Holz, gebürstetem Aluminium und </w:t>
      </w:r>
      <w:r>
        <w:t>Beschichtungen in Eloxaloptik</w:t>
      </w:r>
      <w:r w:rsidRPr="00D6392F">
        <w:t xml:space="preserve"> steht ein</w:t>
      </w:r>
      <w:r>
        <w:t xml:space="preserve"> in der Automobilindustrie einzigartiges</w:t>
      </w:r>
      <w:r w:rsidRPr="00D6392F">
        <w:t xml:space="preserve"> </w:t>
      </w:r>
      <w:r w:rsidRPr="00DE7765">
        <w:t>Zierteil aus Papier zur Wahl. Es ist aus Zellulose und Hanffasern gefertigt</w:t>
      </w:r>
      <w:r w:rsidR="000C2D4B">
        <w:t xml:space="preserve"> und sehr robust</w:t>
      </w:r>
      <w:r w:rsidRPr="00DE7765">
        <w:t>. Die</w:t>
      </w:r>
      <w:r w:rsidR="000C2D4B">
        <w:t>se</w:t>
      </w:r>
      <w:r w:rsidRPr="00DE7765">
        <w:t xml:space="preserve"> hochwertige Dekoroberfläche bietet einen völlig neuartigen Look.</w:t>
      </w:r>
      <w:r w:rsidRPr="00D6392F">
        <w:t xml:space="preserve"> </w:t>
      </w:r>
      <w:bookmarkEnd w:id="55"/>
    </w:p>
    <w:p w14:paraId="4907FA48" w14:textId="77777777" w:rsidR="00A25AE3" w:rsidRPr="00D6392F" w:rsidRDefault="00A25AE3" w:rsidP="00A25AE3">
      <w:pPr>
        <w:pStyle w:val="07Zwischenberschrift"/>
        <w:outlineLvl w:val="9"/>
      </w:pPr>
      <w:r>
        <w:t>Persönliches Wohlfühllicht: v</w:t>
      </w:r>
      <w:r w:rsidRPr="00D6392F">
        <w:t xml:space="preserve">ielfältige Inszenierungen durch </w:t>
      </w:r>
      <w:r>
        <w:t xml:space="preserve">die </w:t>
      </w:r>
      <w:r w:rsidRPr="00D6392F">
        <w:t>Ambientebeleuchtung</w:t>
      </w:r>
    </w:p>
    <w:p w14:paraId="52196A02" w14:textId="77777777" w:rsidR="00A25AE3" w:rsidRPr="00D6392F" w:rsidRDefault="00A25AE3" w:rsidP="00A25AE3">
      <w:pPr>
        <w:pStyle w:val="01Flietext"/>
      </w:pPr>
      <w:r w:rsidRPr="00D6392F">
        <w:t>Mercedes-Benz typisch illuminiert die Ambientebeleuchtung viele Bereiche von der Instrumententafel bis zu den Fondtüren. Indirekte Lichtquellen betonen den schwebenden Charakter der drei zentralen Komponenten S</w:t>
      </w:r>
      <w:r>
        <w:t>upers</w:t>
      </w:r>
      <w:r w:rsidRPr="00D6392F">
        <w:t>creen, Mittelkonsole und Türmittelfeld. So lässt sich im Innenraum eine besondere Wohlfühlatmosphäre erzeugen. Die zahlreichen Einstellmöglichkeiten – 64 Farben plus zehn Farbwelten, 20 Helligkeitsstufen sowie drei Helligkeitszonen – erlauben eine</w:t>
      </w:r>
      <w:r>
        <w:t xml:space="preserve"> bestmögliche</w:t>
      </w:r>
      <w:r w:rsidRPr="00D6392F">
        <w:t xml:space="preserve"> Individualisierung. </w:t>
      </w:r>
    </w:p>
    <w:p w14:paraId="4B18D742" w14:textId="77777777" w:rsidR="00D23CCB" w:rsidRDefault="00D23CCB" w:rsidP="003743E0">
      <w:pPr>
        <w:pStyle w:val="01Flietext"/>
        <w:spacing w:after="0"/>
        <w:rPr>
          <w:rFonts w:ascii="MB Corpo S Text Office" w:eastAsiaTheme="majorEastAsia" w:hAnsi="MB Corpo S Text Office" w:cstheme="majorBidi"/>
          <w:szCs w:val="26"/>
        </w:rPr>
      </w:pPr>
    </w:p>
    <w:p w14:paraId="428C26BA" w14:textId="77777777" w:rsidR="00D23CCB" w:rsidRDefault="00D23CCB" w:rsidP="003743E0">
      <w:pPr>
        <w:pStyle w:val="01Flietext"/>
        <w:spacing w:after="0"/>
        <w:rPr>
          <w:rFonts w:ascii="MB Corpo S Text Office" w:eastAsiaTheme="majorEastAsia" w:hAnsi="MB Corpo S Text Office" w:cstheme="majorBidi"/>
          <w:szCs w:val="26"/>
        </w:rPr>
      </w:pPr>
    </w:p>
    <w:p w14:paraId="302E4695" w14:textId="197898D7" w:rsidR="00A25AE3" w:rsidRPr="00D6392F" w:rsidRDefault="00A25AE3" w:rsidP="003743E0">
      <w:pPr>
        <w:pStyle w:val="01Flietext"/>
        <w:spacing w:after="0"/>
        <w:rPr>
          <w:rFonts w:ascii="MB Corpo S Text Office" w:eastAsiaTheme="majorEastAsia" w:hAnsi="MB Corpo S Text Office" w:cstheme="majorBidi"/>
          <w:szCs w:val="26"/>
        </w:rPr>
      </w:pPr>
      <w:r>
        <w:rPr>
          <w:rFonts w:ascii="MB Corpo S Text Office" w:eastAsiaTheme="majorEastAsia" w:hAnsi="MB Corpo S Text Office" w:cstheme="majorBidi"/>
          <w:szCs w:val="26"/>
        </w:rPr>
        <w:lastRenderedPageBreak/>
        <w:t>Individuelles Klangerlebnis: o</w:t>
      </w:r>
      <w:r w:rsidRPr="00D6392F">
        <w:rPr>
          <w:rFonts w:ascii="MB Corpo S Text Office" w:eastAsiaTheme="majorEastAsia" w:hAnsi="MB Corpo S Text Office" w:cstheme="majorBidi"/>
          <w:szCs w:val="26"/>
        </w:rPr>
        <w:t xml:space="preserve">ptional Dolby Atmos und serienmäßig ganzheitliche </w:t>
      </w:r>
      <w:r>
        <w:rPr>
          <w:rFonts w:ascii="MB Corpo S Text Office" w:eastAsiaTheme="majorEastAsia" w:hAnsi="MB Corpo S Text Office" w:cstheme="majorBidi"/>
          <w:szCs w:val="26"/>
        </w:rPr>
        <w:t>„</w:t>
      </w:r>
      <w:r w:rsidRPr="00D6392F">
        <w:rPr>
          <w:rFonts w:ascii="MB Corpo S Text Office" w:eastAsiaTheme="majorEastAsia" w:hAnsi="MB Corpo S Text Office" w:cstheme="majorBidi"/>
          <w:szCs w:val="26"/>
        </w:rPr>
        <w:t>SoundExperience</w:t>
      </w:r>
      <w:r>
        <w:rPr>
          <w:rFonts w:ascii="MB Corpo S Text Office" w:eastAsiaTheme="majorEastAsia" w:hAnsi="MB Corpo S Text Office" w:cstheme="majorBidi"/>
          <w:szCs w:val="26"/>
        </w:rPr>
        <w:t>“</w:t>
      </w:r>
    </w:p>
    <w:p w14:paraId="7A56A122" w14:textId="7F41F784" w:rsidR="00A25AE3" w:rsidRPr="00D6392F" w:rsidRDefault="00A25AE3" w:rsidP="00A25AE3">
      <w:pPr>
        <w:pStyle w:val="01FlietextCopytext"/>
      </w:pPr>
      <w:r w:rsidRPr="00D6392F">
        <w:t>Als Sonderausstattung ist ein Burmester® 3D-</w:t>
      </w:r>
      <w:r w:rsidR="00BE7651" w:rsidRPr="00D6392F" w:rsidDel="00BE7651">
        <w:t xml:space="preserve"> </w:t>
      </w:r>
      <w:r w:rsidRPr="00D6392F">
        <w:t xml:space="preserve">Surround-Soundsystem erhältlich. Mit Dolby Atmos ermöglicht es einen unvergleichlichen multidimensionalen Musikgenuss. Dieses Soundsystem umfasst 16 Lautsprecher und einen 850 Watt starken Soundverstärker. </w:t>
      </w:r>
      <w:r w:rsidR="00BE7651">
        <w:t xml:space="preserve">Erstmals werten </w:t>
      </w:r>
      <w:r w:rsidRPr="00D6392F">
        <w:t xml:space="preserve">Abdeckungen in Silberchrom Hoch- und Mitteltöner </w:t>
      </w:r>
      <w:r w:rsidR="00BE7651">
        <w:t xml:space="preserve">den Innenraum zusätzlich </w:t>
      </w:r>
      <w:r w:rsidRPr="00D6392F">
        <w:t>optisch auf.</w:t>
      </w:r>
    </w:p>
    <w:p w14:paraId="6870A1D7" w14:textId="77777777" w:rsidR="00A25AE3" w:rsidRPr="00D6392F" w:rsidRDefault="00A25AE3" w:rsidP="00A25AE3">
      <w:pPr>
        <w:pStyle w:val="01FlietextCopytext"/>
      </w:pPr>
    </w:p>
    <w:p w14:paraId="74B4854D" w14:textId="429EF37B" w:rsidR="00A25AE3" w:rsidRDefault="00A25AE3" w:rsidP="00A25AE3">
      <w:pPr>
        <w:pStyle w:val="01FlietextCopytext"/>
      </w:pPr>
      <w:bookmarkStart w:id="56" w:name="_Hlk190758994"/>
      <w:r w:rsidRPr="00D6392F">
        <w:t xml:space="preserve">Unter dem Namen </w:t>
      </w:r>
      <w:r>
        <w:t>„</w:t>
      </w:r>
      <w:r w:rsidRPr="00D6392F">
        <w:t>SoundExperience</w:t>
      </w:r>
      <w:r>
        <w:t>“</w:t>
      </w:r>
      <w:r w:rsidRPr="00D6392F">
        <w:t xml:space="preserve"> ermöglicht Mercedes-Benz zudem ein ganzheitliches Sounderlebnis. Verschiedene Klangwelten erlauben ein individuelles akustisches Set-up. Die </w:t>
      </w:r>
      <w:r>
        <w:t>„</w:t>
      </w:r>
      <w:r w:rsidRPr="00D6392F">
        <w:t>SoundExperience</w:t>
      </w:r>
      <w:r>
        <w:t>“</w:t>
      </w:r>
      <w:r w:rsidRPr="00D6392F">
        <w:t xml:space="preserve"> ist </w:t>
      </w:r>
      <w:r w:rsidR="00FB0D56">
        <w:t xml:space="preserve">jetzt komfortabel </w:t>
      </w:r>
      <w:r w:rsidRPr="00D6392F">
        <w:t>als „App“ i</w:t>
      </w:r>
      <w:r>
        <w:t>n der App-Ansicht</w:t>
      </w:r>
      <w:r w:rsidRPr="00D6392F">
        <w:t xml:space="preserve"> auswählbar. </w:t>
      </w:r>
      <w:r w:rsidR="00273075">
        <w:t xml:space="preserve">Das Angebot umfasst </w:t>
      </w:r>
      <w:r>
        <w:t>„</w:t>
      </w:r>
      <w:r w:rsidRPr="00D6392F">
        <w:t>Silver Waves</w:t>
      </w:r>
      <w:r>
        <w:t>“</w:t>
      </w:r>
      <w:r w:rsidRPr="00D6392F">
        <w:t xml:space="preserve">, </w:t>
      </w:r>
      <w:r>
        <w:t>„</w:t>
      </w:r>
      <w:r w:rsidRPr="00D6392F">
        <w:t>Vivid Flux</w:t>
      </w:r>
      <w:r>
        <w:t>“</w:t>
      </w:r>
      <w:r w:rsidR="006272F8">
        <w:t>,</w:t>
      </w:r>
      <w:r w:rsidRPr="00D6392F">
        <w:t xml:space="preserve"> </w:t>
      </w:r>
      <w:r>
        <w:t>„</w:t>
      </w:r>
      <w:r w:rsidRPr="00D6392F">
        <w:t>Serene Breeze</w:t>
      </w:r>
      <w:r>
        <w:t>“</w:t>
      </w:r>
      <w:r w:rsidR="00496575">
        <w:t xml:space="preserve"> und</w:t>
      </w:r>
      <w:r w:rsidR="00AD748C">
        <w:t xml:space="preserve"> „</w:t>
      </w:r>
      <w:r w:rsidR="00AD748C" w:rsidRPr="00D6392F">
        <w:t>Roaring Pulse</w:t>
      </w:r>
      <w:r w:rsidR="00AD748C">
        <w:t>“</w:t>
      </w:r>
      <w:r w:rsidR="00496575">
        <w:t xml:space="preserve"> (AMG Line) sowie zwei neue Klangwelten: </w:t>
      </w:r>
    </w:p>
    <w:p w14:paraId="432B25A2" w14:textId="77777777" w:rsidR="006276C4" w:rsidRPr="00D6392F" w:rsidRDefault="006276C4" w:rsidP="00A25AE3">
      <w:pPr>
        <w:pStyle w:val="01FlietextCopytext"/>
      </w:pPr>
    </w:p>
    <w:p w14:paraId="3B80D26C" w14:textId="087950B3" w:rsidR="00A25AE3" w:rsidRPr="00D6392F" w:rsidRDefault="00A25AE3" w:rsidP="00A25AE3">
      <w:pPr>
        <w:pStyle w:val="01FlietextCopytext"/>
        <w:numPr>
          <w:ilvl w:val="0"/>
          <w:numId w:val="26"/>
        </w:numPr>
      </w:pPr>
      <w:r>
        <w:t>„</w:t>
      </w:r>
      <w:r w:rsidRPr="00D6392F">
        <w:t>Fractal Fusion</w:t>
      </w:r>
      <w:r>
        <w:t>“</w:t>
      </w:r>
      <w:r w:rsidRPr="00D6392F">
        <w:t xml:space="preserve"> verkörpert einen hedonistischen, futuristischen Lebensstil und kombiniert nostalgische Klänge von 80er-Jahre Arcade-Games und Synthwave-Musik mit modernen, lebendigen Synth-Texturen.</w:t>
      </w:r>
    </w:p>
    <w:p w14:paraId="5815455C" w14:textId="00CFAC0B" w:rsidR="00A25AE3" w:rsidRPr="00D6392F" w:rsidRDefault="00A25AE3" w:rsidP="00A25AE3">
      <w:pPr>
        <w:pStyle w:val="01FlietextCopytext"/>
        <w:numPr>
          <w:ilvl w:val="0"/>
          <w:numId w:val="26"/>
        </w:numPr>
      </w:pPr>
      <w:r>
        <w:t>„</w:t>
      </w:r>
      <w:r w:rsidRPr="00D6392F">
        <w:t>Granular Fuzz</w:t>
      </w:r>
      <w:r>
        <w:t>“</w:t>
      </w:r>
      <w:r w:rsidRPr="00D6392F">
        <w:t xml:space="preserve"> </w:t>
      </w:r>
      <w:bookmarkEnd w:id="56"/>
      <w:r w:rsidR="00425E8F">
        <w:t>bietet</w:t>
      </w:r>
      <w:r w:rsidR="00425E8F" w:rsidRPr="00D6392F">
        <w:t xml:space="preserve"> </w:t>
      </w:r>
      <w:r w:rsidRPr="00D6392F">
        <w:t>einen ausdrucksstarken, organischen Stil, der Einfachheit und Geradlinigkeit betont</w:t>
      </w:r>
      <w:r w:rsidR="00425E8F">
        <w:t xml:space="preserve">. </w:t>
      </w:r>
      <w:r w:rsidR="00AC79CC">
        <w:t xml:space="preserve">Dieser Sound </w:t>
      </w:r>
      <w:r w:rsidRPr="00D6392F">
        <w:t xml:space="preserve">kombiniert </w:t>
      </w:r>
      <w:r w:rsidRPr="00834FA5">
        <w:t>fette</w:t>
      </w:r>
      <w:r w:rsidRPr="00D6392F">
        <w:t xml:space="preserve"> Gitarrenklänge, epische orchestrale Soundtrack-Elemente und post-apokalyptische Elektronik-Effekte.</w:t>
      </w:r>
    </w:p>
    <w:p w14:paraId="4312C93E" w14:textId="77777777" w:rsidR="00A25AE3" w:rsidRPr="00D6392F" w:rsidRDefault="00A25AE3" w:rsidP="00A25AE3">
      <w:pPr>
        <w:pStyle w:val="01FlietextCopytext"/>
      </w:pPr>
    </w:p>
    <w:p w14:paraId="42BF1BCD" w14:textId="697BAE94" w:rsidR="00A25AE3" w:rsidRPr="00D6392F" w:rsidRDefault="008548F2" w:rsidP="00A25AE3">
      <w:pPr>
        <w:pStyle w:val="01FlietextCopytext"/>
      </w:pPr>
      <w:r>
        <w:t>D</w:t>
      </w:r>
      <w:r w:rsidRPr="00D6392F">
        <w:t xml:space="preserve">ie </w:t>
      </w:r>
      <w:r>
        <w:t>„</w:t>
      </w:r>
      <w:r w:rsidRPr="00D6392F">
        <w:t>SoundExperience</w:t>
      </w:r>
      <w:r>
        <w:t>“</w:t>
      </w:r>
      <w:r w:rsidRPr="00D6392F">
        <w:t xml:space="preserve"> </w:t>
      </w:r>
      <w:r>
        <w:t>ist b</w:t>
      </w:r>
      <w:r w:rsidR="00113BEE">
        <w:t>ereits</w:t>
      </w:r>
      <w:r w:rsidR="00113BEE" w:rsidRPr="00D6392F">
        <w:t xml:space="preserve"> </w:t>
      </w:r>
      <w:r w:rsidR="00A25AE3" w:rsidRPr="00D6392F">
        <w:t xml:space="preserve">im Stand erlebbar: </w:t>
      </w:r>
      <w:r w:rsidR="00DA0E70">
        <w:t xml:space="preserve">Die </w:t>
      </w:r>
      <w:r w:rsidR="00A25AE3" w:rsidRPr="00D6392F">
        <w:t>Start</w:t>
      </w:r>
      <w:r w:rsidR="00A25AE3">
        <w:t>u</w:t>
      </w:r>
      <w:r w:rsidR="00A25AE3" w:rsidRPr="00D6392F">
        <w:t>p-, Shutdown- und Welcome-</w:t>
      </w:r>
      <w:r w:rsidR="00DA0E70">
        <w:t>Kl</w:t>
      </w:r>
      <w:r w:rsidR="00A36AB1">
        <w:t>änge</w:t>
      </w:r>
      <w:r w:rsidR="00DA0E70" w:rsidRPr="00D6392F">
        <w:t xml:space="preserve"> </w:t>
      </w:r>
      <w:r w:rsidR="00A25AE3" w:rsidRPr="00D6392F">
        <w:t>im Innenraum ändern sich</w:t>
      </w:r>
      <w:r w:rsidR="00A36AB1">
        <w:t>. D</w:t>
      </w:r>
      <w:r w:rsidR="00A25AE3" w:rsidRPr="00D6392F">
        <w:t xml:space="preserve">as Auf- und Abschließen wird von einem </w:t>
      </w:r>
      <w:r w:rsidR="00A36AB1">
        <w:t>spezifischen S</w:t>
      </w:r>
      <w:r w:rsidR="00A36AB1" w:rsidRPr="00D6392F">
        <w:t xml:space="preserve">ound </w:t>
      </w:r>
      <w:r w:rsidR="00A25AE3" w:rsidRPr="00D6392F">
        <w:t>und dem Aura-Klangteppich begleitet</w:t>
      </w:r>
      <w:r w:rsidR="00A25AE3">
        <w:t>. Zudem gibt</w:t>
      </w:r>
      <w:r w:rsidR="00A25AE3" w:rsidRPr="00D6392F">
        <w:t xml:space="preserve"> es eine Ladesteckervertonung</w:t>
      </w:r>
      <w:r w:rsidR="00B84E45">
        <w:t>, die das korrekte Verbinden und Trennen des Fahrzeugs</w:t>
      </w:r>
      <w:r w:rsidR="00C71400">
        <w:t xml:space="preserve"> mit der Ladesäule bestätigt</w:t>
      </w:r>
      <w:r w:rsidR="00A25AE3" w:rsidRPr="00D6392F">
        <w:t xml:space="preserve">. Ist das Fahrzeug </w:t>
      </w:r>
      <w:r w:rsidR="001447D5">
        <w:t>startklar</w:t>
      </w:r>
      <w:r w:rsidR="00A25AE3" w:rsidRPr="00D6392F">
        <w:t xml:space="preserve">, </w:t>
      </w:r>
      <w:r w:rsidR="001447D5">
        <w:t>lassen sich</w:t>
      </w:r>
      <w:r w:rsidR="00A25AE3" w:rsidRPr="00D6392F">
        <w:t xml:space="preserve"> im Stand mit dem </w:t>
      </w:r>
      <w:r w:rsidR="00A25AE3">
        <w:t>Fahr</w:t>
      </w:r>
      <w:r w:rsidR="00A25AE3" w:rsidRPr="00D6392F">
        <w:t>pedal simulierte „Revs“ erzeugen.</w:t>
      </w:r>
    </w:p>
    <w:p w14:paraId="389A5DDE" w14:textId="77777777" w:rsidR="00A25AE3" w:rsidRPr="00D6392F" w:rsidRDefault="00A25AE3" w:rsidP="00A25AE3">
      <w:pPr>
        <w:pStyle w:val="01FlietextCopytext"/>
      </w:pPr>
    </w:p>
    <w:p w14:paraId="150FD1B0" w14:textId="236B2DCF" w:rsidR="00A25AE3" w:rsidRDefault="00A25AE3" w:rsidP="00A25AE3">
      <w:pPr>
        <w:pStyle w:val="01FlietextCopytext"/>
      </w:pPr>
      <w:r w:rsidRPr="00D6392F">
        <w:t xml:space="preserve">Die </w:t>
      </w:r>
      <w:r>
        <w:t>„</w:t>
      </w:r>
      <w:r w:rsidRPr="00D6392F">
        <w:t>SoundExperience</w:t>
      </w:r>
      <w:r>
        <w:t>“</w:t>
      </w:r>
      <w:r w:rsidRPr="00D6392F">
        <w:t xml:space="preserve"> ist in allen Modellen der </w:t>
      </w:r>
      <w:r w:rsidRPr="00834FA5">
        <w:t>neuen Fahrzeugfamilie</w:t>
      </w:r>
      <w:r w:rsidRPr="00D6392F">
        <w:t xml:space="preserve"> verfügbar, unabhängig von der Leistungsstufe und dem Audiosystem. Der AVAS-</w:t>
      </w:r>
      <w:r w:rsidR="008548F2" w:rsidRPr="00D6392F">
        <w:t>Fußgänger</w:t>
      </w:r>
      <w:r w:rsidR="008548F2">
        <w:t>-W</w:t>
      </w:r>
      <w:r w:rsidR="008548F2" w:rsidRPr="00D6392F">
        <w:t>arn</w:t>
      </w:r>
      <w:r w:rsidR="008548F2">
        <w:t>ton</w:t>
      </w:r>
      <w:r w:rsidR="008548F2" w:rsidRPr="00D6392F">
        <w:t xml:space="preserve"> </w:t>
      </w:r>
      <w:r w:rsidRPr="00D6392F">
        <w:t>lässt sich in zwei Stufen einstellen</w:t>
      </w:r>
      <w:r w:rsidR="00E2150D">
        <w:t>: dezent und charaktervoll</w:t>
      </w:r>
      <w:r w:rsidRPr="00D6392F">
        <w:t xml:space="preserve">. </w:t>
      </w:r>
      <w:r w:rsidR="00711BEF">
        <w:t>Statt des herkömmlichen</w:t>
      </w:r>
      <w:r w:rsidR="003240F3">
        <w:t xml:space="preserve"> </w:t>
      </w:r>
      <w:r w:rsidR="00E30AAF">
        <w:t>piependen Warntons</w:t>
      </w:r>
      <w:r w:rsidR="003240F3">
        <w:t xml:space="preserve"> beim Rückwärtsfahren </w:t>
      </w:r>
      <w:r w:rsidR="00E30AAF">
        <w:t xml:space="preserve">setzt der CLA auf </w:t>
      </w:r>
      <w:r w:rsidR="00726F2F">
        <w:t xml:space="preserve">einen </w:t>
      </w:r>
      <w:r w:rsidR="00E30AAF">
        <w:t>optimierten</w:t>
      </w:r>
      <w:r w:rsidR="00726F2F">
        <w:t xml:space="preserve"> Fahrsound</w:t>
      </w:r>
      <w:r w:rsidRPr="00D6392F">
        <w:t>.</w:t>
      </w:r>
    </w:p>
    <w:p w14:paraId="7CAB0528" w14:textId="77777777" w:rsidR="00BD0915" w:rsidRDefault="00BD0915" w:rsidP="00995B76"/>
    <w:p w14:paraId="5546DE97" w14:textId="77777777" w:rsidR="006F6C0F" w:rsidRDefault="006F6C0F" w:rsidP="00995B76"/>
    <w:p w14:paraId="45914AC5" w14:textId="77777777" w:rsidR="00BD0915" w:rsidRDefault="00BD0915" w:rsidP="00995B76"/>
    <w:p w14:paraId="17007366" w14:textId="77777777" w:rsidR="00BD0915" w:rsidRPr="00D6392F" w:rsidRDefault="00BD0915" w:rsidP="00BD0915">
      <w:pPr>
        <w:pStyle w:val="A03Flietext"/>
        <w:rPr>
          <w:rStyle w:val="Fett"/>
        </w:rPr>
      </w:pPr>
      <w:r w:rsidRPr="00D6392F">
        <w:rPr>
          <w:rStyle w:val="Fett"/>
        </w:rPr>
        <w:t>Kontakt:</w:t>
      </w:r>
    </w:p>
    <w:p w14:paraId="0757C2A3" w14:textId="77777777" w:rsidR="00BD0915" w:rsidRPr="00D6392F" w:rsidRDefault="00BD0915" w:rsidP="00BD0915">
      <w:pPr>
        <w:pStyle w:val="A03Flietext"/>
        <w:rPr>
          <w:rStyle w:val="Hyperlink"/>
        </w:rPr>
      </w:pPr>
      <w:r w:rsidRPr="00D6392F">
        <w:t xml:space="preserve">Markus Nast, +49 160 8680338, </w:t>
      </w:r>
      <w:r w:rsidRPr="00D6392F">
        <w:rPr>
          <w:rStyle w:val="Hyperlink"/>
        </w:rPr>
        <w:t>markus.nast@mercedes-benz.com</w:t>
      </w:r>
    </w:p>
    <w:p w14:paraId="4CD28BA1" w14:textId="77777777" w:rsidR="00BD0915" w:rsidRPr="00D6392F" w:rsidRDefault="00BD0915" w:rsidP="00BD0915">
      <w:pPr>
        <w:pStyle w:val="A03Flietext"/>
      </w:pPr>
      <w:r w:rsidRPr="00D6392F">
        <w:t xml:space="preserve">Tom Steller, +49 151 58620029, </w:t>
      </w:r>
      <w:r w:rsidRPr="00D6392F">
        <w:rPr>
          <w:rStyle w:val="Hyperlink"/>
        </w:rPr>
        <w:t>tom.steller@mercedes-benz.com</w:t>
      </w:r>
    </w:p>
    <w:p w14:paraId="444383F8" w14:textId="77777777" w:rsidR="00BD0915" w:rsidRPr="00D6392F" w:rsidRDefault="00BD0915" w:rsidP="00BD0915">
      <w:pPr>
        <w:pStyle w:val="A03Flietext"/>
      </w:pPr>
    </w:p>
    <w:p w14:paraId="6D2A8AD2" w14:textId="77777777" w:rsidR="00BD0915" w:rsidRPr="00D6392F" w:rsidRDefault="00BD0915" w:rsidP="00BD0915">
      <w:pPr>
        <w:pStyle w:val="A03Flietext"/>
      </w:pPr>
      <w:r w:rsidRPr="00D6392F">
        <w:t xml:space="preserve">Weitere Informationen von </w:t>
      </w:r>
      <w:r w:rsidRPr="00D6392F">
        <w:rPr>
          <w:rStyle w:val="02FlietextboldZchn"/>
          <w:lang w:val="de-DE"/>
        </w:rPr>
        <w:t>Mercedes-Benz</w:t>
      </w:r>
      <w:r w:rsidRPr="00D6392F">
        <w:t xml:space="preserve"> sind auf </w:t>
      </w:r>
      <w:hyperlink r:id="rId16" w:history="1">
        <w:r w:rsidRPr="00D6392F">
          <w:rPr>
            <w:rStyle w:val="Hyperlink"/>
          </w:rPr>
          <w:t>www.mercedes-benz.com</w:t>
        </w:r>
      </w:hyperlink>
      <w:r w:rsidRPr="00D6392F">
        <w:rPr>
          <w:rStyle w:val="Hyperlink"/>
          <w:color w:val="auto"/>
          <w:u w:val="none"/>
        </w:rPr>
        <w:t xml:space="preserve"> </w:t>
      </w:r>
      <w:r w:rsidRPr="00D6392F">
        <w:t xml:space="preserve">und auf unserem </w:t>
      </w:r>
      <w:r w:rsidRPr="00D6392F">
        <w:br/>
      </w:r>
      <w:r w:rsidRPr="00D6392F">
        <w:rPr>
          <w:rStyle w:val="02FlietextboldZchn"/>
          <w:lang w:val="de-DE"/>
        </w:rPr>
        <w:t xml:space="preserve">LinkedIn-Kanal </w:t>
      </w:r>
      <w:r w:rsidRPr="00D6392F">
        <w:t xml:space="preserve">unter </w:t>
      </w:r>
      <w:hyperlink r:id="rId17" w:history="1">
        <w:r w:rsidRPr="00D6392F">
          <w:rPr>
            <w:rStyle w:val="Hyperlink"/>
          </w:rPr>
          <w:t>Mercedes-Benz AG | LinkedIn</w:t>
        </w:r>
      </w:hyperlink>
      <w:r w:rsidRPr="00D6392F">
        <w:t xml:space="preserve"> verfügbar.</w:t>
      </w:r>
      <w:r w:rsidRPr="00D6392F">
        <w:br/>
        <w:t xml:space="preserve">Presse-Informationen und Digitale Services für Journalisten und Multiplikatoren finden Sie zudem auf unserer </w:t>
      </w:r>
      <w:r w:rsidRPr="00D6392F">
        <w:rPr>
          <w:rStyle w:val="02FlietextboldZchn"/>
          <w:lang w:val="de-DE"/>
        </w:rPr>
        <w:t>Onlineplattform Mercedes-Benz Media</w:t>
      </w:r>
      <w:r w:rsidRPr="00D6392F">
        <w:t xml:space="preserve"> unter </w:t>
      </w:r>
      <w:hyperlink r:id="rId18" w:history="1">
        <w:r w:rsidRPr="00D6392F">
          <w:rPr>
            <w:rStyle w:val="Hyperlink"/>
          </w:rPr>
          <w:t>media.mercedes-benz.com</w:t>
        </w:r>
      </w:hyperlink>
      <w:r w:rsidRPr="00D6392F">
        <w:t>.</w:t>
      </w:r>
    </w:p>
    <w:p w14:paraId="141C904E" w14:textId="77777777" w:rsidR="00BD0915" w:rsidRPr="00D6392F" w:rsidRDefault="00BD0915" w:rsidP="00BD0915">
      <w:pPr>
        <w:pStyle w:val="A03Flietext"/>
      </w:pPr>
    </w:p>
    <w:p w14:paraId="4FB2B59B" w14:textId="77777777" w:rsidR="008558CF" w:rsidRPr="003D56BC" w:rsidRDefault="008558CF" w:rsidP="008558CF">
      <w:pPr>
        <w:pStyle w:val="D05Disclaimer"/>
        <w:rPr>
          <w:rStyle w:val="Fett"/>
        </w:rPr>
      </w:pPr>
      <w:bookmarkStart w:id="57" w:name="_Toc178529392"/>
      <w:bookmarkStart w:id="58" w:name="_Toc178529517"/>
      <w:bookmarkStart w:id="59" w:name="_Toc178530811"/>
      <w:bookmarkStart w:id="60" w:name="_Toc178531030"/>
      <w:r w:rsidRPr="003D56BC">
        <w:rPr>
          <w:rStyle w:val="Fett"/>
        </w:rPr>
        <w:t>Mercedes-Benz AG im Überblick</w:t>
      </w:r>
    </w:p>
    <w:bookmarkEnd w:id="57"/>
    <w:bookmarkEnd w:id="58"/>
    <w:bookmarkEnd w:id="59"/>
    <w:bookmarkEnd w:id="60"/>
    <w:p w14:paraId="15EDC843" w14:textId="77777777" w:rsidR="008558CF" w:rsidRDefault="008558CF" w:rsidP="008558CF">
      <w:pPr>
        <w:pStyle w:val="D05Disclaimer"/>
      </w:pPr>
      <w:r>
        <w:t xml:space="preserve">Die Mercedes-Benz AG ist Teil der Mercedes-Benz Group AG mit insgesamt rund 175.000 Beschäftigten weltweit und verantwortet das globale Geschäft von Mercedes Benz Cars und Mercedes Benz Vans. Ola Källenius ist Vorsitzender des Vorstands der Mercedes Benz AG. Der Fokus des Unternehmens liegt auf der Entwicklung, der Produktion und dem Vertrieb von Pkw und Vans sowie fahrzeugnahen Dienstleistungen. Darüber hinaus strebt das Unternehmen die führende Position bei Elektromobilität und Fahrzeug-Software an. Das Produktportfolio umfasst die Marke Mercedes Benz mit Mercedes AMG, Mercedes Maybach und G Klasse mit ihren vollelektrischen Modellen sowie Produkte der Marke smart. Die Mercedes Benz AG gehört weltweit zu den größten Herstellern von High-End-Pkw. Im Jahr 2024 wurden rund 2,4 Millionen Pkw und Vans abgesetzt. In diesen beiden Geschäftsfeldern entwickelt die Mercedes Benz AG das weltweite Produktionsnetzwerk mit mehr als 30 Produktionsstandorten auf vier Kontinenten kontinuierlich weiter und richtet sich dabei auf die Anforderungen der Elektromobilität aus. Parallel dazu wird das globale Batterie-Produktionsnetzwerk auf drei Kontinenten auf- und ausgebaut. Nachhaltigkeit ist das Leitprinzip der Mercedes Benz Strategie und bedeutet für das Unternehmen, dauerhaft Wert für alle Stakeholder zu schaffen: für Kunden, Beschäftigte, Investoren, Geschäftspartner und die Gesellschaft als Ganzes. Grundlage dafür ist die nachhaltige Unternehmensstrategie der Mercedes Benz Group. Damit übernimmt das Unternehmen Verantwortung für die wirtschaftlichen, ökologischen und sozialen Auswirkungen seiner Geschäftstätigkeit und hat die gesamte Wertschöpfungskette im Blick. </w:t>
      </w:r>
    </w:p>
    <w:p w14:paraId="5E287AB8" w14:textId="77777777" w:rsidR="008558CF" w:rsidRPr="007B4C39" w:rsidRDefault="008558CF" w:rsidP="008558CF">
      <w:pPr>
        <w:pStyle w:val="D05Disclaimer"/>
      </w:pPr>
      <w:r>
        <w:t>Als international tätiges Unternehmen zählen Chancengleichheit, Vielfalt, Offenheit und Respekt zu den Grundüberzeugungen von Mercedes Benz. Dies zeigen wir in der Art und Weise wie wir denken, handeln und kommunizieren. Grundsätzlich schließen alle gewählten Begriffe selbstverständlich alle Geschlechter und Identitäten ein.</w:t>
      </w:r>
    </w:p>
    <w:p w14:paraId="066E634F" w14:textId="77777777" w:rsidR="00AA2776" w:rsidRPr="00A4322C" w:rsidRDefault="00AA2776" w:rsidP="00AA2776">
      <w:pPr>
        <w:pStyle w:val="berschrift1"/>
        <w:pageBreakBefore/>
        <w:spacing w:after="240"/>
      </w:pPr>
      <w:bookmarkStart w:id="61" w:name="_Toc164078498"/>
      <w:bookmarkStart w:id="62" w:name="_Toc192496627"/>
      <w:r w:rsidRPr="00A4322C">
        <w:lastRenderedPageBreak/>
        <w:t>Technische Daten</w:t>
      </w:r>
      <w:bookmarkEnd w:id="61"/>
      <w:bookmarkEnd w:id="62"/>
    </w:p>
    <w:p w14:paraId="53E48E70" w14:textId="6B8891D8" w:rsidR="00AA2776" w:rsidRPr="00A4322C" w:rsidRDefault="00AA2776" w:rsidP="00AA2776">
      <w:pPr>
        <w:pStyle w:val="02Flietextbold"/>
        <w:spacing w:after="240"/>
        <w:jc w:val="center"/>
        <w:rPr>
          <w:rStyle w:val="08Baureihenbezeichnung"/>
          <w:lang w:val="de-DE"/>
        </w:rPr>
      </w:pPr>
      <w:bookmarkStart w:id="63" w:name="_Toc57130595"/>
      <w:r w:rsidRPr="00A4322C">
        <w:rPr>
          <w:rStyle w:val="08Baureihenbezeichnung"/>
          <w:lang w:val="de-DE"/>
        </w:rPr>
        <w:t xml:space="preserve">Mercedes-Benz </w:t>
      </w:r>
      <w:bookmarkEnd w:id="63"/>
      <w:r>
        <w:rPr>
          <w:rStyle w:val="08Baureihenbezeichnung"/>
          <w:lang w:val="de-DE"/>
        </w:rPr>
        <w:t>CLA 250+</w:t>
      </w:r>
      <w:r w:rsidRPr="00A4322C">
        <w:rPr>
          <w:rStyle w:val="08Baureihenbezeichnung"/>
          <w:lang w:val="de-DE"/>
        </w:rPr>
        <w:t xml:space="preserve"> mit EQ Technologie</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34"/>
        <w:gridCol w:w="4508"/>
      </w:tblGrid>
      <w:tr w:rsidR="00AA2776" w:rsidRPr="00A4322C" w14:paraId="67DE68DA" w14:textId="77777777" w:rsidTr="004016A5">
        <w:trPr>
          <w:trHeight w:val="255"/>
        </w:trPr>
        <w:tc>
          <w:tcPr>
            <w:tcW w:w="9181" w:type="dxa"/>
            <w:gridSpan w:val="3"/>
            <w:vAlign w:val="center"/>
          </w:tcPr>
          <w:p w14:paraId="02393622" w14:textId="77777777" w:rsidR="00AA2776" w:rsidRPr="00A4322C" w:rsidRDefault="00AA2776" w:rsidP="004016A5">
            <w:pPr>
              <w:pStyle w:val="07Zwischenberschrift"/>
            </w:pPr>
            <w:bookmarkStart w:id="64" w:name="_Toc191578623"/>
            <w:bookmarkStart w:id="65" w:name="_Toc192245610"/>
            <w:bookmarkStart w:id="66" w:name="_Toc192496628"/>
            <w:r w:rsidRPr="00A4322C">
              <w:t>Antrieb und Batterie</w:t>
            </w:r>
            <w:bookmarkEnd w:id="64"/>
            <w:bookmarkEnd w:id="65"/>
            <w:bookmarkEnd w:id="66"/>
          </w:p>
        </w:tc>
      </w:tr>
      <w:tr w:rsidR="00AA2776" w:rsidRPr="00A4322C" w14:paraId="56430D69" w14:textId="77777777" w:rsidTr="00423844">
        <w:trPr>
          <w:trHeight w:val="255"/>
        </w:trPr>
        <w:tc>
          <w:tcPr>
            <w:tcW w:w="3539" w:type="dxa"/>
            <w:vAlign w:val="center"/>
          </w:tcPr>
          <w:p w14:paraId="5A695D5F" w14:textId="77777777" w:rsidR="00AA2776" w:rsidRPr="00A4322C" w:rsidRDefault="00AA2776" w:rsidP="004016A5">
            <w:pPr>
              <w:rPr>
                <w:szCs w:val="21"/>
              </w:rPr>
            </w:pPr>
            <w:r w:rsidRPr="00A4322C">
              <w:rPr>
                <w:szCs w:val="21"/>
              </w:rPr>
              <w:t>Antrieb</w:t>
            </w:r>
          </w:p>
        </w:tc>
        <w:tc>
          <w:tcPr>
            <w:tcW w:w="1134" w:type="dxa"/>
          </w:tcPr>
          <w:p w14:paraId="172FDEC1" w14:textId="77777777" w:rsidR="00AA2776" w:rsidRPr="00A4322C" w:rsidRDefault="00AA2776" w:rsidP="004016A5">
            <w:pPr>
              <w:jc w:val="center"/>
              <w:rPr>
                <w:szCs w:val="21"/>
                <w:highlight w:val="yellow"/>
              </w:rPr>
            </w:pPr>
          </w:p>
        </w:tc>
        <w:tc>
          <w:tcPr>
            <w:tcW w:w="4508" w:type="dxa"/>
            <w:vAlign w:val="center"/>
          </w:tcPr>
          <w:p w14:paraId="22815267" w14:textId="47680CFB" w:rsidR="00AA2776" w:rsidRPr="00A4322C" w:rsidRDefault="00A256B3" w:rsidP="004016A5">
            <w:pPr>
              <w:jc w:val="center"/>
              <w:rPr>
                <w:szCs w:val="21"/>
              </w:rPr>
            </w:pPr>
            <w:r>
              <w:rPr>
                <w:szCs w:val="21"/>
              </w:rPr>
              <w:t>Hin</w:t>
            </w:r>
            <w:r w:rsidR="00D31A20">
              <w:rPr>
                <w:szCs w:val="21"/>
              </w:rPr>
              <w:t>terradantrieb</w:t>
            </w:r>
          </w:p>
        </w:tc>
      </w:tr>
      <w:tr w:rsidR="00AA2776" w:rsidRPr="00A4322C" w14:paraId="3E14F6CD" w14:textId="77777777" w:rsidTr="00423844">
        <w:trPr>
          <w:trHeight w:val="255"/>
        </w:trPr>
        <w:tc>
          <w:tcPr>
            <w:tcW w:w="3539" w:type="dxa"/>
            <w:vAlign w:val="center"/>
          </w:tcPr>
          <w:p w14:paraId="656666BC" w14:textId="77777777" w:rsidR="00AA2776" w:rsidRPr="00A4322C" w:rsidRDefault="00AA2776" w:rsidP="004016A5">
            <w:pPr>
              <w:rPr>
                <w:szCs w:val="21"/>
              </w:rPr>
            </w:pPr>
            <w:r w:rsidRPr="00A4322C">
              <w:rPr>
                <w:szCs w:val="21"/>
              </w:rPr>
              <w:t>E-Maschine(n)</w:t>
            </w:r>
          </w:p>
        </w:tc>
        <w:tc>
          <w:tcPr>
            <w:tcW w:w="1134" w:type="dxa"/>
            <w:vAlign w:val="center"/>
          </w:tcPr>
          <w:p w14:paraId="24802239" w14:textId="77777777" w:rsidR="00AA2776" w:rsidRPr="00A4322C" w:rsidRDefault="00AA2776" w:rsidP="004016A5">
            <w:pPr>
              <w:jc w:val="right"/>
              <w:rPr>
                <w:szCs w:val="21"/>
              </w:rPr>
            </w:pPr>
            <w:r w:rsidRPr="00A4322C">
              <w:rPr>
                <w:szCs w:val="21"/>
              </w:rPr>
              <w:t>Typ</w:t>
            </w:r>
          </w:p>
        </w:tc>
        <w:tc>
          <w:tcPr>
            <w:tcW w:w="4508" w:type="dxa"/>
            <w:vAlign w:val="center"/>
          </w:tcPr>
          <w:p w14:paraId="62ADBC12" w14:textId="77777777" w:rsidR="00AA2776" w:rsidRPr="00A4322C" w:rsidRDefault="00AA2776" w:rsidP="004016A5">
            <w:pPr>
              <w:jc w:val="center"/>
              <w:rPr>
                <w:szCs w:val="21"/>
              </w:rPr>
            </w:pPr>
            <w:r w:rsidRPr="00A4322C">
              <w:rPr>
                <w:szCs w:val="21"/>
              </w:rPr>
              <w:t>Permanenterregte Synchronmaschine (2-Gang)</w:t>
            </w:r>
          </w:p>
        </w:tc>
      </w:tr>
      <w:tr w:rsidR="00AA2776" w:rsidRPr="00A4322C" w14:paraId="0A1D8CB5" w14:textId="77777777" w:rsidTr="00423844">
        <w:trPr>
          <w:trHeight w:val="255"/>
        </w:trPr>
        <w:tc>
          <w:tcPr>
            <w:tcW w:w="3539" w:type="dxa"/>
            <w:vAlign w:val="center"/>
          </w:tcPr>
          <w:p w14:paraId="454CDE67" w14:textId="77777777" w:rsidR="00AA2776" w:rsidRPr="00A4322C" w:rsidRDefault="00AA2776" w:rsidP="004016A5">
            <w:pPr>
              <w:rPr>
                <w:szCs w:val="21"/>
              </w:rPr>
            </w:pPr>
            <w:r w:rsidRPr="00A4322C">
              <w:rPr>
                <w:szCs w:val="21"/>
              </w:rPr>
              <w:t>Leistung (Spitze)</w:t>
            </w:r>
          </w:p>
        </w:tc>
        <w:tc>
          <w:tcPr>
            <w:tcW w:w="1134" w:type="dxa"/>
            <w:vAlign w:val="center"/>
          </w:tcPr>
          <w:p w14:paraId="30FCFDA5" w14:textId="77777777" w:rsidR="00AA2776" w:rsidRPr="00A4322C" w:rsidRDefault="00AA2776" w:rsidP="004016A5">
            <w:pPr>
              <w:jc w:val="right"/>
              <w:rPr>
                <w:szCs w:val="21"/>
              </w:rPr>
            </w:pPr>
            <w:r w:rsidRPr="00A4322C">
              <w:rPr>
                <w:szCs w:val="21"/>
              </w:rPr>
              <w:t>kW</w:t>
            </w:r>
          </w:p>
        </w:tc>
        <w:tc>
          <w:tcPr>
            <w:tcW w:w="4508" w:type="dxa"/>
            <w:vAlign w:val="center"/>
          </w:tcPr>
          <w:p w14:paraId="749B6FD1" w14:textId="6BE836C7" w:rsidR="00AA2776" w:rsidRPr="00A4322C" w:rsidRDefault="00693DCE" w:rsidP="004016A5">
            <w:pPr>
              <w:jc w:val="center"/>
              <w:rPr>
                <w:szCs w:val="21"/>
              </w:rPr>
            </w:pPr>
            <w:r>
              <w:rPr>
                <w:szCs w:val="21"/>
              </w:rPr>
              <w:t>200</w:t>
            </w:r>
          </w:p>
        </w:tc>
      </w:tr>
      <w:tr w:rsidR="00AA2776" w:rsidRPr="00A4322C" w14:paraId="2F12738D" w14:textId="77777777" w:rsidTr="00423844">
        <w:trPr>
          <w:trHeight w:val="255"/>
        </w:trPr>
        <w:tc>
          <w:tcPr>
            <w:tcW w:w="3539" w:type="dxa"/>
            <w:vAlign w:val="center"/>
          </w:tcPr>
          <w:p w14:paraId="2AAB9EE6" w14:textId="77777777" w:rsidR="00AA2776" w:rsidRPr="00A4322C" w:rsidRDefault="00AA2776" w:rsidP="004016A5">
            <w:pPr>
              <w:rPr>
                <w:szCs w:val="21"/>
              </w:rPr>
            </w:pPr>
            <w:r w:rsidRPr="00A4322C">
              <w:rPr>
                <w:szCs w:val="21"/>
              </w:rPr>
              <w:t>Drehmoment (Spitze)</w:t>
            </w:r>
          </w:p>
        </w:tc>
        <w:tc>
          <w:tcPr>
            <w:tcW w:w="1134" w:type="dxa"/>
            <w:vAlign w:val="center"/>
          </w:tcPr>
          <w:p w14:paraId="14FB984D" w14:textId="77777777" w:rsidR="00AA2776" w:rsidRPr="00A4322C" w:rsidRDefault="00AA2776" w:rsidP="004016A5">
            <w:pPr>
              <w:jc w:val="right"/>
              <w:rPr>
                <w:szCs w:val="21"/>
              </w:rPr>
            </w:pPr>
            <w:r w:rsidRPr="00A4322C">
              <w:rPr>
                <w:szCs w:val="21"/>
              </w:rPr>
              <w:t>Nm</w:t>
            </w:r>
          </w:p>
        </w:tc>
        <w:tc>
          <w:tcPr>
            <w:tcW w:w="4508" w:type="dxa"/>
            <w:vAlign w:val="center"/>
          </w:tcPr>
          <w:p w14:paraId="130E8509" w14:textId="23C9210A" w:rsidR="00AA2776" w:rsidRPr="00A4322C" w:rsidRDefault="00271113" w:rsidP="004016A5">
            <w:pPr>
              <w:jc w:val="center"/>
              <w:rPr>
                <w:szCs w:val="21"/>
              </w:rPr>
            </w:pPr>
            <w:r>
              <w:rPr>
                <w:szCs w:val="21"/>
              </w:rPr>
              <w:t>335</w:t>
            </w:r>
          </w:p>
        </w:tc>
      </w:tr>
      <w:tr w:rsidR="00AA2776" w:rsidRPr="00A4322C" w14:paraId="7A3F8102" w14:textId="77777777" w:rsidTr="00423844">
        <w:trPr>
          <w:trHeight w:val="255"/>
        </w:trPr>
        <w:tc>
          <w:tcPr>
            <w:tcW w:w="3539" w:type="dxa"/>
            <w:vAlign w:val="center"/>
          </w:tcPr>
          <w:p w14:paraId="71E7B46C" w14:textId="77777777" w:rsidR="00AA2776" w:rsidRPr="00A4322C" w:rsidRDefault="00AA2776" w:rsidP="004016A5">
            <w:pPr>
              <w:rPr>
                <w:szCs w:val="21"/>
              </w:rPr>
            </w:pPr>
            <w:r w:rsidRPr="00A4322C">
              <w:rPr>
                <w:szCs w:val="21"/>
              </w:rPr>
              <w:t>Batterietyp</w:t>
            </w:r>
          </w:p>
        </w:tc>
        <w:tc>
          <w:tcPr>
            <w:tcW w:w="1134" w:type="dxa"/>
            <w:vAlign w:val="center"/>
          </w:tcPr>
          <w:p w14:paraId="61018905" w14:textId="77777777" w:rsidR="00AA2776" w:rsidRPr="00A4322C" w:rsidRDefault="00AA2776" w:rsidP="004016A5">
            <w:pPr>
              <w:jc w:val="right"/>
              <w:rPr>
                <w:szCs w:val="21"/>
              </w:rPr>
            </w:pPr>
          </w:p>
        </w:tc>
        <w:tc>
          <w:tcPr>
            <w:tcW w:w="4508" w:type="dxa"/>
            <w:vAlign w:val="center"/>
          </w:tcPr>
          <w:p w14:paraId="12F27357" w14:textId="77777777" w:rsidR="00AA2776" w:rsidRPr="00A4322C" w:rsidRDefault="00AA2776" w:rsidP="004016A5">
            <w:pPr>
              <w:jc w:val="center"/>
              <w:rPr>
                <w:szCs w:val="21"/>
              </w:rPr>
            </w:pPr>
            <w:r w:rsidRPr="00A4322C">
              <w:rPr>
                <w:szCs w:val="21"/>
              </w:rPr>
              <w:t>Lithium-Ionen</w:t>
            </w:r>
          </w:p>
        </w:tc>
      </w:tr>
      <w:tr w:rsidR="00AA2776" w:rsidRPr="00A4322C" w14:paraId="2BBB0F0E" w14:textId="77777777" w:rsidTr="00423844">
        <w:trPr>
          <w:trHeight w:val="255"/>
        </w:trPr>
        <w:tc>
          <w:tcPr>
            <w:tcW w:w="3539" w:type="dxa"/>
            <w:vAlign w:val="center"/>
          </w:tcPr>
          <w:p w14:paraId="23A0B6E1" w14:textId="2192E4D8" w:rsidR="00AA2776" w:rsidRPr="00A4322C" w:rsidRDefault="00AA2776" w:rsidP="004016A5">
            <w:pPr>
              <w:rPr>
                <w:szCs w:val="21"/>
              </w:rPr>
            </w:pPr>
            <w:r w:rsidRPr="00A4322C">
              <w:rPr>
                <w:szCs w:val="21"/>
              </w:rPr>
              <w:t>AC-Ladeleistung max.</w:t>
            </w:r>
          </w:p>
        </w:tc>
        <w:tc>
          <w:tcPr>
            <w:tcW w:w="1134" w:type="dxa"/>
            <w:vAlign w:val="center"/>
          </w:tcPr>
          <w:p w14:paraId="67949BB8" w14:textId="77777777" w:rsidR="00AA2776" w:rsidRPr="00A4322C" w:rsidRDefault="00AA2776" w:rsidP="004016A5">
            <w:pPr>
              <w:jc w:val="right"/>
              <w:rPr>
                <w:szCs w:val="21"/>
              </w:rPr>
            </w:pPr>
            <w:r w:rsidRPr="00A4322C">
              <w:rPr>
                <w:szCs w:val="21"/>
              </w:rPr>
              <w:t>kW</w:t>
            </w:r>
          </w:p>
        </w:tc>
        <w:tc>
          <w:tcPr>
            <w:tcW w:w="4508" w:type="dxa"/>
            <w:vAlign w:val="center"/>
          </w:tcPr>
          <w:p w14:paraId="4B26D4B5" w14:textId="77777777" w:rsidR="00AA2776" w:rsidRPr="00A4322C" w:rsidRDefault="00AA2776" w:rsidP="004016A5">
            <w:pPr>
              <w:jc w:val="center"/>
              <w:rPr>
                <w:szCs w:val="21"/>
              </w:rPr>
            </w:pPr>
            <w:r>
              <w:rPr>
                <w:szCs w:val="21"/>
              </w:rPr>
              <w:t>11</w:t>
            </w:r>
          </w:p>
        </w:tc>
      </w:tr>
      <w:tr w:rsidR="00AA2776" w:rsidRPr="00A4322C" w14:paraId="576984C4" w14:textId="77777777" w:rsidTr="00423844">
        <w:trPr>
          <w:trHeight w:val="255"/>
        </w:trPr>
        <w:tc>
          <w:tcPr>
            <w:tcW w:w="3539" w:type="dxa"/>
            <w:vAlign w:val="center"/>
          </w:tcPr>
          <w:p w14:paraId="423D43C2" w14:textId="3F62EC2E" w:rsidR="00AA2776" w:rsidRPr="00A4322C" w:rsidRDefault="00AA2776" w:rsidP="004016A5">
            <w:pPr>
              <w:rPr>
                <w:szCs w:val="21"/>
              </w:rPr>
            </w:pPr>
            <w:r w:rsidRPr="00A4322C">
              <w:rPr>
                <w:szCs w:val="21"/>
              </w:rPr>
              <w:t>AC-Ladezeit</w:t>
            </w:r>
            <w:r w:rsidR="004624D0">
              <w:rPr>
                <w:rStyle w:val="Funotenzeichen"/>
                <w:szCs w:val="21"/>
              </w:rPr>
              <w:footnoteReference w:id="26"/>
            </w:r>
            <w:r w:rsidRPr="00A4322C">
              <w:rPr>
                <w:szCs w:val="21"/>
              </w:rPr>
              <w:t>, dreiphasig (11 kW)</w:t>
            </w:r>
          </w:p>
        </w:tc>
        <w:tc>
          <w:tcPr>
            <w:tcW w:w="1134" w:type="dxa"/>
            <w:vAlign w:val="center"/>
          </w:tcPr>
          <w:p w14:paraId="435D41BE" w14:textId="77777777" w:rsidR="00AA2776" w:rsidRPr="00A4322C" w:rsidRDefault="00AA2776" w:rsidP="004016A5">
            <w:pPr>
              <w:jc w:val="right"/>
              <w:rPr>
                <w:szCs w:val="21"/>
              </w:rPr>
            </w:pPr>
            <w:r>
              <w:rPr>
                <w:szCs w:val="21"/>
              </w:rPr>
              <w:t>h</w:t>
            </w:r>
          </w:p>
        </w:tc>
        <w:tc>
          <w:tcPr>
            <w:tcW w:w="4508" w:type="dxa"/>
            <w:vAlign w:val="center"/>
          </w:tcPr>
          <w:p w14:paraId="6BAFEED0" w14:textId="510B6EA3" w:rsidR="00AA2776" w:rsidRPr="00A4322C" w:rsidRDefault="00660D24" w:rsidP="004016A5">
            <w:pPr>
              <w:jc w:val="center"/>
              <w:rPr>
                <w:szCs w:val="21"/>
              </w:rPr>
            </w:pPr>
            <w:r>
              <w:rPr>
                <w:szCs w:val="21"/>
              </w:rPr>
              <w:t>9</w:t>
            </w:r>
          </w:p>
        </w:tc>
      </w:tr>
      <w:tr w:rsidR="00AA2776" w:rsidRPr="00A4322C" w14:paraId="7301A7E9" w14:textId="77777777" w:rsidTr="00423844">
        <w:trPr>
          <w:trHeight w:val="255"/>
        </w:trPr>
        <w:tc>
          <w:tcPr>
            <w:tcW w:w="3539" w:type="dxa"/>
            <w:vAlign w:val="center"/>
          </w:tcPr>
          <w:p w14:paraId="06173FEE" w14:textId="77777777" w:rsidR="00AA2776" w:rsidRPr="00A4322C" w:rsidRDefault="00AA2776" w:rsidP="004016A5">
            <w:pPr>
              <w:rPr>
                <w:szCs w:val="21"/>
              </w:rPr>
            </w:pPr>
            <w:r w:rsidRPr="00A4322C">
              <w:rPr>
                <w:szCs w:val="21"/>
              </w:rPr>
              <w:t>DC-Ladeleistung max.</w:t>
            </w:r>
          </w:p>
        </w:tc>
        <w:tc>
          <w:tcPr>
            <w:tcW w:w="1134" w:type="dxa"/>
            <w:vAlign w:val="center"/>
          </w:tcPr>
          <w:p w14:paraId="44FC3014" w14:textId="77777777" w:rsidR="00AA2776" w:rsidRPr="00A4322C" w:rsidRDefault="00AA2776" w:rsidP="004016A5">
            <w:pPr>
              <w:jc w:val="right"/>
              <w:rPr>
                <w:szCs w:val="21"/>
              </w:rPr>
            </w:pPr>
            <w:r w:rsidRPr="00A4322C">
              <w:rPr>
                <w:szCs w:val="21"/>
              </w:rPr>
              <w:t>kW</w:t>
            </w:r>
          </w:p>
        </w:tc>
        <w:tc>
          <w:tcPr>
            <w:tcW w:w="4508" w:type="dxa"/>
            <w:vAlign w:val="center"/>
          </w:tcPr>
          <w:p w14:paraId="19CD45F6" w14:textId="6324AEEB" w:rsidR="00AA2776" w:rsidRPr="00A4322C" w:rsidRDefault="008E77AF" w:rsidP="004016A5">
            <w:pPr>
              <w:jc w:val="center"/>
              <w:rPr>
                <w:szCs w:val="21"/>
              </w:rPr>
            </w:pPr>
            <w:r>
              <w:rPr>
                <w:szCs w:val="21"/>
              </w:rPr>
              <w:t>bis zu 320</w:t>
            </w:r>
          </w:p>
        </w:tc>
      </w:tr>
      <w:tr w:rsidR="00AA2776" w:rsidRPr="00A4322C" w14:paraId="1AF1E6D3" w14:textId="77777777" w:rsidTr="00423844">
        <w:trPr>
          <w:trHeight w:val="255"/>
        </w:trPr>
        <w:tc>
          <w:tcPr>
            <w:tcW w:w="3539" w:type="dxa"/>
            <w:vAlign w:val="center"/>
          </w:tcPr>
          <w:p w14:paraId="219382AB" w14:textId="1DFF16B1" w:rsidR="00AA2776" w:rsidRPr="00A4322C" w:rsidRDefault="00AA2776" w:rsidP="004016A5">
            <w:pPr>
              <w:rPr>
                <w:szCs w:val="21"/>
              </w:rPr>
            </w:pPr>
            <w:r w:rsidRPr="00A4322C">
              <w:rPr>
                <w:szCs w:val="21"/>
              </w:rPr>
              <w:t>DC-Ladezeit</w:t>
            </w:r>
            <w:r w:rsidRPr="00A4322C">
              <w:rPr>
                <w:rStyle w:val="Funotenzeichen"/>
                <w:szCs w:val="21"/>
              </w:rPr>
              <w:footnoteReference w:id="27"/>
            </w:r>
            <w:r w:rsidRPr="00A4322C">
              <w:rPr>
                <w:szCs w:val="21"/>
              </w:rPr>
              <w:t xml:space="preserve"> an Schnellladestation </w:t>
            </w:r>
          </w:p>
        </w:tc>
        <w:tc>
          <w:tcPr>
            <w:tcW w:w="1134" w:type="dxa"/>
            <w:vAlign w:val="center"/>
          </w:tcPr>
          <w:p w14:paraId="330898B0" w14:textId="77777777" w:rsidR="00AA2776" w:rsidRPr="00A4322C" w:rsidRDefault="00AA2776" w:rsidP="004016A5">
            <w:pPr>
              <w:jc w:val="right"/>
              <w:rPr>
                <w:szCs w:val="21"/>
              </w:rPr>
            </w:pPr>
            <w:r w:rsidRPr="00A4322C">
              <w:rPr>
                <w:szCs w:val="21"/>
              </w:rPr>
              <w:t>min</w:t>
            </w:r>
          </w:p>
        </w:tc>
        <w:tc>
          <w:tcPr>
            <w:tcW w:w="4508" w:type="dxa"/>
            <w:vAlign w:val="center"/>
          </w:tcPr>
          <w:p w14:paraId="6BD6651C" w14:textId="3EA03975" w:rsidR="00AA2776" w:rsidRPr="00A4322C" w:rsidRDefault="00E418C4" w:rsidP="004016A5">
            <w:pPr>
              <w:jc w:val="center"/>
              <w:rPr>
                <w:szCs w:val="21"/>
              </w:rPr>
            </w:pPr>
            <w:r>
              <w:rPr>
                <w:szCs w:val="21"/>
              </w:rPr>
              <w:t>22</w:t>
            </w:r>
          </w:p>
        </w:tc>
      </w:tr>
      <w:tr w:rsidR="00AA2776" w:rsidRPr="00A4322C" w14:paraId="427D9340" w14:textId="77777777" w:rsidTr="00423844">
        <w:trPr>
          <w:trHeight w:val="255"/>
        </w:trPr>
        <w:tc>
          <w:tcPr>
            <w:tcW w:w="3539" w:type="dxa"/>
            <w:vAlign w:val="center"/>
          </w:tcPr>
          <w:p w14:paraId="4D30E5AC" w14:textId="1849A74E" w:rsidR="00AA2776" w:rsidRPr="00A4322C" w:rsidRDefault="00AA2776" w:rsidP="004016A5">
            <w:pPr>
              <w:rPr>
                <w:szCs w:val="21"/>
              </w:rPr>
            </w:pPr>
            <w:r w:rsidRPr="00A4322C">
              <w:rPr>
                <w:szCs w:val="21"/>
              </w:rPr>
              <w:t>DC-Laden</w:t>
            </w:r>
            <w:r w:rsidRPr="00A4322C">
              <w:rPr>
                <w:rStyle w:val="Funotenzeichen"/>
                <w:szCs w:val="21"/>
              </w:rPr>
              <w:footnoteReference w:id="28"/>
            </w:r>
            <w:r w:rsidRPr="00A4322C">
              <w:rPr>
                <w:szCs w:val="21"/>
              </w:rPr>
              <w:t>: Reichweite nach 1</w:t>
            </w:r>
            <w:r w:rsidR="006D7800">
              <w:rPr>
                <w:szCs w:val="21"/>
              </w:rPr>
              <w:t>0</w:t>
            </w:r>
            <w:r w:rsidRPr="00A4322C">
              <w:rPr>
                <w:szCs w:val="21"/>
              </w:rPr>
              <w:t xml:space="preserve"> Minuten (WLTP)</w:t>
            </w:r>
          </w:p>
        </w:tc>
        <w:tc>
          <w:tcPr>
            <w:tcW w:w="1134" w:type="dxa"/>
            <w:vAlign w:val="center"/>
          </w:tcPr>
          <w:p w14:paraId="67E7DA17" w14:textId="77777777" w:rsidR="00AA2776" w:rsidRPr="00A4322C" w:rsidRDefault="00AA2776" w:rsidP="004016A5">
            <w:pPr>
              <w:jc w:val="right"/>
              <w:rPr>
                <w:szCs w:val="21"/>
                <w:highlight w:val="yellow"/>
              </w:rPr>
            </w:pPr>
            <w:r w:rsidRPr="00A4322C">
              <w:rPr>
                <w:szCs w:val="21"/>
              </w:rPr>
              <w:t>km</w:t>
            </w:r>
          </w:p>
        </w:tc>
        <w:tc>
          <w:tcPr>
            <w:tcW w:w="4508" w:type="dxa"/>
            <w:vAlign w:val="center"/>
          </w:tcPr>
          <w:p w14:paraId="44A67FB1" w14:textId="23C919F8" w:rsidR="00AA2776" w:rsidRPr="00A4322C" w:rsidRDefault="009A4210" w:rsidP="004016A5">
            <w:pPr>
              <w:jc w:val="center"/>
              <w:rPr>
                <w:szCs w:val="21"/>
              </w:rPr>
            </w:pPr>
            <w:r>
              <w:rPr>
                <w:szCs w:val="21"/>
              </w:rPr>
              <w:t>285-325</w:t>
            </w:r>
          </w:p>
        </w:tc>
      </w:tr>
      <w:tr w:rsidR="00AA2776" w:rsidRPr="00A4322C" w14:paraId="7F74D2CB" w14:textId="77777777" w:rsidTr="004016A5">
        <w:trPr>
          <w:trHeight w:val="255"/>
        </w:trPr>
        <w:tc>
          <w:tcPr>
            <w:tcW w:w="9181" w:type="dxa"/>
            <w:gridSpan w:val="3"/>
            <w:vAlign w:val="center"/>
          </w:tcPr>
          <w:p w14:paraId="3550FFDF" w14:textId="77777777" w:rsidR="00AA2776" w:rsidRPr="00A4322C" w:rsidRDefault="00AA2776" w:rsidP="004016A5">
            <w:pPr>
              <w:pStyle w:val="07Zwischenberschrift"/>
            </w:pPr>
            <w:bookmarkStart w:id="67" w:name="_Toc191578625"/>
            <w:bookmarkStart w:id="68" w:name="_Toc192245611"/>
            <w:bookmarkStart w:id="69" w:name="_Toc192496629"/>
            <w:r w:rsidRPr="00A4322C">
              <w:t>Maße und Gewichte</w:t>
            </w:r>
            <w:bookmarkEnd w:id="67"/>
            <w:bookmarkEnd w:id="68"/>
            <w:bookmarkEnd w:id="69"/>
          </w:p>
        </w:tc>
      </w:tr>
      <w:tr w:rsidR="00AA2776" w:rsidRPr="00A4322C" w14:paraId="380850E1" w14:textId="77777777" w:rsidTr="00423844">
        <w:trPr>
          <w:trHeight w:val="255"/>
        </w:trPr>
        <w:tc>
          <w:tcPr>
            <w:tcW w:w="3539" w:type="dxa"/>
            <w:vAlign w:val="center"/>
          </w:tcPr>
          <w:p w14:paraId="3FC7AC35" w14:textId="77777777" w:rsidR="00AA2776" w:rsidRPr="00A4322C" w:rsidRDefault="00AA2776" w:rsidP="004016A5">
            <w:pPr>
              <w:rPr>
                <w:szCs w:val="21"/>
              </w:rPr>
            </w:pPr>
            <w:r w:rsidRPr="00A4322C">
              <w:rPr>
                <w:szCs w:val="21"/>
              </w:rPr>
              <w:t>Radstand</w:t>
            </w:r>
          </w:p>
        </w:tc>
        <w:tc>
          <w:tcPr>
            <w:tcW w:w="1134" w:type="dxa"/>
            <w:vAlign w:val="center"/>
          </w:tcPr>
          <w:p w14:paraId="6A264DD6" w14:textId="77777777" w:rsidR="00AA2776" w:rsidRPr="00A4322C" w:rsidRDefault="00AA2776" w:rsidP="004016A5">
            <w:pPr>
              <w:jc w:val="right"/>
              <w:rPr>
                <w:rFonts w:cs="Calibri"/>
                <w:color w:val="000000"/>
                <w:szCs w:val="21"/>
              </w:rPr>
            </w:pPr>
            <w:r w:rsidRPr="00A4322C">
              <w:rPr>
                <w:rFonts w:cs="Calibri"/>
                <w:color w:val="000000"/>
                <w:szCs w:val="21"/>
              </w:rPr>
              <w:t>mm</w:t>
            </w:r>
          </w:p>
        </w:tc>
        <w:tc>
          <w:tcPr>
            <w:tcW w:w="4508" w:type="dxa"/>
            <w:vAlign w:val="center"/>
          </w:tcPr>
          <w:p w14:paraId="5A84E9C0" w14:textId="607BAC31" w:rsidR="00AA2776" w:rsidRPr="00A4322C" w:rsidRDefault="00AA2776" w:rsidP="004016A5">
            <w:pPr>
              <w:jc w:val="center"/>
              <w:rPr>
                <w:rFonts w:cs="Calibri"/>
                <w:szCs w:val="21"/>
                <w:highlight w:val="yellow"/>
              </w:rPr>
            </w:pPr>
            <w:r w:rsidRPr="00A4322C">
              <w:rPr>
                <w:rFonts w:cs="Calibri"/>
                <w:szCs w:val="21"/>
              </w:rPr>
              <w:t>2.</w:t>
            </w:r>
            <w:r w:rsidR="00AC05C4">
              <w:rPr>
                <w:rFonts w:cs="Calibri"/>
                <w:szCs w:val="21"/>
              </w:rPr>
              <w:t>790</w:t>
            </w:r>
          </w:p>
        </w:tc>
      </w:tr>
      <w:tr w:rsidR="00AA2776" w:rsidRPr="00A4322C" w14:paraId="7817077D" w14:textId="77777777" w:rsidTr="00423844">
        <w:trPr>
          <w:trHeight w:val="255"/>
        </w:trPr>
        <w:tc>
          <w:tcPr>
            <w:tcW w:w="3539" w:type="dxa"/>
            <w:vAlign w:val="center"/>
          </w:tcPr>
          <w:p w14:paraId="32139152" w14:textId="77777777" w:rsidR="00AA2776" w:rsidRPr="00A4322C" w:rsidRDefault="00AA2776" w:rsidP="004016A5">
            <w:pPr>
              <w:rPr>
                <w:szCs w:val="21"/>
              </w:rPr>
            </w:pPr>
            <w:r w:rsidRPr="00A4322C">
              <w:rPr>
                <w:szCs w:val="21"/>
              </w:rPr>
              <w:t>Spurweite vorne/hinten</w:t>
            </w:r>
          </w:p>
        </w:tc>
        <w:tc>
          <w:tcPr>
            <w:tcW w:w="1134" w:type="dxa"/>
            <w:vAlign w:val="center"/>
          </w:tcPr>
          <w:p w14:paraId="33BAB881" w14:textId="77777777" w:rsidR="00AA2776" w:rsidRPr="00A4322C" w:rsidRDefault="00AA2776" w:rsidP="004016A5">
            <w:pPr>
              <w:jc w:val="right"/>
              <w:rPr>
                <w:rFonts w:cs="Calibri"/>
                <w:color w:val="000000"/>
                <w:szCs w:val="21"/>
              </w:rPr>
            </w:pPr>
            <w:r w:rsidRPr="00A4322C">
              <w:rPr>
                <w:rFonts w:cs="Calibri"/>
                <w:color w:val="000000"/>
                <w:szCs w:val="21"/>
              </w:rPr>
              <w:t>mm</w:t>
            </w:r>
          </w:p>
        </w:tc>
        <w:tc>
          <w:tcPr>
            <w:tcW w:w="4508" w:type="dxa"/>
            <w:vAlign w:val="center"/>
          </w:tcPr>
          <w:p w14:paraId="1D44EBCE" w14:textId="194A536B" w:rsidR="00AA2776" w:rsidRPr="00A4322C" w:rsidRDefault="00AA2776" w:rsidP="004016A5">
            <w:pPr>
              <w:jc w:val="center"/>
              <w:rPr>
                <w:rFonts w:cs="Calibri"/>
                <w:szCs w:val="21"/>
              </w:rPr>
            </w:pPr>
            <w:r w:rsidRPr="00A4322C">
              <w:rPr>
                <w:rFonts w:cs="Calibri"/>
                <w:szCs w:val="21"/>
              </w:rPr>
              <w:t>1.</w:t>
            </w:r>
            <w:r w:rsidR="00793645" w:rsidRPr="00A4322C">
              <w:rPr>
                <w:rFonts w:cs="Calibri"/>
                <w:szCs w:val="21"/>
              </w:rPr>
              <w:t>6</w:t>
            </w:r>
            <w:r w:rsidR="00793645">
              <w:rPr>
                <w:rFonts w:cs="Calibri"/>
                <w:szCs w:val="21"/>
              </w:rPr>
              <w:t>05</w:t>
            </w:r>
            <w:r w:rsidRPr="00A4322C">
              <w:rPr>
                <w:rFonts w:cs="Calibri"/>
                <w:szCs w:val="21"/>
              </w:rPr>
              <w:t>/1.</w:t>
            </w:r>
            <w:r w:rsidR="00C8789D">
              <w:rPr>
                <w:rFonts w:cs="Calibri"/>
                <w:szCs w:val="21"/>
              </w:rPr>
              <w:t>574</w:t>
            </w:r>
            <w:r w:rsidR="00C8789D" w:rsidRPr="00A4322C">
              <w:rPr>
                <w:rFonts w:cs="Calibri"/>
                <w:szCs w:val="21"/>
              </w:rPr>
              <w:t xml:space="preserve"> </w:t>
            </w:r>
          </w:p>
        </w:tc>
      </w:tr>
      <w:tr w:rsidR="00AA2776" w:rsidRPr="00A4322C" w14:paraId="3EAC5A04" w14:textId="77777777" w:rsidTr="00423844">
        <w:trPr>
          <w:trHeight w:val="255"/>
        </w:trPr>
        <w:tc>
          <w:tcPr>
            <w:tcW w:w="3539" w:type="dxa"/>
            <w:vAlign w:val="center"/>
          </w:tcPr>
          <w:p w14:paraId="26873575" w14:textId="77777777" w:rsidR="00AA2776" w:rsidRPr="00A4322C" w:rsidRDefault="00AA2776" w:rsidP="004016A5">
            <w:pPr>
              <w:rPr>
                <w:szCs w:val="21"/>
              </w:rPr>
            </w:pPr>
            <w:r w:rsidRPr="00A4322C">
              <w:rPr>
                <w:szCs w:val="21"/>
              </w:rPr>
              <w:t>Länge/Breite/Höhe</w:t>
            </w:r>
          </w:p>
        </w:tc>
        <w:tc>
          <w:tcPr>
            <w:tcW w:w="1134" w:type="dxa"/>
            <w:vAlign w:val="center"/>
          </w:tcPr>
          <w:p w14:paraId="2C1A8479" w14:textId="77777777" w:rsidR="00AA2776" w:rsidRPr="00A4322C" w:rsidRDefault="00AA2776" w:rsidP="004016A5">
            <w:pPr>
              <w:jc w:val="right"/>
              <w:rPr>
                <w:rFonts w:cs="Calibri"/>
                <w:color w:val="000000"/>
                <w:szCs w:val="21"/>
              </w:rPr>
            </w:pPr>
            <w:r w:rsidRPr="00A4322C">
              <w:rPr>
                <w:rFonts w:cs="Calibri"/>
                <w:color w:val="000000"/>
                <w:szCs w:val="21"/>
              </w:rPr>
              <w:t>mm</w:t>
            </w:r>
          </w:p>
        </w:tc>
        <w:tc>
          <w:tcPr>
            <w:tcW w:w="4508" w:type="dxa"/>
            <w:vAlign w:val="center"/>
          </w:tcPr>
          <w:p w14:paraId="1058EDED" w14:textId="67AC95F1" w:rsidR="00AA2776" w:rsidRPr="00A4322C" w:rsidRDefault="00AA2776" w:rsidP="004016A5">
            <w:pPr>
              <w:jc w:val="center"/>
              <w:rPr>
                <w:rFonts w:cs="Calibri"/>
                <w:szCs w:val="21"/>
              </w:rPr>
            </w:pPr>
            <w:r w:rsidRPr="00A4322C">
              <w:rPr>
                <w:rFonts w:cs="Calibri"/>
                <w:szCs w:val="21"/>
              </w:rPr>
              <w:t>4.</w:t>
            </w:r>
            <w:r w:rsidR="00C12D7B">
              <w:rPr>
                <w:rFonts w:cs="Calibri"/>
                <w:szCs w:val="21"/>
              </w:rPr>
              <w:t>723</w:t>
            </w:r>
            <w:r w:rsidRPr="00A4322C">
              <w:rPr>
                <w:rFonts w:cs="Calibri"/>
                <w:szCs w:val="21"/>
              </w:rPr>
              <w:t>/1.</w:t>
            </w:r>
            <w:r w:rsidR="00A04B69">
              <w:rPr>
                <w:rFonts w:cs="Calibri"/>
                <w:szCs w:val="21"/>
              </w:rPr>
              <w:t>855</w:t>
            </w:r>
            <w:r w:rsidRPr="00A4322C">
              <w:rPr>
                <w:rStyle w:val="Funotenzeichen"/>
                <w:rFonts w:cs="Calibri"/>
                <w:szCs w:val="21"/>
              </w:rPr>
              <w:footnoteReference w:id="29"/>
            </w:r>
            <w:r w:rsidRPr="00A4322C">
              <w:rPr>
                <w:rFonts w:cs="Calibri"/>
                <w:szCs w:val="21"/>
              </w:rPr>
              <w:t>/1.</w:t>
            </w:r>
            <w:r w:rsidR="00A04B69">
              <w:rPr>
                <w:rFonts w:cs="Calibri"/>
                <w:szCs w:val="21"/>
              </w:rPr>
              <w:t>468</w:t>
            </w:r>
          </w:p>
        </w:tc>
      </w:tr>
      <w:tr w:rsidR="00AA2776" w:rsidRPr="00A4322C" w14:paraId="067A1C14" w14:textId="77777777" w:rsidTr="00423844">
        <w:trPr>
          <w:trHeight w:val="255"/>
        </w:trPr>
        <w:tc>
          <w:tcPr>
            <w:tcW w:w="3539" w:type="dxa"/>
            <w:vAlign w:val="center"/>
          </w:tcPr>
          <w:p w14:paraId="750618C7" w14:textId="77777777" w:rsidR="00AA2776" w:rsidRPr="00A4322C" w:rsidRDefault="00AA2776" w:rsidP="004016A5">
            <w:pPr>
              <w:rPr>
                <w:szCs w:val="21"/>
              </w:rPr>
            </w:pPr>
            <w:r w:rsidRPr="00A4322C">
              <w:rPr>
                <w:szCs w:val="21"/>
              </w:rPr>
              <w:t>Wendekreis</w:t>
            </w:r>
          </w:p>
        </w:tc>
        <w:tc>
          <w:tcPr>
            <w:tcW w:w="1134" w:type="dxa"/>
            <w:vAlign w:val="center"/>
          </w:tcPr>
          <w:p w14:paraId="05F17585" w14:textId="77777777" w:rsidR="00AA2776" w:rsidRPr="00A4322C" w:rsidRDefault="00AA2776" w:rsidP="004016A5">
            <w:pPr>
              <w:jc w:val="right"/>
              <w:rPr>
                <w:rFonts w:cs="Calibri"/>
                <w:color w:val="000000"/>
                <w:szCs w:val="21"/>
              </w:rPr>
            </w:pPr>
            <w:r w:rsidRPr="00A4322C">
              <w:rPr>
                <w:rFonts w:cs="Calibri"/>
                <w:color w:val="000000"/>
                <w:szCs w:val="21"/>
              </w:rPr>
              <w:t>m</w:t>
            </w:r>
          </w:p>
        </w:tc>
        <w:tc>
          <w:tcPr>
            <w:tcW w:w="4508" w:type="dxa"/>
            <w:shd w:val="clear" w:color="auto" w:fill="auto"/>
            <w:vAlign w:val="center"/>
          </w:tcPr>
          <w:p w14:paraId="1B362019" w14:textId="30151BDA" w:rsidR="00AA2776" w:rsidRPr="00A4322C" w:rsidRDefault="00C8789D" w:rsidP="004016A5">
            <w:pPr>
              <w:jc w:val="center"/>
              <w:rPr>
                <w:rFonts w:cs="Calibri"/>
                <w:szCs w:val="21"/>
              </w:rPr>
            </w:pPr>
            <w:r>
              <w:rPr>
                <w:rFonts w:cs="Calibri"/>
                <w:szCs w:val="21"/>
              </w:rPr>
              <w:t>11,21</w:t>
            </w:r>
          </w:p>
        </w:tc>
      </w:tr>
      <w:tr w:rsidR="00AA2776" w:rsidRPr="00A4322C" w14:paraId="529FD64E" w14:textId="77777777" w:rsidTr="00423844">
        <w:trPr>
          <w:trHeight w:val="255"/>
        </w:trPr>
        <w:tc>
          <w:tcPr>
            <w:tcW w:w="3539" w:type="dxa"/>
            <w:vAlign w:val="center"/>
          </w:tcPr>
          <w:p w14:paraId="1593D933" w14:textId="658A9093" w:rsidR="00AA2776" w:rsidRPr="00A4322C" w:rsidRDefault="00AA2776" w:rsidP="004016A5">
            <w:pPr>
              <w:rPr>
                <w:szCs w:val="21"/>
              </w:rPr>
            </w:pPr>
            <w:r w:rsidRPr="00A4322C">
              <w:rPr>
                <w:szCs w:val="21"/>
              </w:rPr>
              <w:t>Kofferraumvolumen</w:t>
            </w:r>
            <w:r w:rsidR="00E135AB">
              <w:rPr>
                <w:szCs w:val="21"/>
              </w:rPr>
              <w:t xml:space="preserve"> (VDA)</w:t>
            </w:r>
            <w:r w:rsidR="00D863E6">
              <w:rPr>
                <w:rStyle w:val="Funotenzeichen"/>
                <w:szCs w:val="21"/>
              </w:rPr>
              <w:footnoteReference w:id="30"/>
            </w:r>
          </w:p>
        </w:tc>
        <w:tc>
          <w:tcPr>
            <w:tcW w:w="1134" w:type="dxa"/>
            <w:vAlign w:val="center"/>
          </w:tcPr>
          <w:p w14:paraId="64003A43" w14:textId="77777777" w:rsidR="00AA2776" w:rsidRPr="00A4322C" w:rsidRDefault="00AA2776" w:rsidP="004016A5">
            <w:pPr>
              <w:jc w:val="right"/>
              <w:rPr>
                <w:rFonts w:cs="Calibri"/>
                <w:color w:val="000000"/>
                <w:szCs w:val="21"/>
              </w:rPr>
            </w:pPr>
            <w:r w:rsidRPr="00A4322C">
              <w:rPr>
                <w:rFonts w:cs="Calibri"/>
                <w:color w:val="000000"/>
                <w:szCs w:val="21"/>
              </w:rPr>
              <w:t>Liter</w:t>
            </w:r>
          </w:p>
        </w:tc>
        <w:tc>
          <w:tcPr>
            <w:tcW w:w="4508" w:type="dxa"/>
            <w:vAlign w:val="center"/>
          </w:tcPr>
          <w:p w14:paraId="77C81A24" w14:textId="7BEEF725" w:rsidR="00AA2776" w:rsidRPr="00A4322C" w:rsidRDefault="00E135AB" w:rsidP="004016A5">
            <w:pPr>
              <w:jc w:val="center"/>
              <w:rPr>
                <w:rFonts w:cs="Calibri"/>
                <w:szCs w:val="21"/>
              </w:rPr>
            </w:pPr>
            <w:r>
              <w:rPr>
                <w:rFonts w:cs="Calibri"/>
                <w:szCs w:val="21"/>
              </w:rPr>
              <w:t>405</w:t>
            </w:r>
          </w:p>
        </w:tc>
      </w:tr>
      <w:tr w:rsidR="00E135AB" w:rsidRPr="00A4322C" w14:paraId="1D659836" w14:textId="77777777" w:rsidTr="00423844">
        <w:trPr>
          <w:trHeight w:val="255"/>
        </w:trPr>
        <w:tc>
          <w:tcPr>
            <w:tcW w:w="3539" w:type="dxa"/>
            <w:vAlign w:val="center"/>
          </w:tcPr>
          <w:p w14:paraId="75AE686F" w14:textId="15973D85" w:rsidR="00E135AB" w:rsidRPr="00A4322C" w:rsidRDefault="00E135AB" w:rsidP="004016A5">
            <w:pPr>
              <w:rPr>
                <w:szCs w:val="21"/>
              </w:rPr>
            </w:pPr>
            <w:r>
              <w:rPr>
                <w:szCs w:val="21"/>
              </w:rPr>
              <w:t>Volumen Frunk (liquid)</w:t>
            </w:r>
          </w:p>
        </w:tc>
        <w:tc>
          <w:tcPr>
            <w:tcW w:w="1134" w:type="dxa"/>
            <w:vAlign w:val="center"/>
          </w:tcPr>
          <w:p w14:paraId="3EE95014" w14:textId="4E0E348F" w:rsidR="00E135AB" w:rsidRPr="00A4322C" w:rsidRDefault="00E135AB" w:rsidP="004016A5">
            <w:pPr>
              <w:jc w:val="right"/>
              <w:rPr>
                <w:rFonts w:cs="Calibri"/>
                <w:color w:val="000000"/>
                <w:szCs w:val="21"/>
              </w:rPr>
            </w:pPr>
            <w:r>
              <w:rPr>
                <w:rFonts w:cs="Calibri"/>
                <w:color w:val="000000"/>
                <w:szCs w:val="21"/>
              </w:rPr>
              <w:t>Liter</w:t>
            </w:r>
          </w:p>
        </w:tc>
        <w:tc>
          <w:tcPr>
            <w:tcW w:w="4508" w:type="dxa"/>
            <w:vAlign w:val="center"/>
          </w:tcPr>
          <w:p w14:paraId="17B1DC85" w14:textId="134922B7" w:rsidR="00E135AB" w:rsidRDefault="00975736" w:rsidP="004016A5">
            <w:pPr>
              <w:jc w:val="center"/>
              <w:rPr>
                <w:rFonts w:cs="Calibri"/>
                <w:szCs w:val="21"/>
              </w:rPr>
            </w:pPr>
            <w:r>
              <w:rPr>
                <w:rFonts w:cs="Calibri"/>
                <w:szCs w:val="21"/>
              </w:rPr>
              <w:t>101</w:t>
            </w:r>
          </w:p>
        </w:tc>
      </w:tr>
      <w:tr w:rsidR="00AA2776" w:rsidRPr="00A4322C" w14:paraId="61DEB916" w14:textId="77777777" w:rsidTr="00423844">
        <w:trPr>
          <w:trHeight w:val="255"/>
        </w:trPr>
        <w:tc>
          <w:tcPr>
            <w:tcW w:w="3539" w:type="dxa"/>
            <w:vAlign w:val="center"/>
          </w:tcPr>
          <w:p w14:paraId="58ED58A8" w14:textId="77777777" w:rsidR="00AA2776" w:rsidRPr="00A4322C" w:rsidRDefault="00AA2776" w:rsidP="004016A5">
            <w:pPr>
              <w:rPr>
                <w:szCs w:val="21"/>
              </w:rPr>
            </w:pPr>
            <w:r w:rsidRPr="00A4322C">
              <w:rPr>
                <w:szCs w:val="21"/>
              </w:rPr>
              <w:t>Gewicht fahrfertig nach EG</w:t>
            </w:r>
          </w:p>
        </w:tc>
        <w:tc>
          <w:tcPr>
            <w:tcW w:w="1134" w:type="dxa"/>
            <w:vAlign w:val="center"/>
          </w:tcPr>
          <w:p w14:paraId="246F1B92" w14:textId="77777777" w:rsidR="00AA2776" w:rsidRPr="00A4322C" w:rsidRDefault="00AA2776" w:rsidP="004016A5">
            <w:pPr>
              <w:jc w:val="right"/>
              <w:rPr>
                <w:rFonts w:cs="Calibri"/>
                <w:color w:val="000000"/>
                <w:szCs w:val="21"/>
              </w:rPr>
            </w:pPr>
            <w:r w:rsidRPr="00A4322C">
              <w:rPr>
                <w:rFonts w:cs="Calibri"/>
                <w:color w:val="000000"/>
                <w:szCs w:val="21"/>
              </w:rPr>
              <w:t>kg</w:t>
            </w:r>
          </w:p>
        </w:tc>
        <w:tc>
          <w:tcPr>
            <w:tcW w:w="4508" w:type="dxa"/>
            <w:vAlign w:val="center"/>
          </w:tcPr>
          <w:p w14:paraId="55817127" w14:textId="47834C7D" w:rsidR="00AA2776" w:rsidRPr="00A4322C" w:rsidRDefault="00975736" w:rsidP="004016A5">
            <w:pPr>
              <w:jc w:val="center"/>
              <w:rPr>
                <w:rFonts w:cs="Calibri"/>
                <w:szCs w:val="21"/>
              </w:rPr>
            </w:pPr>
            <w:r>
              <w:rPr>
                <w:rFonts w:cs="Calibri"/>
                <w:szCs w:val="21"/>
              </w:rPr>
              <w:t>2.055</w:t>
            </w:r>
          </w:p>
        </w:tc>
      </w:tr>
      <w:tr w:rsidR="00AA2776" w:rsidRPr="00A4322C" w14:paraId="2BA5972E" w14:textId="77777777" w:rsidTr="00423844">
        <w:trPr>
          <w:trHeight w:val="255"/>
        </w:trPr>
        <w:tc>
          <w:tcPr>
            <w:tcW w:w="3539" w:type="dxa"/>
            <w:vAlign w:val="center"/>
          </w:tcPr>
          <w:p w14:paraId="386F6B9E" w14:textId="77777777" w:rsidR="00AA2776" w:rsidRPr="00A4322C" w:rsidRDefault="00AA2776" w:rsidP="004016A5">
            <w:pPr>
              <w:rPr>
                <w:szCs w:val="21"/>
              </w:rPr>
            </w:pPr>
            <w:r w:rsidRPr="00A4322C">
              <w:rPr>
                <w:szCs w:val="21"/>
              </w:rPr>
              <w:t>Zuladung</w:t>
            </w:r>
          </w:p>
        </w:tc>
        <w:tc>
          <w:tcPr>
            <w:tcW w:w="1134" w:type="dxa"/>
            <w:vAlign w:val="center"/>
          </w:tcPr>
          <w:p w14:paraId="25805215" w14:textId="77777777" w:rsidR="00AA2776" w:rsidRPr="00A4322C" w:rsidRDefault="00AA2776" w:rsidP="004016A5">
            <w:pPr>
              <w:jc w:val="right"/>
              <w:rPr>
                <w:rFonts w:cs="Calibri"/>
                <w:color w:val="000000"/>
                <w:szCs w:val="21"/>
              </w:rPr>
            </w:pPr>
            <w:r w:rsidRPr="00A4322C">
              <w:rPr>
                <w:rFonts w:cs="Calibri"/>
                <w:color w:val="000000"/>
                <w:szCs w:val="21"/>
              </w:rPr>
              <w:t>kg</w:t>
            </w:r>
          </w:p>
        </w:tc>
        <w:tc>
          <w:tcPr>
            <w:tcW w:w="4508" w:type="dxa"/>
            <w:vAlign w:val="center"/>
          </w:tcPr>
          <w:p w14:paraId="46D9C69F" w14:textId="352247E4" w:rsidR="00AA2776" w:rsidRPr="00A4322C" w:rsidRDefault="00975736" w:rsidP="004016A5">
            <w:pPr>
              <w:jc w:val="center"/>
              <w:rPr>
                <w:rFonts w:cs="Calibri"/>
                <w:szCs w:val="21"/>
              </w:rPr>
            </w:pPr>
            <w:r>
              <w:rPr>
                <w:rFonts w:cs="Calibri"/>
                <w:szCs w:val="21"/>
              </w:rPr>
              <w:t>455</w:t>
            </w:r>
          </w:p>
        </w:tc>
      </w:tr>
      <w:tr w:rsidR="00AA2776" w:rsidRPr="00A4322C" w14:paraId="0D51AAA8" w14:textId="77777777" w:rsidTr="00423844">
        <w:trPr>
          <w:trHeight w:val="255"/>
        </w:trPr>
        <w:tc>
          <w:tcPr>
            <w:tcW w:w="3539" w:type="dxa"/>
            <w:vAlign w:val="center"/>
          </w:tcPr>
          <w:p w14:paraId="0AA59C40" w14:textId="77777777" w:rsidR="00AA2776" w:rsidRPr="00A4322C" w:rsidRDefault="00AA2776" w:rsidP="004016A5">
            <w:pPr>
              <w:rPr>
                <w:szCs w:val="21"/>
              </w:rPr>
            </w:pPr>
            <w:r w:rsidRPr="00A4322C">
              <w:rPr>
                <w:szCs w:val="21"/>
              </w:rPr>
              <w:t>Zulässiges Gesamtgewicht</w:t>
            </w:r>
          </w:p>
        </w:tc>
        <w:tc>
          <w:tcPr>
            <w:tcW w:w="1134" w:type="dxa"/>
            <w:vAlign w:val="center"/>
          </w:tcPr>
          <w:p w14:paraId="0E68033E" w14:textId="77777777" w:rsidR="00AA2776" w:rsidRPr="00A4322C" w:rsidRDefault="00AA2776" w:rsidP="004016A5">
            <w:pPr>
              <w:jc w:val="right"/>
              <w:rPr>
                <w:rFonts w:cs="Calibri"/>
                <w:color w:val="000000"/>
                <w:szCs w:val="21"/>
              </w:rPr>
            </w:pPr>
            <w:r w:rsidRPr="00A4322C">
              <w:rPr>
                <w:rFonts w:cs="Calibri"/>
                <w:color w:val="000000"/>
                <w:szCs w:val="21"/>
              </w:rPr>
              <w:t>kg</w:t>
            </w:r>
          </w:p>
        </w:tc>
        <w:tc>
          <w:tcPr>
            <w:tcW w:w="4508" w:type="dxa"/>
            <w:vAlign w:val="center"/>
          </w:tcPr>
          <w:p w14:paraId="475119A5" w14:textId="0BE98036" w:rsidR="00AA2776" w:rsidRPr="00A4322C" w:rsidRDefault="00975736" w:rsidP="004016A5">
            <w:pPr>
              <w:jc w:val="center"/>
              <w:rPr>
                <w:rFonts w:cs="Calibri"/>
                <w:szCs w:val="21"/>
              </w:rPr>
            </w:pPr>
            <w:r>
              <w:rPr>
                <w:rFonts w:cs="Calibri"/>
                <w:szCs w:val="21"/>
              </w:rPr>
              <w:t>2.510</w:t>
            </w:r>
          </w:p>
        </w:tc>
      </w:tr>
      <w:tr w:rsidR="00AA2776" w:rsidRPr="00A4322C" w14:paraId="2EA6112C" w14:textId="77777777" w:rsidTr="004016A5">
        <w:trPr>
          <w:trHeight w:val="255"/>
        </w:trPr>
        <w:tc>
          <w:tcPr>
            <w:tcW w:w="9181" w:type="dxa"/>
            <w:gridSpan w:val="3"/>
            <w:vAlign w:val="center"/>
          </w:tcPr>
          <w:p w14:paraId="110CAF19" w14:textId="77777777" w:rsidR="00AA2776" w:rsidRPr="00A4322C" w:rsidRDefault="00AA2776" w:rsidP="004016A5">
            <w:pPr>
              <w:pStyle w:val="07Zwischenberschrift"/>
            </w:pPr>
            <w:bookmarkStart w:id="70" w:name="_Toc191578626"/>
            <w:bookmarkStart w:id="71" w:name="_Toc192245612"/>
            <w:bookmarkStart w:id="72" w:name="_Toc192496630"/>
            <w:r w:rsidRPr="00A4322C">
              <w:t>Fahrleistungen, Verbrauch, Emissionen</w:t>
            </w:r>
            <w:bookmarkEnd w:id="70"/>
            <w:bookmarkEnd w:id="71"/>
            <w:bookmarkEnd w:id="72"/>
          </w:p>
        </w:tc>
      </w:tr>
      <w:tr w:rsidR="00AA2776" w:rsidRPr="00A4322C" w14:paraId="66DDC7A3" w14:textId="77777777" w:rsidTr="00423844">
        <w:trPr>
          <w:trHeight w:val="255"/>
        </w:trPr>
        <w:tc>
          <w:tcPr>
            <w:tcW w:w="3539" w:type="dxa"/>
            <w:vAlign w:val="center"/>
          </w:tcPr>
          <w:p w14:paraId="33ED9C94" w14:textId="77777777" w:rsidR="00AA2776" w:rsidRPr="00A4322C" w:rsidRDefault="00AA2776" w:rsidP="004016A5">
            <w:pPr>
              <w:rPr>
                <w:rFonts w:cs="Calibri"/>
                <w:color w:val="000000"/>
                <w:szCs w:val="21"/>
              </w:rPr>
            </w:pPr>
            <w:r w:rsidRPr="00A4322C">
              <w:rPr>
                <w:szCs w:val="21"/>
              </w:rPr>
              <w:t>Beschleunigung 0-100 km/h</w:t>
            </w:r>
          </w:p>
        </w:tc>
        <w:tc>
          <w:tcPr>
            <w:tcW w:w="1134" w:type="dxa"/>
            <w:vAlign w:val="center"/>
          </w:tcPr>
          <w:p w14:paraId="3D9C9A34" w14:textId="77777777" w:rsidR="00AA2776" w:rsidRPr="00A4322C" w:rsidRDefault="00AA2776" w:rsidP="004016A5">
            <w:pPr>
              <w:jc w:val="right"/>
              <w:rPr>
                <w:rFonts w:cs="Calibri"/>
                <w:color w:val="000000"/>
                <w:szCs w:val="21"/>
              </w:rPr>
            </w:pPr>
            <w:r>
              <w:rPr>
                <w:rFonts w:cs="Calibri"/>
                <w:color w:val="000000"/>
                <w:szCs w:val="21"/>
              </w:rPr>
              <w:t>s</w:t>
            </w:r>
          </w:p>
        </w:tc>
        <w:tc>
          <w:tcPr>
            <w:tcW w:w="4508" w:type="dxa"/>
            <w:vAlign w:val="center"/>
          </w:tcPr>
          <w:p w14:paraId="3BD49ED3" w14:textId="2E566BF5" w:rsidR="00AA2776" w:rsidRPr="00A4322C" w:rsidRDefault="00621C80" w:rsidP="004016A5">
            <w:pPr>
              <w:jc w:val="center"/>
              <w:rPr>
                <w:rFonts w:cs="Calibri"/>
                <w:szCs w:val="21"/>
              </w:rPr>
            </w:pPr>
            <w:r>
              <w:rPr>
                <w:rFonts w:cs="Calibri"/>
                <w:szCs w:val="21"/>
              </w:rPr>
              <w:t>6</w:t>
            </w:r>
            <w:r w:rsidR="00AA2776">
              <w:rPr>
                <w:rFonts w:cs="Calibri"/>
                <w:szCs w:val="21"/>
              </w:rPr>
              <w:t>,7</w:t>
            </w:r>
          </w:p>
        </w:tc>
      </w:tr>
      <w:tr w:rsidR="00AA2776" w:rsidRPr="00A4322C" w14:paraId="591B0E18" w14:textId="77777777" w:rsidTr="00423844">
        <w:trPr>
          <w:trHeight w:val="255"/>
        </w:trPr>
        <w:tc>
          <w:tcPr>
            <w:tcW w:w="3539" w:type="dxa"/>
            <w:vAlign w:val="center"/>
          </w:tcPr>
          <w:p w14:paraId="6540A0E3" w14:textId="77777777" w:rsidR="00AA2776" w:rsidRPr="00A4322C" w:rsidRDefault="00AA2776" w:rsidP="004016A5">
            <w:pPr>
              <w:rPr>
                <w:szCs w:val="21"/>
              </w:rPr>
            </w:pPr>
            <w:r w:rsidRPr="00A4322C">
              <w:rPr>
                <w:szCs w:val="21"/>
              </w:rPr>
              <w:t>Höchstgeschwindigkeit</w:t>
            </w:r>
            <w:r w:rsidRPr="00A4322C">
              <w:rPr>
                <w:rStyle w:val="Funotenzeichen"/>
                <w:szCs w:val="21"/>
              </w:rPr>
              <w:footnoteReference w:id="31"/>
            </w:r>
          </w:p>
        </w:tc>
        <w:tc>
          <w:tcPr>
            <w:tcW w:w="1134" w:type="dxa"/>
            <w:vAlign w:val="center"/>
          </w:tcPr>
          <w:p w14:paraId="7B691B26" w14:textId="77777777" w:rsidR="00AA2776" w:rsidRPr="00A4322C" w:rsidRDefault="00AA2776" w:rsidP="004016A5">
            <w:pPr>
              <w:jc w:val="right"/>
              <w:rPr>
                <w:szCs w:val="21"/>
              </w:rPr>
            </w:pPr>
            <w:r w:rsidRPr="00A4322C">
              <w:rPr>
                <w:szCs w:val="21"/>
              </w:rPr>
              <w:t>km/h</w:t>
            </w:r>
          </w:p>
        </w:tc>
        <w:tc>
          <w:tcPr>
            <w:tcW w:w="4508" w:type="dxa"/>
            <w:vAlign w:val="center"/>
          </w:tcPr>
          <w:p w14:paraId="0A437639" w14:textId="737020E4" w:rsidR="00AA2776" w:rsidRPr="00A4322C" w:rsidRDefault="00DC7ED7" w:rsidP="004016A5">
            <w:pPr>
              <w:jc w:val="center"/>
              <w:rPr>
                <w:szCs w:val="21"/>
              </w:rPr>
            </w:pPr>
            <w:r>
              <w:rPr>
                <w:szCs w:val="21"/>
              </w:rPr>
              <w:t>210</w:t>
            </w:r>
          </w:p>
        </w:tc>
      </w:tr>
      <w:tr w:rsidR="00AA2776" w:rsidRPr="00A4322C" w14:paraId="6F11F091" w14:textId="77777777" w:rsidTr="00423844">
        <w:trPr>
          <w:trHeight w:val="255"/>
        </w:trPr>
        <w:tc>
          <w:tcPr>
            <w:tcW w:w="3539" w:type="dxa"/>
            <w:vAlign w:val="center"/>
          </w:tcPr>
          <w:p w14:paraId="7DF8A10E" w14:textId="31CA26D8" w:rsidR="00AA2776" w:rsidRPr="00A4322C" w:rsidRDefault="00AA2776" w:rsidP="004016A5">
            <w:pPr>
              <w:rPr>
                <w:szCs w:val="21"/>
              </w:rPr>
            </w:pPr>
            <w:bookmarkStart w:id="73" w:name="_Ref162351825"/>
            <w:r>
              <w:rPr>
                <w:szCs w:val="21"/>
              </w:rPr>
              <w:t>Energieverbrauch kombiniert</w:t>
            </w:r>
            <w:bookmarkStart w:id="74" w:name="_Ref163482053"/>
            <w:r w:rsidR="006C072B">
              <w:rPr>
                <w:szCs w:val="21"/>
              </w:rPr>
              <w:t xml:space="preserve"> (WLTP)</w:t>
            </w:r>
            <w:r>
              <w:rPr>
                <w:rStyle w:val="Funotenzeichen"/>
                <w:szCs w:val="21"/>
              </w:rPr>
              <w:footnoteReference w:id="32"/>
            </w:r>
            <w:bookmarkEnd w:id="73"/>
            <w:bookmarkEnd w:id="74"/>
          </w:p>
        </w:tc>
        <w:tc>
          <w:tcPr>
            <w:tcW w:w="1134" w:type="dxa"/>
            <w:vAlign w:val="center"/>
          </w:tcPr>
          <w:p w14:paraId="46479D55" w14:textId="77777777" w:rsidR="00AA2776" w:rsidRPr="00A4322C" w:rsidRDefault="00AA2776" w:rsidP="004016A5">
            <w:pPr>
              <w:jc w:val="right"/>
              <w:rPr>
                <w:szCs w:val="21"/>
              </w:rPr>
            </w:pPr>
            <w:r>
              <w:rPr>
                <w:szCs w:val="21"/>
              </w:rPr>
              <w:t>kWh</w:t>
            </w:r>
            <w:r w:rsidRPr="00A4322C">
              <w:rPr>
                <w:szCs w:val="21"/>
              </w:rPr>
              <w:t>/100 km</w:t>
            </w:r>
          </w:p>
        </w:tc>
        <w:tc>
          <w:tcPr>
            <w:tcW w:w="4508" w:type="dxa"/>
            <w:vAlign w:val="center"/>
          </w:tcPr>
          <w:p w14:paraId="446B9A79" w14:textId="1DA6BFA5" w:rsidR="00AA2776" w:rsidRPr="00A4322C" w:rsidRDefault="00DC7ED7" w:rsidP="004016A5">
            <w:pPr>
              <w:jc w:val="center"/>
              <w:rPr>
                <w:szCs w:val="21"/>
              </w:rPr>
            </w:pPr>
            <w:r>
              <w:t>14,</w:t>
            </w:r>
            <w:r w:rsidR="009A0F85">
              <w:t>1</w:t>
            </w:r>
            <w:r>
              <w:t>-12,2</w:t>
            </w:r>
          </w:p>
        </w:tc>
      </w:tr>
      <w:tr w:rsidR="00AA2776" w:rsidRPr="00A4322C" w14:paraId="27AA10CA" w14:textId="77777777" w:rsidTr="00423844">
        <w:trPr>
          <w:trHeight w:val="255"/>
        </w:trPr>
        <w:tc>
          <w:tcPr>
            <w:tcW w:w="3539" w:type="dxa"/>
            <w:vAlign w:val="center"/>
          </w:tcPr>
          <w:p w14:paraId="1E46D800" w14:textId="43A69C02" w:rsidR="00AA2776" w:rsidRPr="00A4322C" w:rsidRDefault="00AA2776" w:rsidP="004016A5">
            <w:pPr>
              <w:rPr>
                <w:szCs w:val="21"/>
              </w:rPr>
            </w:pPr>
            <w:r w:rsidRPr="00A4322C">
              <w:rPr>
                <w:szCs w:val="21"/>
              </w:rPr>
              <w:t>CO</w:t>
            </w:r>
            <w:r w:rsidRPr="00A4322C">
              <w:rPr>
                <w:szCs w:val="21"/>
                <w:vertAlign w:val="subscript"/>
              </w:rPr>
              <w:t>2</w:t>
            </w:r>
            <w:r w:rsidRPr="00A4322C">
              <w:rPr>
                <w:szCs w:val="21"/>
              </w:rPr>
              <w:t>-Emissionen kombiniert</w:t>
            </w:r>
            <w:r w:rsidR="006C072B">
              <w:rPr>
                <w:szCs w:val="21"/>
              </w:rPr>
              <w:t xml:space="preserve"> (WLTP)</w:t>
            </w:r>
            <w:r w:rsidR="00E160A1">
              <w:rPr>
                <w:szCs w:val="21"/>
                <w:vertAlign w:val="superscript"/>
              </w:rPr>
              <w:t>31</w:t>
            </w:r>
          </w:p>
        </w:tc>
        <w:tc>
          <w:tcPr>
            <w:tcW w:w="1134" w:type="dxa"/>
            <w:vAlign w:val="center"/>
          </w:tcPr>
          <w:p w14:paraId="1ED92C14" w14:textId="77777777" w:rsidR="00AA2776" w:rsidRPr="00A4322C" w:rsidRDefault="00AA2776" w:rsidP="004016A5">
            <w:pPr>
              <w:jc w:val="right"/>
              <w:rPr>
                <w:szCs w:val="21"/>
              </w:rPr>
            </w:pPr>
            <w:r w:rsidRPr="00A4322C">
              <w:rPr>
                <w:szCs w:val="21"/>
              </w:rPr>
              <w:t>g/km</w:t>
            </w:r>
          </w:p>
        </w:tc>
        <w:tc>
          <w:tcPr>
            <w:tcW w:w="4508" w:type="dxa"/>
            <w:vAlign w:val="center"/>
          </w:tcPr>
          <w:p w14:paraId="0C7CB7F6" w14:textId="77777777" w:rsidR="00AA2776" w:rsidRPr="00A4322C" w:rsidRDefault="00AA2776" w:rsidP="004016A5">
            <w:pPr>
              <w:jc w:val="center"/>
              <w:rPr>
                <w:szCs w:val="21"/>
              </w:rPr>
            </w:pPr>
            <w:r>
              <w:rPr>
                <w:szCs w:val="21"/>
              </w:rPr>
              <w:t>0</w:t>
            </w:r>
          </w:p>
        </w:tc>
      </w:tr>
      <w:tr w:rsidR="00AA2776" w:rsidRPr="00A4322C" w14:paraId="49636865" w14:textId="77777777" w:rsidTr="00423844">
        <w:trPr>
          <w:trHeight w:val="255"/>
        </w:trPr>
        <w:tc>
          <w:tcPr>
            <w:tcW w:w="3539" w:type="dxa"/>
            <w:vAlign w:val="center"/>
          </w:tcPr>
          <w:p w14:paraId="4252E69B" w14:textId="680DB960" w:rsidR="00AA2776" w:rsidRPr="00A4322C" w:rsidRDefault="00AA2776" w:rsidP="004016A5">
            <w:pPr>
              <w:rPr>
                <w:szCs w:val="21"/>
              </w:rPr>
            </w:pPr>
            <w:r>
              <w:rPr>
                <w:szCs w:val="21"/>
              </w:rPr>
              <w:t>Reichweit</w:t>
            </w:r>
            <w:r w:rsidR="00E160A1">
              <w:rPr>
                <w:szCs w:val="21"/>
              </w:rPr>
              <w:t>e (WLTP)</w:t>
            </w:r>
            <w:r w:rsidR="00E160A1" w:rsidRPr="00EC7976">
              <w:rPr>
                <w:szCs w:val="21"/>
                <w:vertAlign w:val="superscript"/>
              </w:rPr>
              <w:t>31</w:t>
            </w:r>
            <w:r>
              <w:rPr>
                <w:szCs w:val="21"/>
              </w:rPr>
              <w:fldChar w:fldCharType="begin"/>
            </w:r>
            <w:r>
              <w:rPr>
                <w:szCs w:val="21"/>
              </w:rPr>
              <w:instrText xml:space="preserve"> NOTEREF _Ref162351825 \f \h </w:instrText>
            </w:r>
            <w:r>
              <w:rPr>
                <w:szCs w:val="21"/>
              </w:rPr>
            </w:r>
            <w:r>
              <w:rPr>
                <w:szCs w:val="21"/>
              </w:rPr>
              <w:fldChar w:fldCharType="separate"/>
            </w:r>
            <w:r>
              <w:rPr>
                <w:szCs w:val="21"/>
              </w:rPr>
              <w:fldChar w:fldCharType="end"/>
            </w:r>
          </w:p>
        </w:tc>
        <w:tc>
          <w:tcPr>
            <w:tcW w:w="1134" w:type="dxa"/>
            <w:vAlign w:val="center"/>
          </w:tcPr>
          <w:p w14:paraId="01659E41" w14:textId="77777777" w:rsidR="00AA2776" w:rsidRPr="00A4322C" w:rsidRDefault="00AA2776" w:rsidP="004016A5">
            <w:pPr>
              <w:jc w:val="right"/>
              <w:rPr>
                <w:szCs w:val="21"/>
              </w:rPr>
            </w:pPr>
            <w:r>
              <w:rPr>
                <w:szCs w:val="21"/>
              </w:rPr>
              <w:t>km</w:t>
            </w:r>
          </w:p>
        </w:tc>
        <w:tc>
          <w:tcPr>
            <w:tcW w:w="4508" w:type="dxa"/>
            <w:vAlign w:val="center"/>
          </w:tcPr>
          <w:p w14:paraId="3274E434" w14:textId="306D051E" w:rsidR="00AA2776" w:rsidRDefault="00DC7ED7" w:rsidP="004016A5">
            <w:pPr>
              <w:jc w:val="center"/>
              <w:rPr>
                <w:szCs w:val="21"/>
              </w:rPr>
            </w:pPr>
            <w:r>
              <w:rPr>
                <w:szCs w:val="21"/>
              </w:rPr>
              <w:t>694-</w:t>
            </w:r>
            <w:r w:rsidR="00D42776">
              <w:rPr>
                <w:szCs w:val="21"/>
              </w:rPr>
              <w:t>792</w:t>
            </w:r>
          </w:p>
        </w:tc>
      </w:tr>
      <w:tr w:rsidR="00AA2776" w:rsidRPr="00A4322C" w14:paraId="6B24981A" w14:textId="77777777" w:rsidTr="00423844">
        <w:trPr>
          <w:trHeight w:val="255"/>
        </w:trPr>
        <w:tc>
          <w:tcPr>
            <w:tcW w:w="3539" w:type="dxa"/>
            <w:vAlign w:val="center"/>
          </w:tcPr>
          <w:p w14:paraId="05A8D74E" w14:textId="1C627876" w:rsidR="00AA2776" w:rsidRPr="00A4322C" w:rsidRDefault="00AA2776" w:rsidP="004016A5">
            <w:pPr>
              <w:rPr>
                <w:szCs w:val="21"/>
              </w:rPr>
            </w:pPr>
            <w:r w:rsidRPr="00A4322C">
              <w:rPr>
                <w:szCs w:val="21"/>
              </w:rPr>
              <w:t>CO</w:t>
            </w:r>
            <w:r w:rsidRPr="00A4322C">
              <w:rPr>
                <w:szCs w:val="21"/>
                <w:vertAlign w:val="subscript"/>
              </w:rPr>
              <w:t>2</w:t>
            </w:r>
            <w:r w:rsidRPr="00801B48">
              <w:rPr>
                <w:szCs w:val="21"/>
              </w:rPr>
              <w:t>-Klasse</w:t>
            </w:r>
            <w:r w:rsidR="0055654E" w:rsidRPr="00EC7976">
              <w:rPr>
                <w:szCs w:val="21"/>
                <w:vertAlign w:val="superscript"/>
              </w:rPr>
              <w:t>31</w:t>
            </w:r>
          </w:p>
        </w:tc>
        <w:tc>
          <w:tcPr>
            <w:tcW w:w="1134" w:type="dxa"/>
            <w:vAlign w:val="center"/>
          </w:tcPr>
          <w:p w14:paraId="395876A5" w14:textId="77777777" w:rsidR="00AA2776" w:rsidRPr="00A4322C" w:rsidRDefault="00AA2776" w:rsidP="004016A5">
            <w:pPr>
              <w:jc w:val="right"/>
              <w:rPr>
                <w:szCs w:val="21"/>
              </w:rPr>
            </w:pPr>
          </w:p>
        </w:tc>
        <w:tc>
          <w:tcPr>
            <w:tcW w:w="4508" w:type="dxa"/>
            <w:vAlign w:val="center"/>
          </w:tcPr>
          <w:p w14:paraId="11CC7156" w14:textId="77777777" w:rsidR="00AA2776" w:rsidRPr="00A4322C" w:rsidRDefault="00AA2776" w:rsidP="004016A5">
            <w:pPr>
              <w:jc w:val="center"/>
              <w:rPr>
                <w:szCs w:val="21"/>
              </w:rPr>
            </w:pPr>
            <w:r>
              <w:rPr>
                <w:szCs w:val="21"/>
              </w:rPr>
              <w:t>A</w:t>
            </w:r>
          </w:p>
        </w:tc>
      </w:tr>
    </w:tbl>
    <w:p w14:paraId="719D1857" w14:textId="77777777" w:rsidR="009A0F85" w:rsidRDefault="009A0F85" w:rsidP="006665C8">
      <w:pPr>
        <w:pStyle w:val="02Flietextbold"/>
        <w:spacing w:after="240"/>
        <w:jc w:val="center"/>
        <w:rPr>
          <w:rStyle w:val="08Baureihenbezeichnung"/>
          <w:lang w:val="de-DE"/>
        </w:rPr>
      </w:pPr>
    </w:p>
    <w:p w14:paraId="6391C75D" w14:textId="77777777" w:rsidR="009A0F85" w:rsidRDefault="009A0F85">
      <w:pPr>
        <w:spacing w:after="160" w:line="259" w:lineRule="auto"/>
        <w:rPr>
          <w:rStyle w:val="08Baureihenbezeichnung"/>
          <w:rFonts w:eastAsiaTheme="minorHAnsi"/>
          <w:kern w:val="0"/>
          <w:szCs w:val="21"/>
          <w:lang w:eastAsia="en-US"/>
          <w14:ligatures w14:val="none"/>
        </w:rPr>
      </w:pPr>
      <w:r>
        <w:rPr>
          <w:rStyle w:val="08Baureihenbezeichnung"/>
        </w:rPr>
        <w:br w:type="page"/>
      </w:r>
    </w:p>
    <w:p w14:paraId="3193C781" w14:textId="32BBA410" w:rsidR="006665C8" w:rsidRPr="00A4322C" w:rsidRDefault="006665C8" w:rsidP="006665C8">
      <w:pPr>
        <w:pStyle w:val="02Flietextbold"/>
        <w:spacing w:after="240"/>
        <w:jc w:val="center"/>
        <w:rPr>
          <w:rStyle w:val="08Baureihenbezeichnung"/>
          <w:lang w:val="de-DE"/>
        </w:rPr>
      </w:pPr>
      <w:r w:rsidRPr="00A4322C">
        <w:rPr>
          <w:rStyle w:val="08Baureihenbezeichnung"/>
          <w:lang w:val="de-DE"/>
        </w:rPr>
        <w:lastRenderedPageBreak/>
        <w:t xml:space="preserve">Mercedes-Benz </w:t>
      </w:r>
      <w:r>
        <w:rPr>
          <w:rStyle w:val="08Baureihenbezeichnung"/>
          <w:lang w:val="de-DE"/>
        </w:rPr>
        <w:t>CLA 350 4MATIC</w:t>
      </w:r>
      <w:r w:rsidRPr="00A4322C">
        <w:rPr>
          <w:rStyle w:val="08Baureihenbezeichnung"/>
          <w:lang w:val="de-DE"/>
        </w:rPr>
        <w:t xml:space="preserve"> mit EQ Technologie</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992"/>
        <w:gridCol w:w="4650"/>
      </w:tblGrid>
      <w:tr w:rsidR="006665C8" w:rsidRPr="00A4322C" w14:paraId="38A80DB7" w14:textId="77777777" w:rsidTr="004016A5">
        <w:trPr>
          <w:trHeight w:val="255"/>
        </w:trPr>
        <w:tc>
          <w:tcPr>
            <w:tcW w:w="9181" w:type="dxa"/>
            <w:gridSpan w:val="3"/>
            <w:vAlign w:val="center"/>
          </w:tcPr>
          <w:p w14:paraId="0D595F42" w14:textId="77777777" w:rsidR="006665C8" w:rsidRPr="00A4322C" w:rsidRDefault="006665C8" w:rsidP="004016A5">
            <w:pPr>
              <w:pStyle w:val="07Zwischenberschrift"/>
            </w:pPr>
            <w:bookmarkStart w:id="75" w:name="_Toc191578627"/>
            <w:bookmarkStart w:id="76" w:name="_Toc192245613"/>
            <w:bookmarkStart w:id="77" w:name="_Toc192496631"/>
            <w:r w:rsidRPr="00A4322C">
              <w:t>Antrieb und Batterie</w:t>
            </w:r>
            <w:bookmarkEnd w:id="75"/>
            <w:bookmarkEnd w:id="76"/>
            <w:bookmarkEnd w:id="77"/>
          </w:p>
        </w:tc>
      </w:tr>
      <w:tr w:rsidR="002E644F" w:rsidRPr="00A4322C" w14:paraId="05E78EAD" w14:textId="77777777" w:rsidTr="00FD17AA">
        <w:trPr>
          <w:trHeight w:val="255"/>
        </w:trPr>
        <w:tc>
          <w:tcPr>
            <w:tcW w:w="3539" w:type="dxa"/>
            <w:vAlign w:val="center"/>
          </w:tcPr>
          <w:p w14:paraId="2222FBCD" w14:textId="77777777" w:rsidR="002E644F" w:rsidRPr="00A4322C" w:rsidRDefault="002E644F" w:rsidP="002E644F">
            <w:pPr>
              <w:rPr>
                <w:szCs w:val="21"/>
              </w:rPr>
            </w:pPr>
            <w:r w:rsidRPr="00A4322C">
              <w:rPr>
                <w:szCs w:val="21"/>
              </w:rPr>
              <w:t>Antrieb</w:t>
            </w:r>
          </w:p>
        </w:tc>
        <w:tc>
          <w:tcPr>
            <w:tcW w:w="992" w:type="dxa"/>
          </w:tcPr>
          <w:p w14:paraId="3322A48A" w14:textId="77777777" w:rsidR="002E644F" w:rsidRPr="00A4322C" w:rsidRDefault="002E644F" w:rsidP="002E644F">
            <w:pPr>
              <w:jc w:val="center"/>
              <w:rPr>
                <w:szCs w:val="21"/>
                <w:highlight w:val="yellow"/>
              </w:rPr>
            </w:pPr>
          </w:p>
        </w:tc>
        <w:tc>
          <w:tcPr>
            <w:tcW w:w="4650" w:type="dxa"/>
            <w:vAlign w:val="center"/>
          </w:tcPr>
          <w:p w14:paraId="530F1D65" w14:textId="12D27266" w:rsidR="002E644F" w:rsidRPr="00A4322C" w:rsidRDefault="002E644F" w:rsidP="002E644F">
            <w:pPr>
              <w:jc w:val="center"/>
              <w:rPr>
                <w:szCs w:val="21"/>
              </w:rPr>
            </w:pPr>
            <w:r>
              <w:rPr>
                <w:szCs w:val="21"/>
              </w:rPr>
              <w:t>Allrad</w:t>
            </w:r>
          </w:p>
        </w:tc>
      </w:tr>
      <w:tr w:rsidR="002E644F" w:rsidRPr="00A4322C" w14:paraId="76B8ADBE" w14:textId="77777777" w:rsidTr="00FD17AA">
        <w:trPr>
          <w:trHeight w:val="255"/>
        </w:trPr>
        <w:tc>
          <w:tcPr>
            <w:tcW w:w="3539" w:type="dxa"/>
            <w:vAlign w:val="center"/>
          </w:tcPr>
          <w:p w14:paraId="1F59344D" w14:textId="77777777" w:rsidR="002E644F" w:rsidRPr="00A4322C" w:rsidRDefault="002E644F" w:rsidP="002E644F">
            <w:pPr>
              <w:rPr>
                <w:szCs w:val="21"/>
              </w:rPr>
            </w:pPr>
            <w:r w:rsidRPr="00A4322C">
              <w:rPr>
                <w:szCs w:val="21"/>
              </w:rPr>
              <w:t>E-Maschine(n)</w:t>
            </w:r>
          </w:p>
        </w:tc>
        <w:tc>
          <w:tcPr>
            <w:tcW w:w="992" w:type="dxa"/>
            <w:vAlign w:val="center"/>
          </w:tcPr>
          <w:p w14:paraId="3C384351" w14:textId="77777777" w:rsidR="002E644F" w:rsidRPr="00A4322C" w:rsidRDefault="002E644F" w:rsidP="002E644F">
            <w:pPr>
              <w:jc w:val="right"/>
              <w:rPr>
                <w:szCs w:val="21"/>
              </w:rPr>
            </w:pPr>
            <w:r w:rsidRPr="00A4322C">
              <w:rPr>
                <w:szCs w:val="21"/>
              </w:rPr>
              <w:t>Typ</w:t>
            </w:r>
          </w:p>
        </w:tc>
        <w:tc>
          <w:tcPr>
            <w:tcW w:w="4650" w:type="dxa"/>
            <w:vAlign w:val="center"/>
          </w:tcPr>
          <w:p w14:paraId="557B4FFE" w14:textId="76CF2863" w:rsidR="002E644F" w:rsidRPr="00A4322C" w:rsidRDefault="002E644F" w:rsidP="002E644F">
            <w:pPr>
              <w:jc w:val="center"/>
              <w:rPr>
                <w:szCs w:val="21"/>
              </w:rPr>
            </w:pPr>
            <w:r w:rsidRPr="00A4322C">
              <w:rPr>
                <w:szCs w:val="21"/>
              </w:rPr>
              <w:t>Permanenterregte Synchronmaschine (2-Gang)</w:t>
            </w:r>
          </w:p>
        </w:tc>
      </w:tr>
      <w:tr w:rsidR="002E644F" w:rsidRPr="00A4322C" w14:paraId="7DDE024A" w14:textId="77777777" w:rsidTr="00FD17AA">
        <w:trPr>
          <w:trHeight w:val="255"/>
        </w:trPr>
        <w:tc>
          <w:tcPr>
            <w:tcW w:w="3539" w:type="dxa"/>
            <w:vAlign w:val="center"/>
          </w:tcPr>
          <w:p w14:paraId="25EE5680" w14:textId="77777777" w:rsidR="002E644F" w:rsidRPr="00A4322C" w:rsidRDefault="002E644F" w:rsidP="002E644F">
            <w:pPr>
              <w:rPr>
                <w:szCs w:val="21"/>
              </w:rPr>
            </w:pPr>
            <w:r w:rsidRPr="00A4322C">
              <w:rPr>
                <w:szCs w:val="21"/>
              </w:rPr>
              <w:t>Leistung (Spitze)</w:t>
            </w:r>
          </w:p>
        </w:tc>
        <w:tc>
          <w:tcPr>
            <w:tcW w:w="992" w:type="dxa"/>
            <w:vAlign w:val="center"/>
          </w:tcPr>
          <w:p w14:paraId="4379255F" w14:textId="77777777" w:rsidR="002E644F" w:rsidRPr="00A4322C" w:rsidRDefault="002E644F" w:rsidP="002E644F">
            <w:pPr>
              <w:jc w:val="right"/>
              <w:rPr>
                <w:szCs w:val="21"/>
              </w:rPr>
            </w:pPr>
            <w:r w:rsidRPr="00A4322C">
              <w:rPr>
                <w:szCs w:val="21"/>
              </w:rPr>
              <w:t>kW</w:t>
            </w:r>
          </w:p>
        </w:tc>
        <w:tc>
          <w:tcPr>
            <w:tcW w:w="4650" w:type="dxa"/>
            <w:vAlign w:val="center"/>
          </w:tcPr>
          <w:p w14:paraId="199B822F" w14:textId="1CD7F518" w:rsidR="002E644F" w:rsidRPr="00A4322C" w:rsidRDefault="002E644F" w:rsidP="002E644F">
            <w:pPr>
              <w:jc w:val="center"/>
              <w:rPr>
                <w:szCs w:val="21"/>
              </w:rPr>
            </w:pPr>
            <w:r>
              <w:rPr>
                <w:szCs w:val="21"/>
              </w:rPr>
              <w:t>2</w:t>
            </w:r>
            <w:r w:rsidR="00FC13A7">
              <w:rPr>
                <w:szCs w:val="21"/>
              </w:rPr>
              <w:t>6</w:t>
            </w:r>
            <w:r>
              <w:rPr>
                <w:szCs w:val="21"/>
              </w:rPr>
              <w:t>0</w:t>
            </w:r>
          </w:p>
        </w:tc>
      </w:tr>
      <w:tr w:rsidR="002E644F" w:rsidRPr="00A4322C" w14:paraId="1F5A52C8" w14:textId="77777777" w:rsidTr="00FD17AA">
        <w:trPr>
          <w:trHeight w:val="255"/>
        </w:trPr>
        <w:tc>
          <w:tcPr>
            <w:tcW w:w="3539" w:type="dxa"/>
            <w:vAlign w:val="center"/>
          </w:tcPr>
          <w:p w14:paraId="490ABA15" w14:textId="77777777" w:rsidR="002E644F" w:rsidRPr="00A4322C" w:rsidRDefault="002E644F" w:rsidP="002E644F">
            <w:pPr>
              <w:rPr>
                <w:szCs w:val="21"/>
              </w:rPr>
            </w:pPr>
            <w:r w:rsidRPr="00A4322C">
              <w:rPr>
                <w:szCs w:val="21"/>
              </w:rPr>
              <w:t>Drehmoment (Spitze)</w:t>
            </w:r>
          </w:p>
        </w:tc>
        <w:tc>
          <w:tcPr>
            <w:tcW w:w="992" w:type="dxa"/>
            <w:vAlign w:val="center"/>
          </w:tcPr>
          <w:p w14:paraId="3B91925E" w14:textId="77777777" w:rsidR="002E644F" w:rsidRPr="00A4322C" w:rsidRDefault="002E644F" w:rsidP="002E644F">
            <w:pPr>
              <w:jc w:val="right"/>
              <w:rPr>
                <w:szCs w:val="21"/>
              </w:rPr>
            </w:pPr>
            <w:r w:rsidRPr="00A4322C">
              <w:rPr>
                <w:szCs w:val="21"/>
              </w:rPr>
              <w:t>Nm</w:t>
            </w:r>
          </w:p>
        </w:tc>
        <w:tc>
          <w:tcPr>
            <w:tcW w:w="4650" w:type="dxa"/>
            <w:vAlign w:val="center"/>
          </w:tcPr>
          <w:p w14:paraId="5AA8F8B6" w14:textId="39659F67" w:rsidR="002E644F" w:rsidRPr="00A4322C" w:rsidRDefault="00FC13A7" w:rsidP="002E644F">
            <w:pPr>
              <w:jc w:val="center"/>
              <w:rPr>
                <w:szCs w:val="21"/>
              </w:rPr>
            </w:pPr>
            <w:r>
              <w:rPr>
                <w:szCs w:val="21"/>
              </w:rPr>
              <w:t>515</w:t>
            </w:r>
          </w:p>
        </w:tc>
      </w:tr>
      <w:tr w:rsidR="002E644F" w:rsidRPr="00A4322C" w14:paraId="3B8CBED2" w14:textId="77777777" w:rsidTr="00FD17AA">
        <w:trPr>
          <w:trHeight w:val="255"/>
        </w:trPr>
        <w:tc>
          <w:tcPr>
            <w:tcW w:w="3539" w:type="dxa"/>
            <w:vAlign w:val="center"/>
          </w:tcPr>
          <w:p w14:paraId="67269560" w14:textId="77777777" w:rsidR="002E644F" w:rsidRPr="00A4322C" w:rsidRDefault="002E644F" w:rsidP="002E644F">
            <w:pPr>
              <w:rPr>
                <w:szCs w:val="21"/>
              </w:rPr>
            </w:pPr>
            <w:r w:rsidRPr="00A4322C">
              <w:rPr>
                <w:szCs w:val="21"/>
              </w:rPr>
              <w:t>Batterietyp</w:t>
            </w:r>
          </w:p>
        </w:tc>
        <w:tc>
          <w:tcPr>
            <w:tcW w:w="992" w:type="dxa"/>
            <w:vAlign w:val="center"/>
          </w:tcPr>
          <w:p w14:paraId="4E3D7218" w14:textId="77777777" w:rsidR="002E644F" w:rsidRPr="00A4322C" w:rsidRDefault="002E644F" w:rsidP="002E644F">
            <w:pPr>
              <w:jc w:val="right"/>
              <w:rPr>
                <w:szCs w:val="21"/>
              </w:rPr>
            </w:pPr>
          </w:p>
        </w:tc>
        <w:tc>
          <w:tcPr>
            <w:tcW w:w="4650" w:type="dxa"/>
            <w:vAlign w:val="center"/>
          </w:tcPr>
          <w:p w14:paraId="264EE3FA" w14:textId="71B90DD4" w:rsidR="002E644F" w:rsidRPr="00A4322C" w:rsidRDefault="002E644F" w:rsidP="002E644F">
            <w:pPr>
              <w:jc w:val="center"/>
              <w:rPr>
                <w:szCs w:val="21"/>
              </w:rPr>
            </w:pPr>
            <w:r w:rsidRPr="00A4322C">
              <w:rPr>
                <w:szCs w:val="21"/>
              </w:rPr>
              <w:t>Lithium-Ionen</w:t>
            </w:r>
          </w:p>
        </w:tc>
      </w:tr>
      <w:tr w:rsidR="002E644F" w:rsidRPr="00A4322C" w14:paraId="4ECE6A66" w14:textId="77777777" w:rsidTr="00FD17AA">
        <w:trPr>
          <w:trHeight w:val="255"/>
        </w:trPr>
        <w:tc>
          <w:tcPr>
            <w:tcW w:w="3539" w:type="dxa"/>
            <w:vAlign w:val="center"/>
          </w:tcPr>
          <w:p w14:paraId="2011D152" w14:textId="44A5A095" w:rsidR="002E644F" w:rsidRPr="00A4322C" w:rsidRDefault="002E644F" w:rsidP="002E644F">
            <w:pPr>
              <w:rPr>
                <w:szCs w:val="21"/>
              </w:rPr>
            </w:pPr>
            <w:r w:rsidRPr="00A4322C">
              <w:rPr>
                <w:szCs w:val="21"/>
              </w:rPr>
              <w:t xml:space="preserve">AC-Ladeleistung max. </w:t>
            </w:r>
          </w:p>
        </w:tc>
        <w:tc>
          <w:tcPr>
            <w:tcW w:w="992" w:type="dxa"/>
            <w:vAlign w:val="center"/>
          </w:tcPr>
          <w:p w14:paraId="6697F940" w14:textId="77777777" w:rsidR="002E644F" w:rsidRPr="00A4322C" w:rsidRDefault="002E644F" w:rsidP="002E644F">
            <w:pPr>
              <w:jc w:val="right"/>
              <w:rPr>
                <w:szCs w:val="21"/>
              </w:rPr>
            </w:pPr>
            <w:r w:rsidRPr="00A4322C">
              <w:rPr>
                <w:szCs w:val="21"/>
              </w:rPr>
              <w:t>kW</w:t>
            </w:r>
          </w:p>
        </w:tc>
        <w:tc>
          <w:tcPr>
            <w:tcW w:w="4650" w:type="dxa"/>
            <w:vAlign w:val="center"/>
          </w:tcPr>
          <w:p w14:paraId="6F41EA82" w14:textId="69270001" w:rsidR="002E644F" w:rsidRPr="00A4322C" w:rsidRDefault="002E644F" w:rsidP="002E644F">
            <w:pPr>
              <w:jc w:val="center"/>
              <w:rPr>
                <w:szCs w:val="21"/>
              </w:rPr>
            </w:pPr>
            <w:r>
              <w:rPr>
                <w:szCs w:val="21"/>
              </w:rPr>
              <w:t>11</w:t>
            </w:r>
          </w:p>
        </w:tc>
      </w:tr>
      <w:tr w:rsidR="002E644F" w:rsidRPr="00A4322C" w14:paraId="2FD6980E" w14:textId="77777777" w:rsidTr="00FD17AA">
        <w:trPr>
          <w:trHeight w:val="255"/>
        </w:trPr>
        <w:tc>
          <w:tcPr>
            <w:tcW w:w="3539" w:type="dxa"/>
            <w:vAlign w:val="center"/>
          </w:tcPr>
          <w:p w14:paraId="5FD4978E" w14:textId="46C56723" w:rsidR="002E644F" w:rsidRPr="00A4322C" w:rsidRDefault="002E644F" w:rsidP="002E644F">
            <w:pPr>
              <w:rPr>
                <w:szCs w:val="21"/>
              </w:rPr>
            </w:pPr>
            <w:r w:rsidRPr="00A4322C">
              <w:rPr>
                <w:szCs w:val="21"/>
              </w:rPr>
              <w:t>AC-Ladezeit</w:t>
            </w:r>
            <w:r w:rsidRPr="00A4322C">
              <w:rPr>
                <w:rStyle w:val="Funotenzeichen"/>
                <w:szCs w:val="21"/>
              </w:rPr>
              <w:footnoteReference w:id="33"/>
            </w:r>
            <w:r w:rsidRPr="00A4322C">
              <w:rPr>
                <w:szCs w:val="21"/>
              </w:rPr>
              <w:t>, dreiphasig (11 kW)</w:t>
            </w:r>
          </w:p>
        </w:tc>
        <w:tc>
          <w:tcPr>
            <w:tcW w:w="992" w:type="dxa"/>
            <w:vAlign w:val="center"/>
          </w:tcPr>
          <w:p w14:paraId="79C70DE1" w14:textId="77777777" w:rsidR="002E644F" w:rsidRPr="00A4322C" w:rsidRDefault="002E644F" w:rsidP="002E644F">
            <w:pPr>
              <w:jc w:val="right"/>
              <w:rPr>
                <w:szCs w:val="21"/>
              </w:rPr>
            </w:pPr>
            <w:r>
              <w:rPr>
                <w:szCs w:val="21"/>
              </w:rPr>
              <w:t>h</w:t>
            </w:r>
          </w:p>
        </w:tc>
        <w:tc>
          <w:tcPr>
            <w:tcW w:w="4650" w:type="dxa"/>
            <w:vAlign w:val="center"/>
          </w:tcPr>
          <w:p w14:paraId="646C7522" w14:textId="1E129670" w:rsidR="002E644F" w:rsidRPr="00A4322C" w:rsidRDefault="00975DEE" w:rsidP="002E644F">
            <w:pPr>
              <w:jc w:val="center"/>
              <w:rPr>
                <w:szCs w:val="21"/>
              </w:rPr>
            </w:pPr>
            <w:r>
              <w:rPr>
                <w:szCs w:val="21"/>
              </w:rPr>
              <w:t>9</w:t>
            </w:r>
          </w:p>
        </w:tc>
      </w:tr>
      <w:tr w:rsidR="002E644F" w:rsidRPr="00A4322C" w14:paraId="4A7EFA3F" w14:textId="77777777" w:rsidTr="00FD17AA">
        <w:trPr>
          <w:trHeight w:val="255"/>
        </w:trPr>
        <w:tc>
          <w:tcPr>
            <w:tcW w:w="3539" w:type="dxa"/>
            <w:vAlign w:val="center"/>
          </w:tcPr>
          <w:p w14:paraId="569430D8" w14:textId="77777777" w:rsidR="002E644F" w:rsidRPr="00A4322C" w:rsidRDefault="002E644F" w:rsidP="002E644F">
            <w:pPr>
              <w:rPr>
                <w:szCs w:val="21"/>
              </w:rPr>
            </w:pPr>
            <w:r w:rsidRPr="00A4322C">
              <w:rPr>
                <w:szCs w:val="21"/>
              </w:rPr>
              <w:t>DC-Ladeleistung max.</w:t>
            </w:r>
          </w:p>
        </w:tc>
        <w:tc>
          <w:tcPr>
            <w:tcW w:w="992" w:type="dxa"/>
            <w:vAlign w:val="center"/>
          </w:tcPr>
          <w:p w14:paraId="0E22AD8E" w14:textId="77777777" w:rsidR="002E644F" w:rsidRPr="00A4322C" w:rsidRDefault="002E644F" w:rsidP="002E644F">
            <w:pPr>
              <w:jc w:val="right"/>
              <w:rPr>
                <w:szCs w:val="21"/>
              </w:rPr>
            </w:pPr>
            <w:r w:rsidRPr="00A4322C">
              <w:rPr>
                <w:szCs w:val="21"/>
              </w:rPr>
              <w:t>kW</w:t>
            </w:r>
          </w:p>
        </w:tc>
        <w:tc>
          <w:tcPr>
            <w:tcW w:w="4650" w:type="dxa"/>
            <w:vAlign w:val="center"/>
          </w:tcPr>
          <w:p w14:paraId="6368E751" w14:textId="64DC0FB1" w:rsidR="002E644F" w:rsidRPr="00A4322C" w:rsidRDefault="002E644F" w:rsidP="002E644F">
            <w:pPr>
              <w:jc w:val="center"/>
              <w:rPr>
                <w:szCs w:val="21"/>
              </w:rPr>
            </w:pPr>
            <w:r>
              <w:rPr>
                <w:szCs w:val="21"/>
              </w:rPr>
              <w:t>bis zu 320</w:t>
            </w:r>
          </w:p>
        </w:tc>
      </w:tr>
      <w:tr w:rsidR="002E644F" w:rsidRPr="00A4322C" w14:paraId="42AD32C6" w14:textId="77777777" w:rsidTr="00FD17AA">
        <w:trPr>
          <w:trHeight w:val="255"/>
        </w:trPr>
        <w:tc>
          <w:tcPr>
            <w:tcW w:w="3539" w:type="dxa"/>
            <w:vAlign w:val="center"/>
          </w:tcPr>
          <w:p w14:paraId="04532B57" w14:textId="1A0CA96D" w:rsidR="002E644F" w:rsidRPr="00A4322C" w:rsidRDefault="002E644F" w:rsidP="002E644F">
            <w:pPr>
              <w:rPr>
                <w:szCs w:val="21"/>
              </w:rPr>
            </w:pPr>
            <w:r w:rsidRPr="00A4322C">
              <w:rPr>
                <w:szCs w:val="21"/>
              </w:rPr>
              <w:t>DC-Ladezeit</w:t>
            </w:r>
            <w:r w:rsidRPr="00A4322C">
              <w:rPr>
                <w:rStyle w:val="Funotenzeichen"/>
                <w:szCs w:val="21"/>
              </w:rPr>
              <w:footnoteReference w:id="34"/>
            </w:r>
            <w:r w:rsidRPr="00A4322C">
              <w:rPr>
                <w:szCs w:val="21"/>
              </w:rPr>
              <w:t xml:space="preserve"> an Schnellladestation </w:t>
            </w:r>
          </w:p>
        </w:tc>
        <w:tc>
          <w:tcPr>
            <w:tcW w:w="992" w:type="dxa"/>
            <w:vAlign w:val="center"/>
          </w:tcPr>
          <w:p w14:paraId="05B26407" w14:textId="77777777" w:rsidR="002E644F" w:rsidRPr="00A4322C" w:rsidRDefault="002E644F" w:rsidP="002E644F">
            <w:pPr>
              <w:jc w:val="right"/>
              <w:rPr>
                <w:szCs w:val="21"/>
              </w:rPr>
            </w:pPr>
            <w:r w:rsidRPr="00A4322C">
              <w:rPr>
                <w:szCs w:val="21"/>
              </w:rPr>
              <w:t>min</w:t>
            </w:r>
          </w:p>
        </w:tc>
        <w:tc>
          <w:tcPr>
            <w:tcW w:w="4650" w:type="dxa"/>
            <w:vAlign w:val="center"/>
          </w:tcPr>
          <w:p w14:paraId="27B41598" w14:textId="4A220FAB" w:rsidR="002E644F" w:rsidRPr="00A4322C" w:rsidRDefault="00975DEE" w:rsidP="002E644F">
            <w:pPr>
              <w:jc w:val="center"/>
              <w:rPr>
                <w:szCs w:val="21"/>
              </w:rPr>
            </w:pPr>
            <w:r>
              <w:rPr>
                <w:szCs w:val="21"/>
              </w:rPr>
              <w:t>22</w:t>
            </w:r>
          </w:p>
        </w:tc>
      </w:tr>
      <w:tr w:rsidR="002E644F" w:rsidRPr="00A4322C" w14:paraId="2E8FA6AC" w14:textId="77777777" w:rsidTr="00FD17AA">
        <w:trPr>
          <w:trHeight w:val="255"/>
        </w:trPr>
        <w:tc>
          <w:tcPr>
            <w:tcW w:w="3539" w:type="dxa"/>
            <w:vAlign w:val="center"/>
          </w:tcPr>
          <w:p w14:paraId="0981A582" w14:textId="7455204D" w:rsidR="002E644F" w:rsidRPr="00A4322C" w:rsidRDefault="002E644F" w:rsidP="002E644F">
            <w:pPr>
              <w:rPr>
                <w:szCs w:val="21"/>
              </w:rPr>
            </w:pPr>
            <w:r w:rsidRPr="00A4322C">
              <w:rPr>
                <w:szCs w:val="21"/>
              </w:rPr>
              <w:t>DC-Laden</w:t>
            </w:r>
            <w:r w:rsidRPr="00A4322C">
              <w:rPr>
                <w:rStyle w:val="Funotenzeichen"/>
                <w:szCs w:val="21"/>
              </w:rPr>
              <w:footnoteReference w:id="35"/>
            </w:r>
            <w:r w:rsidRPr="00A4322C">
              <w:rPr>
                <w:szCs w:val="21"/>
              </w:rPr>
              <w:t>: Reichweite nach 1</w:t>
            </w:r>
            <w:r w:rsidR="00423844">
              <w:rPr>
                <w:szCs w:val="21"/>
              </w:rPr>
              <w:t>0</w:t>
            </w:r>
            <w:r w:rsidRPr="00A4322C">
              <w:rPr>
                <w:szCs w:val="21"/>
              </w:rPr>
              <w:t xml:space="preserve"> Minuten (WLTP)</w:t>
            </w:r>
          </w:p>
        </w:tc>
        <w:tc>
          <w:tcPr>
            <w:tcW w:w="992" w:type="dxa"/>
            <w:vAlign w:val="center"/>
          </w:tcPr>
          <w:p w14:paraId="4DB71BF5" w14:textId="77777777" w:rsidR="002E644F" w:rsidRPr="00A4322C" w:rsidRDefault="002E644F" w:rsidP="002E644F">
            <w:pPr>
              <w:jc w:val="right"/>
              <w:rPr>
                <w:szCs w:val="21"/>
                <w:highlight w:val="yellow"/>
              </w:rPr>
            </w:pPr>
            <w:r w:rsidRPr="00A4322C">
              <w:rPr>
                <w:szCs w:val="21"/>
              </w:rPr>
              <w:t>km</w:t>
            </w:r>
          </w:p>
        </w:tc>
        <w:tc>
          <w:tcPr>
            <w:tcW w:w="4650" w:type="dxa"/>
            <w:vAlign w:val="center"/>
          </w:tcPr>
          <w:p w14:paraId="04B85488" w14:textId="17BFE9D1" w:rsidR="002E644F" w:rsidRPr="00A4322C" w:rsidRDefault="00975DEE" w:rsidP="002E644F">
            <w:pPr>
              <w:jc w:val="center"/>
              <w:rPr>
                <w:szCs w:val="21"/>
              </w:rPr>
            </w:pPr>
            <w:r>
              <w:rPr>
                <w:szCs w:val="21"/>
              </w:rPr>
              <w:t>275-315</w:t>
            </w:r>
          </w:p>
        </w:tc>
      </w:tr>
      <w:tr w:rsidR="006665C8" w:rsidRPr="00A4322C" w14:paraId="747CD60B" w14:textId="77777777" w:rsidTr="004016A5">
        <w:trPr>
          <w:trHeight w:val="255"/>
        </w:trPr>
        <w:tc>
          <w:tcPr>
            <w:tcW w:w="9181" w:type="dxa"/>
            <w:gridSpan w:val="3"/>
            <w:vAlign w:val="center"/>
          </w:tcPr>
          <w:p w14:paraId="0246E2F1" w14:textId="77777777" w:rsidR="006665C8" w:rsidRPr="00A4322C" w:rsidRDefault="006665C8" w:rsidP="004016A5">
            <w:pPr>
              <w:pStyle w:val="07Zwischenberschrift"/>
            </w:pPr>
            <w:bookmarkStart w:id="78" w:name="_Toc191578629"/>
            <w:bookmarkStart w:id="79" w:name="_Toc192245614"/>
            <w:bookmarkStart w:id="80" w:name="_Toc192496632"/>
            <w:r w:rsidRPr="00A4322C">
              <w:t>Maße und Gewichte</w:t>
            </w:r>
            <w:bookmarkEnd w:id="78"/>
            <w:bookmarkEnd w:id="79"/>
            <w:bookmarkEnd w:id="80"/>
          </w:p>
        </w:tc>
      </w:tr>
      <w:tr w:rsidR="00E43364" w:rsidRPr="00A4322C" w14:paraId="6A920A7D" w14:textId="77777777" w:rsidTr="00FD17AA">
        <w:trPr>
          <w:trHeight w:val="255"/>
        </w:trPr>
        <w:tc>
          <w:tcPr>
            <w:tcW w:w="3539" w:type="dxa"/>
            <w:vAlign w:val="center"/>
          </w:tcPr>
          <w:p w14:paraId="742C6CEC" w14:textId="77777777" w:rsidR="00E43364" w:rsidRPr="00A4322C" w:rsidRDefault="00E43364" w:rsidP="00E43364">
            <w:pPr>
              <w:rPr>
                <w:szCs w:val="21"/>
              </w:rPr>
            </w:pPr>
            <w:r w:rsidRPr="00A4322C">
              <w:rPr>
                <w:szCs w:val="21"/>
              </w:rPr>
              <w:t>Radstand</w:t>
            </w:r>
          </w:p>
        </w:tc>
        <w:tc>
          <w:tcPr>
            <w:tcW w:w="992" w:type="dxa"/>
            <w:vAlign w:val="center"/>
          </w:tcPr>
          <w:p w14:paraId="675B943D" w14:textId="77777777" w:rsidR="00E43364" w:rsidRPr="00A4322C" w:rsidRDefault="00E43364" w:rsidP="00E43364">
            <w:pPr>
              <w:jc w:val="right"/>
              <w:rPr>
                <w:rFonts w:cs="Calibri"/>
                <w:color w:val="000000"/>
                <w:szCs w:val="21"/>
              </w:rPr>
            </w:pPr>
            <w:r w:rsidRPr="00A4322C">
              <w:rPr>
                <w:rFonts w:cs="Calibri"/>
                <w:color w:val="000000"/>
                <w:szCs w:val="21"/>
              </w:rPr>
              <w:t>mm</w:t>
            </w:r>
          </w:p>
        </w:tc>
        <w:tc>
          <w:tcPr>
            <w:tcW w:w="4650" w:type="dxa"/>
            <w:vAlign w:val="center"/>
          </w:tcPr>
          <w:p w14:paraId="3F52E7C3" w14:textId="4C989754" w:rsidR="00E43364" w:rsidRPr="00A4322C" w:rsidRDefault="00E43364" w:rsidP="00E43364">
            <w:pPr>
              <w:jc w:val="center"/>
              <w:rPr>
                <w:rFonts w:cs="Calibri"/>
                <w:szCs w:val="21"/>
                <w:highlight w:val="yellow"/>
              </w:rPr>
            </w:pPr>
            <w:r w:rsidRPr="00A4322C">
              <w:rPr>
                <w:rFonts w:cs="Calibri"/>
                <w:szCs w:val="21"/>
              </w:rPr>
              <w:t>2.</w:t>
            </w:r>
            <w:r>
              <w:rPr>
                <w:rFonts w:cs="Calibri"/>
                <w:szCs w:val="21"/>
              </w:rPr>
              <w:t>790</w:t>
            </w:r>
          </w:p>
        </w:tc>
      </w:tr>
      <w:tr w:rsidR="00E43364" w:rsidRPr="00A4322C" w14:paraId="28C547DA" w14:textId="77777777" w:rsidTr="00FD17AA">
        <w:trPr>
          <w:trHeight w:val="255"/>
        </w:trPr>
        <w:tc>
          <w:tcPr>
            <w:tcW w:w="3539" w:type="dxa"/>
            <w:vAlign w:val="center"/>
          </w:tcPr>
          <w:p w14:paraId="7FA957C4" w14:textId="77777777" w:rsidR="00E43364" w:rsidRPr="00A4322C" w:rsidRDefault="00E43364" w:rsidP="00E43364">
            <w:pPr>
              <w:rPr>
                <w:szCs w:val="21"/>
              </w:rPr>
            </w:pPr>
            <w:r w:rsidRPr="00A4322C">
              <w:rPr>
                <w:szCs w:val="21"/>
              </w:rPr>
              <w:t>Spurweite vorne/hinten</w:t>
            </w:r>
          </w:p>
        </w:tc>
        <w:tc>
          <w:tcPr>
            <w:tcW w:w="992" w:type="dxa"/>
            <w:vAlign w:val="center"/>
          </w:tcPr>
          <w:p w14:paraId="1E98EBCC" w14:textId="77777777" w:rsidR="00E43364" w:rsidRPr="00A4322C" w:rsidRDefault="00E43364" w:rsidP="00E43364">
            <w:pPr>
              <w:jc w:val="right"/>
              <w:rPr>
                <w:rFonts w:cs="Calibri"/>
                <w:color w:val="000000"/>
                <w:szCs w:val="21"/>
              </w:rPr>
            </w:pPr>
            <w:r w:rsidRPr="00A4322C">
              <w:rPr>
                <w:rFonts w:cs="Calibri"/>
                <w:color w:val="000000"/>
                <w:szCs w:val="21"/>
              </w:rPr>
              <w:t>mm</w:t>
            </w:r>
          </w:p>
        </w:tc>
        <w:tc>
          <w:tcPr>
            <w:tcW w:w="4650" w:type="dxa"/>
            <w:vAlign w:val="center"/>
          </w:tcPr>
          <w:p w14:paraId="6B9AB2AB" w14:textId="6036BFAB" w:rsidR="00E43364" w:rsidRPr="00A4322C" w:rsidRDefault="00E43364" w:rsidP="00E43364">
            <w:pPr>
              <w:jc w:val="center"/>
              <w:rPr>
                <w:rFonts w:cs="Calibri"/>
                <w:szCs w:val="21"/>
              </w:rPr>
            </w:pPr>
            <w:r w:rsidRPr="00A4322C">
              <w:rPr>
                <w:rFonts w:cs="Calibri"/>
                <w:szCs w:val="21"/>
              </w:rPr>
              <w:t>1.</w:t>
            </w:r>
            <w:r w:rsidR="00793645" w:rsidRPr="00A4322C">
              <w:rPr>
                <w:rFonts w:cs="Calibri"/>
                <w:szCs w:val="21"/>
              </w:rPr>
              <w:t>6</w:t>
            </w:r>
            <w:r w:rsidR="00793645">
              <w:rPr>
                <w:rFonts w:cs="Calibri"/>
                <w:szCs w:val="21"/>
              </w:rPr>
              <w:t>05</w:t>
            </w:r>
            <w:r w:rsidRPr="00A4322C">
              <w:rPr>
                <w:rFonts w:cs="Calibri"/>
                <w:szCs w:val="21"/>
              </w:rPr>
              <w:t>/1.</w:t>
            </w:r>
            <w:r w:rsidR="004E22B4">
              <w:rPr>
                <w:rFonts w:cs="Calibri"/>
                <w:szCs w:val="21"/>
              </w:rPr>
              <w:t>574</w:t>
            </w:r>
          </w:p>
        </w:tc>
      </w:tr>
      <w:tr w:rsidR="00E43364" w:rsidRPr="00A4322C" w14:paraId="320A3EB0" w14:textId="77777777" w:rsidTr="00FD17AA">
        <w:trPr>
          <w:trHeight w:val="255"/>
        </w:trPr>
        <w:tc>
          <w:tcPr>
            <w:tcW w:w="3539" w:type="dxa"/>
            <w:vAlign w:val="center"/>
          </w:tcPr>
          <w:p w14:paraId="3362483E" w14:textId="77777777" w:rsidR="00E43364" w:rsidRPr="00A4322C" w:rsidRDefault="00E43364" w:rsidP="00E43364">
            <w:pPr>
              <w:rPr>
                <w:szCs w:val="21"/>
              </w:rPr>
            </w:pPr>
            <w:r w:rsidRPr="00A4322C">
              <w:rPr>
                <w:szCs w:val="21"/>
              </w:rPr>
              <w:t>Länge/Breite/Höhe</w:t>
            </w:r>
          </w:p>
        </w:tc>
        <w:tc>
          <w:tcPr>
            <w:tcW w:w="992" w:type="dxa"/>
            <w:vAlign w:val="center"/>
          </w:tcPr>
          <w:p w14:paraId="5C7A4864" w14:textId="77777777" w:rsidR="00E43364" w:rsidRPr="00A4322C" w:rsidRDefault="00E43364" w:rsidP="00E43364">
            <w:pPr>
              <w:jc w:val="right"/>
              <w:rPr>
                <w:rFonts w:cs="Calibri"/>
                <w:color w:val="000000"/>
                <w:szCs w:val="21"/>
              </w:rPr>
            </w:pPr>
            <w:r w:rsidRPr="00A4322C">
              <w:rPr>
                <w:rFonts w:cs="Calibri"/>
                <w:color w:val="000000"/>
                <w:szCs w:val="21"/>
              </w:rPr>
              <w:t>mm</w:t>
            </w:r>
          </w:p>
        </w:tc>
        <w:tc>
          <w:tcPr>
            <w:tcW w:w="4650" w:type="dxa"/>
            <w:vAlign w:val="center"/>
          </w:tcPr>
          <w:p w14:paraId="5A38044F" w14:textId="2486381F" w:rsidR="00E43364" w:rsidRPr="00A4322C" w:rsidRDefault="00E43364" w:rsidP="00E43364">
            <w:pPr>
              <w:jc w:val="center"/>
              <w:rPr>
                <w:rFonts w:cs="Calibri"/>
                <w:szCs w:val="21"/>
              </w:rPr>
            </w:pPr>
            <w:r w:rsidRPr="00A4322C">
              <w:rPr>
                <w:rFonts w:cs="Calibri"/>
                <w:szCs w:val="21"/>
              </w:rPr>
              <w:t>4.</w:t>
            </w:r>
            <w:r>
              <w:rPr>
                <w:rFonts w:cs="Calibri"/>
                <w:szCs w:val="21"/>
              </w:rPr>
              <w:t>723</w:t>
            </w:r>
            <w:r w:rsidRPr="00A4322C">
              <w:rPr>
                <w:rFonts w:cs="Calibri"/>
                <w:szCs w:val="21"/>
              </w:rPr>
              <w:t>/1.</w:t>
            </w:r>
            <w:r>
              <w:rPr>
                <w:rFonts w:cs="Calibri"/>
                <w:szCs w:val="21"/>
              </w:rPr>
              <w:t>855</w:t>
            </w:r>
            <w:r w:rsidRPr="00A4322C">
              <w:rPr>
                <w:rStyle w:val="Funotenzeichen"/>
                <w:rFonts w:cs="Calibri"/>
                <w:szCs w:val="21"/>
              </w:rPr>
              <w:footnoteReference w:id="36"/>
            </w:r>
            <w:r w:rsidRPr="00A4322C">
              <w:rPr>
                <w:rFonts w:cs="Calibri"/>
                <w:szCs w:val="21"/>
              </w:rPr>
              <w:t>/1.</w:t>
            </w:r>
            <w:r>
              <w:rPr>
                <w:rFonts w:cs="Calibri"/>
                <w:szCs w:val="21"/>
              </w:rPr>
              <w:t>468</w:t>
            </w:r>
          </w:p>
        </w:tc>
      </w:tr>
      <w:tr w:rsidR="006665C8" w:rsidRPr="00A4322C" w14:paraId="5ED54524" w14:textId="77777777" w:rsidTr="00FD17AA">
        <w:trPr>
          <w:trHeight w:val="255"/>
        </w:trPr>
        <w:tc>
          <w:tcPr>
            <w:tcW w:w="3539" w:type="dxa"/>
            <w:vAlign w:val="center"/>
          </w:tcPr>
          <w:p w14:paraId="4E13C6AB" w14:textId="77777777" w:rsidR="006665C8" w:rsidRPr="00A4322C" w:rsidRDefault="006665C8" w:rsidP="004016A5">
            <w:pPr>
              <w:rPr>
                <w:szCs w:val="21"/>
              </w:rPr>
            </w:pPr>
            <w:r w:rsidRPr="00A4322C">
              <w:rPr>
                <w:szCs w:val="21"/>
              </w:rPr>
              <w:t>Wendekreis</w:t>
            </w:r>
          </w:p>
        </w:tc>
        <w:tc>
          <w:tcPr>
            <w:tcW w:w="992" w:type="dxa"/>
            <w:vAlign w:val="center"/>
          </w:tcPr>
          <w:p w14:paraId="67B97B11" w14:textId="77777777" w:rsidR="006665C8" w:rsidRPr="00A4322C" w:rsidRDefault="006665C8" w:rsidP="004016A5">
            <w:pPr>
              <w:jc w:val="right"/>
              <w:rPr>
                <w:rFonts w:cs="Calibri"/>
                <w:color w:val="000000"/>
                <w:szCs w:val="21"/>
              </w:rPr>
            </w:pPr>
            <w:r w:rsidRPr="00A4322C">
              <w:rPr>
                <w:rFonts w:cs="Calibri"/>
                <w:color w:val="000000"/>
                <w:szCs w:val="21"/>
              </w:rPr>
              <w:t>m</w:t>
            </w:r>
          </w:p>
        </w:tc>
        <w:tc>
          <w:tcPr>
            <w:tcW w:w="4650" w:type="dxa"/>
            <w:shd w:val="clear" w:color="auto" w:fill="auto"/>
            <w:vAlign w:val="center"/>
          </w:tcPr>
          <w:p w14:paraId="51B3190F" w14:textId="72198C1F" w:rsidR="006665C8" w:rsidRPr="00A4322C" w:rsidRDefault="004E22B4" w:rsidP="004016A5">
            <w:pPr>
              <w:jc w:val="center"/>
              <w:rPr>
                <w:rFonts w:cs="Calibri"/>
                <w:szCs w:val="21"/>
              </w:rPr>
            </w:pPr>
            <w:r>
              <w:rPr>
                <w:rFonts w:cs="Calibri"/>
                <w:szCs w:val="21"/>
              </w:rPr>
              <w:t>11,21</w:t>
            </w:r>
          </w:p>
        </w:tc>
      </w:tr>
      <w:tr w:rsidR="006665C8" w:rsidRPr="00A4322C" w14:paraId="15DF76A9" w14:textId="77777777" w:rsidTr="00FD17AA">
        <w:trPr>
          <w:trHeight w:val="255"/>
        </w:trPr>
        <w:tc>
          <w:tcPr>
            <w:tcW w:w="3539" w:type="dxa"/>
            <w:vAlign w:val="center"/>
          </w:tcPr>
          <w:p w14:paraId="36CA571C" w14:textId="7D50F684" w:rsidR="006665C8" w:rsidRPr="00A4322C" w:rsidRDefault="006665C8" w:rsidP="004016A5">
            <w:pPr>
              <w:rPr>
                <w:szCs w:val="21"/>
              </w:rPr>
            </w:pPr>
            <w:r w:rsidRPr="00A4322C">
              <w:rPr>
                <w:szCs w:val="21"/>
              </w:rPr>
              <w:t>Kofferraumvolumen</w:t>
            </w:r>
            <w:r w:rsidR="004E22B4">
              <w:rPr>
                <w:szCs w:val="21"/>
              </w:rPr>
              <w:t xml:space="preserve"> (VDA)</w:t>
            </w:r>
            <w:r w:rsidR="006F4804">
              <w:rPr>
                <w:rStyle w:val="Funotenzeichen"/>
                <w:szCs w:val="21"/>
              </w:rPr>
              <w:footnoteReference w:id="37"/>
            </w:r>
          </w:p>
        </w:tc>
        <w:tc>
          <w:tcPr>
            <w:tcW w:w="992" w:type="dxa"/>
            <w:vAlign w:val="center"/>
          </w:tcPr>
          <w:p w14:paraId="0B7CAFA2" w14:textId="77777777" w:rsidR="006665C8" w:rsidRPr="00A4322C" w:rsidRDefault="006665C8" w:rsidP="004016A5">
            <w:pPr>
              <w:jc w:val="right"/>
              <w:rPr>
                <w:rFonts w:cs="Calibri"/>
                <w:color w:val="000000"/>
                <w:szCs w:val="21"/>
              </w:rPr>
            </w:pPr>
            <w:r w:rsidRPr="00A4322C">
              <w:rPr>
                <w:rFonts w:cs="Calibri"/>
                <w:color w:val="000000"/>
                <w:szCs w:val="21"/>
              </w:rPr>
              <w:t>Liter</w:t>
            </w:r>
          </w:p>
        </w:tc>
        <w:tc>
          <w:tcPr>
            <w:tcW w:w="4650" w:type="dxa"/>
            <w:vAlign w:val="center"/>
          </w:tcPr>
          <w:p w14:paraId="496A80E4" w14:textId="36B63197" w:rsidR="006665C8" w:rsidRPr="00A4322C" w:rsidRDefault="004E22B4" w:rsidP="004016A5">
            <w:pPr>
              <w:jc w:val="center"/>
              <w:rPr>
                <w:rFonts w:cs="Calibri"/>
                <w:szCs w:val="21"/>
              </w:rPr>
            </w:pPr>
            <w:r>
              <w:rPr>
                <w:rFonts w:cs="Calibri"/>
                <w:szCs w:val="21"/>
              </w:rPr>
              <w:t>405</w:t>
            </w:r>
          </w:p>
        </w:tc>
      </w:tr>
      <w:tr w:rsidR="004E22B4" w:rsidRPr="00A4322C" w14:paraId="6A90C482" w14:textId="77777777" w:rsidTr="00FD17AA">
        <w:trPr>
          <w:trHeight w:val="255"/>
        </w:trPr>
        <w:tc>
          <w:tcPr>
            <w:tcW w:w="3539" w:type="dxa"/>
            <w:vAlign w:val="center"/>
          </w:tcPr>
          <w:p w14:paraId="096DDC88" w14:textId="466C724C" w:rsidR="004E22B4" w:rsidRPr="00A4322C" w:rsidRDefault="004E22B4" w:rsidP="004016A5">
            <w:pPr>
              <w:rPr>
                <w:szCs w:val="21"/>
              </w:rPr>
            </w:pPr>
            <w:r>
              <w:rPr>
                <w:szCs w:val="21"/>
              </w:rPr>
              <w:t>Volumen Frunk (liquid)</w:t>
            </w:r>
          </w:p>
        </w:tc>
        <w:tc>
          <w:tcPr>
            <w:tcW w:w="992" w:type="dxa"/>
            <w:vAlign w:val="center"/>
          </w:tcPr>
          <w:p w14:paraId="56B208F9" w14:textId="15386445" w:rsidR="004E22B4" w:rsidRPr="00A4322C" w:rsidRDefault="004E22B4" w:rsidP="004016A5">
            <w:pPr>
              <w:jc w:val="right"/>
              <w:rPr>
                <w:rFonts w:cs="Calibri"/>
                <w:color w:val="000000"/>
                <w:szCs w:val="21"/>
              </w:rPr>
            </w:pPr>
            <w:r>
              <w:rPr>
                <w:rFonts w:cs="Calibri"/>
                <w:color w:val="000000"/>
                <w:szCs w:val="21"/>
              </w:rPr>
              <w:t>Liter</w:t>
            </w:r>
          </w:p>
        </w:tc>
        <w:tc>
          <w:tcPr>
            <w:tcW w:w="4650" w:type="dxa"/>
            <w:vAlign w:val="center"/>
          </w:tcPr>
          <w:p w14:paraId="070F21CF" w14:textId="39A2EA63" w:rsidR="004E22B4" w:rsidRDefault="004E22B4" w:rsidP="004016A5">
            <w:pPr>
              <w:jc w:val="center"/>
              <w:rPr>
                <w:rFonts w:cs="Calibri"/>
                <w:szCs w:val="21"/>
              </w:rPr>
            </w:pPr>
            <w:r>
              <w:rPr>
                <w:rFonts w:cs="Calibri"/>
                <w:szCs w:val="21"/>
              </w:rPr>
              <w:t>101</w:t>
            </w:r>
          </w:p>
        </w:tc>
      </w:tr>
      <w:tr w:rsidR="006665C8" w:rsidRPr="00A4322C" w14:paraId="0593194E" w14:textId="77777777" w:rsidTr="00FD17AA">
        <w:trPr>
          <w:trHeight w:val="255"/>
        </w:trPr>
        <w:tc>
          <w:tcPr>
            <w:tcW w:w="3539" w:type="dxa"/>
            <w:vAlign w:val="center"/>
          </w:tcPr>
          <w:p w14:paraId="38D7DDFA" w14:textId="77777777" w:rsidR="006665C8" w:rsidRPr="00A4322C" w:rsidRDefault="006665C8" w:rsidP="004016A5">
            <w:pPr>
              <w:rPr>
                <w:szCs w:val="21"/>
              </w:rPr>
            </w:pPr>
            <w:r w:rsidRPr="00A4322C">
              <w:rPr>
                <w:szCs w:val="21"/>
              </w:rPr>
              <w:t>Gewicht fahrfertig nach EG</w:t>
            </w:r>
          </w:p>
        </w:tc>
        <w:tc>
          <w:tcPr>
            <w:tcW w:w="992" w:type="dxa"/>
            <w:vAlign w:val="center"/>
          </w:tcPr>
          <w:p w14:paraId="4C6B9C95" w14:textId="77777777" w:rsidR="006665C8" w:rsidRPr="00A4322C" w:rsidRDefault="006665C8" w:rsidP="004016A5">
            <w:pPr>
              <w:jc w:val="right"/>
              <w:rPr>
                <w:rFonts w:cs="Calibri"/>
                <w:color w:val="000000"/>
                <w:szCs w:val="21"/>
              </w:rPr>
            </w:pPr>
            <w:r w:rsidRPr="00A4322C">
              <w:rPr>
                <w:rFonts w:cs="Calibri"/>
                <w:color w:val="000000"/>
                <w:szCs w:val="21"/>
              </w:rPr>
              <w:t>kg</w:t>
            </w:r>
          </w:p>
        </w:tc>
        <w:tc>
          <w:tcPr>
            <w:tcW w:w="4650" w:type="dxa"/>
            <w:vAlign w:val="center"/>
          </w:tcPr>
          <w:p w14:paraId="5762D506" w14:textId="71A8804E" w:rsidR="006665C8" w:rsidRPr="00A4322C" w:rsidRDefault="00103A46" w:rsidP="004016A5">
            <w:pPr>
              <w:jc w:val="center"/>
              <w:rPr>
                <w:rFonts w:cs="Calibri"/>
                <w:szCs w:val="21"/>
              </w:rPr>
            </w:pPr>
            <w:r>
              <w:rPr>
                <w:rFonts w:cs="Calibri"/>
                <w:szCs w:val="21"/>
              </w:rPr>
              <w:t>2.135</w:t>
            </w:r>
          </w:p>
        </w:tc>
      </w:tr>
      <w:tr w:rsidR="006665C8" w:rsidRPr="00A4322C" w14:paraId="502A5F84" w14:textId="77777777" w:rsidTr="00FD17AA">
        <w:trPr>
          <w:trHeight w:val="255"/>
        </w:trPr>
        <w:tc>
          <w:tcPr>
            <w:tcW w:w="3539" w:type="dxa"/>
            <w:vAlign w:val="center"/>
          </w:tcPr>
          <w:p w14:paraId="773E7BCE" w14:textId="77777777" w:rsidR="006665C8" w:rsidRPr="00A4322C" w:rsidRDefault="006665C8" w:rsidP="004016A5">
            <w:pPr>
              <w:rPr>
                <w:szCs w:val="21"/>
              </w:rPr>
            </w:pPr>
            <w:r w:rsidRPr="00A4322C">
              <w:rPr>
                <w:szCs w:val="21"/>
              </w:rPr>
              <w:t>Zuladung</w:t>
            </w:r>
          </w:p>
        </w:tc>
        <w:tc>
          <w:tcPr>
            <w:tcW w:w="992" w:type="dxa"/>
            <w:vAlign w:val="center"/>
          </w:tcPr>
          <w:p w14:paraId="33209010" w14:textId="77777777" w:rsidR="006665C8" w:rsidRPr="00A4322C" w:rsidRDefault="006665C8" w:rsidP="004016A5">
            <w:pPr>
              <w:jc w:val="right"/>
              <w:rPr>
                <w:rFonts w:cs="Calibri"/>
                <w:color w:val="000000"/>
                <w:szCs w:val="21"/>
              </w:rPr>
            </w:pPr>
            <w:r w:rsidRPr="00A4322C">
              <w:rPr>
                <w:rFonts w:cs="Calibri"/>
                <w:color w:val="000000"/>
                <w:szCs w:val="21"/>
              </w:rPr>
              <w:t>kg</w:t>
            </w:r>
          </w:p>
        </w:tc>
        <w:tc>
          <w:tcPr>
            <w:tcW w:w="4650" w:type="dxa"/>
            <w:vAlign w:val="center"/>
          </w:tcPr>
          <w:p w14:paraId="034383F7" w14:textId="519C82EB" w:rsidR="006665C8" w:rsidRPr="00A4322C" w:rsidRDefault="00103A46" w:rsidP="004016A5">
            <w:pPr>
              <w:jc w:val="center"/>
              <w:rPr>
                <w:rFonts w:cs="Calibri"/>
                <w:szCs w:val="21"/>
              </w:rPr>
            </w:pPr>
            <w:r>
              <w:rPr>
                <w:rFonts w:cs="Calibri"/>
                <w:szCs w:val="21"/>
              </w:rPr>
              <w:t>440</w:t>
            </w:r>
          </w:p>
        </w:tc>
      </w:tr>
      <w:tr w:rsidR="006665C8" w:rsidRPr="00A4322C" w14:paraId="2B08CDA4" w14:textId="77777777" w:rsidTr="00FD17AA">
        <w:trPr>
          <w:trHeight w:val="255"/>
        </w:trPr>
        <w:tc>
          <w:tcPr>
            <w:tcW w:w="3539" w:type="dxa"/>
            <w:vAlign w:val="center"/>
          </w:tcPr>
          <w:p w14:paraId="049F1B0F" w14:textId="77777777" w:rsidR="006665C8" w:rsidRPr="00A4322C" w:rsidRDefault="006665C8" w:rsidP="004016A5">
            <w:pPr>
              <w:rPr>
                <w:szCs w:val="21"/>
              </w:rPr>
            </w:pPr>
            <w:r w:rsidRPr="00A4322C">
              <w:rPr>
                <w:szCs w:val="21"/>
              </w:rPr>
              <w:t>Zulässiges Gesamtgewicht</w:t>
            </w:r>
          </w:p>
        </w:tc>
        <w:tc>
          <w:tcPr>
            <w:tcW w:w="992" w:type="dxa"/>
            <w:vAlign w:val="center"/>
          </w:tcPr>
          <w:p w14:paraId="66DDB93B" w14:textId="77777777" w:rsidR="006665C8" w:rsidRPr="00A4322C" w:rsidRDefault="006665C8" w:rsidP="004016A5">
            <w:pPr>
              <w:jc w:val="right"/>
              <w:rPr>
                <w:rFonts w:cs="Calibri"/>
                <w:color w:val="000000"/>
                <w:szCs w:val="21"/>
              </w:rPr>
            </w:pPr>
            <w:r w:rsidRPr="00A4322C">
              <w:rPr>
                <w:rFonts w:cs="Calibri"/>
                <w:color w:val="000000"/>
                <w:szCs w:val="21"/>
              </w:rPr>
              <w:t>kg</w:t>
            </w:r>
          </w:p>
        </w:tc>
        <w:tc>
          <w:tcPr>
            <w:tcW w:w="4650" w:type="dxa"/>
            <w:vAlign w:val="center"/>
          </w:tcPr>
          <w:p w14:paraId="631801C5" w14:textId="7DF96421" w:rsidR="006665C8" w:rsidRPr="00A4322C" w:rsidRDefault="00103A46" w:rsidP="004016A5">
            <w:pPr>
              <w:jc w:val="center"/>
              <w:rPr>
                <w:rFonts w:cs="Calibri"/>
                <w:szCs w:val="21"/>
              </w:rPr>
            </w:pPr>
            <w:r>
              <w:rPr>
                <w:rFonts w:cs="Calibri"/>
                <w:szCs w:val="21"/>
              </w:rPr>
              <w:t>2.575</w:t>
            </w:r>
          </w:p>
        </w:tc>
      </w:tr>
      <w:tr w:rsidR="006665C8" w:rsidRPr="00A4322C" w14:paraId="3FA46562" w14:textId="77777777" w:rsidTr="004016A5">
        <w:trPr>
          <w:trHeight w:val="255"/>
        </w:trPr>
        <w:tc>
          <w:tcPr>
            <w:tcW w:w="9181" w:type="dxa"/>
            <w:gridSpan w:val="3"/>
            <w:vAlign w:val="center"/>
          </w:tcPr>
          <w:p w14:paraId="0BC5D5B6" w14:textId="77777777" w:rsidR="006665C8" w:rsidRPr="00A4322C" w:rsidRDefault="006665C8" w:rsidP="004016A5">
            <w:pPr>
              <w:pStyle w:val="07Zwischenberschrift"/>
            </w:pPr>
            <w:bookmarkStart w:id="81" w:name="_Toc191578630"/>
            <w:bookmarkStart w:id="82" w:name="_Toc192245615"/>
            <w:bookmarkStart w:id="83" w:name="_Toc192496633"/>
            <w:r w:rsidRPr="00A4322C">
              <w:t>Fahrleistungen, Verbrauch, Emissionen</w:t>
            </w:r>
            <w:bookmarkEnd w:id="81"/>
            <w:bookmarkEnd w:id="82"/>
            <w:bookmarkEnd w:id="83"/>
          </w:p>
        </w:tc>
      </w:tr>
      <w:tr w:rsidR="006665C8" w:rsidRPr="00A4322C" w14:paraId="4F6E91ED" w14:textId="77777777" w:rsidTr="00FD17AA">
        <w:trPr>
          <w:trHeight w:val="255"/>
        </w:trPr>
        <w:tc>
          <w:tcPr>
            <w:tcW w:w="3539" w:type="dxa"/>
            <w:vAlign w:val="center"/>
          </w:tcPr>
          <w:p w14:paraId="20D23845" w14:textId="77777777" w:rsidR="006665C8" w:rsidRPr="00A4322C" w:rsidRDefault="006665C8" w:rsidP="004016A5">
            <w:pPr>
              <w:rPr>
                <w:rFonts w:cs="Calibri"/>
                <w:color w:val="000000"/>
                <w:szCs w:val="21"/>
              </w:rPr>
            </w:pPr>
            <w:r w:rsidRPr="00A4322C">
              <w:rPr>
                <w:szCs w:val="21"/>
              </w:rPr>
              <w:t>Beschleunigung 0-100 km/h</w:t>
            </w:r>
          </w:p>
        </w:tc>
        <w:tc>
          <w:tcPr>
            <w:tcW w:w="992" w:type="dxa"/>
            <w:vAlign w:val="center"/>
          </w:tcPr>
          <w:p w14:paraId="3BC57679" w14:textId="77777777" w:rsidR="006665C8" w:rsidRPr="00A4322C" w:rsidRDefault="006665C8" w:rsidP="004016A5">
            <w:pPr>
              <w:jc w:val="right"/>
              <w:rPr>
                <w:rFonts w:cs="Calibri"/>
                <w:color w:val="000000"/>
                <w:szCs w:val="21"/>
              </w:rPr>
            </w:pPr>
            <w:r>
              <w:rPr>
                <w:rFonts w:cs="Calibri"/>
                <w:color w:val="000000"/>
                <w:szCs w:val="21"/>
              </w:rPr>
              <w:t>s</w:t>
            </w:r>
          </w:p>
        </w:tc>
        <w:tc>
          <w:tcPr>
            <w:tcW w:w="4650" w:type="dxa"/>
            <w:vAlign w:val="center"/>
          </w:tcPr>
          <w:p w14:paraId="215EDDC5" w14:textId="7FF3E720" w:rsidR="006665C8" w:rsidRPr="00A4322C" w:rsidRDefault="006665C8" w:rsidP="004016A5">
            <w:pPr>
              <w:jc w:val="center"/>
              <w:rPr>
                <w:rFonts w:cs="Calibri"/>
                <w:szCs w:val="21"/>
              </w:rPr>
            </w:pPr>
            <w:r>
              <w:rPr>
                <w:rFonts w:cs="Calibri"/>
                <w:szCs w:val="21"/>
              </w:rPr>
              <w:t>4,</w:t>
            </w:r>
            <w:r w:rsidR="00E43364">
              <w:rPr>
                <w:rFonts w:cs="Calibri"/>
                <w:szCs w:val="21"/>
              </w:rPr>
              <w:t>9</w:t>
            </w:r>
          </w:p>
        </w:tc>
      </w:tr>
      <w:tr w:rsidR="006665C8" w:rsidRPr="00A4322C" w14:paraId="3BF140E8" w14:textId="77777777" w:rsidTr="00FD17AA">
        <w:trPr>
          <w:trHeight w:val="255"/>
        </w:trPr>
        <w:tc>
          <w:tcPr>
            <w:tcW w:w="3539" w:type="dxa"/>
            <w:vAlign w:val="center"/>
          </w:tcPr>
          <w:p w14:paraId="5FE11640" w14:textId="77777777" w:rsidR="006665C8" w:rsidRPr="00A4322C" w:rsidRDefault="006665C8" w:rsidP="004016A5">
            <w:pPr>
              <w:rPr>
                <w:szCs w:val="21"/>
              </w:rPr>
            </w:pPr>
            <w:r w:rsidRPr="00A4322C">
              <w:rPr>
                <w:szCs w:val="21"/>
              </w:rPr>
              <w:t>Höchstgeschwindigkeit</w:t>
            </w:r>
            <w:r w:rsidRPr="00A4322C">
              <w:rPr>
                <w:rStyle w:val="Funotenzeichen"/>
                <w:szCs w:val="21"/>
              </w:rPr>
              <w:footnoteReference w:id="38"/>
            </w:r>
          </w:p>
        </w:tc>
        <w:tc>
          <w:tcPr>
            <w:tcW w:w="992" w:type="dxa"/>
            <w:vAlign w:val="center"/>
          </w:tcPr>
          <w:p w14:paraId="591F7754" w14:textId="77777777" w:rsidR="006665C8" w:rsidRPr="00A4322C" w:rsidRDefault="006665C8" w:rsidP="004016A5">
            <w:pPr>
              <w:jc w:val="right"/>
              <w:rPr>
                <w:szCs w:val="21"/>
              </w:rPr>
            </w:pPr>
            <w:r w:rsidRPr="00A4322C">
              <w:rPr>
                <w:szCs w:val="21"/>
              </w:rPr>
              <w:t>km/h</w:t>
            </w:r>
          </w:p>
        </w:tc>
        <w:tc>
          <w:tcPr>
            <w:tcW w:w="4650" w:type="dxa"/>
            <w:vAlign w:val="center"/>
          </w:tcPr>
          <w:p w14:paraId="2731C8CE" w14:textId="2D23E6A1" w:rsidR="006665C8" w:rsidRPr="00A4322C" w:rsidRDefault="00E43364" w:rsidP="004016A5">
            <w:pPr>
              <w:jc w:val="center"/>
              <w:rPr>
                <w:szCs w:val="21"/>
              </w:rPr>
            </w:pPr>
            <w:r>
              <w:rPr>
                <w:szCs w:val="21"/>
              </w:rPr>
              <w:t>210</w:t>
            </w:r>
          </w:p>
        </w:tc>
      </w:tr>
      <w:tr w:rsidR="006665C8" w:rsidRPr="00A4322C" w14:paraId="5805227B" w14:textId="77777777" w:rsidTr="00FD17AA">
        <w:trPr>
          <w:trHeight w:val="255"/>
        </w:trPr>
        <w:tc>
          <w:tcPr>
            <w:tcW w:w="3539" w:type="dxa"/>
            <w:vAlign w:val="center"/>
          </w:tcPr>
          <w:p w14:paraId="3153D55B" w14:textId="2154BA8A" w:rsidR="006665C8" w:rsidRPr="00A4322C" w:rsidRDefault="006665C8" w:rsidP="004016A5">
            <w:pPr>
              <w:rPr>
                <w:szCs w:val="21"/>
              </w:rPr>
            </w:pPr>
            <w:r>
              <w:rPr>
                <w:szCs w:val="21"/>
              </w:rPr>
              <w:t>Energieverbrauch kombiniert</w:t>
            </w:r>
            <w:r w:rsidR="00C9595D">
              <w:rPr>
                <w:szCs w:val="21"/>
              </w:rPr>
              <w:t xml:space="preserve"> (WLTP)</w:t>
            </w:r>
            <w:r>
              <w:rPr>
                <w:rStyle w:val="Funotenzeichen"/>
                <w:szCs w:val="21"/>
              </w:rPr>
              <w:footnoteReference w:id="39"/>
            </w:r>
          </w:p>
        </w:tc>
        <w:tc>
          <w:tcPr>
            <w:tcW w:w="992" w:type="dxa"/>
            <w:vAlign w:val="center"/>
          </w:tcPr>
          <w:p w14:paraId="782CCC10" w14:textId="77777777" w:rsidR="006665C8" w:rsidRPr="00A4322C" w:rsidRDefault="006665C8" w:rsidP="004016A5">
            <w:pPr>
              <w:jc w:val="right"/>
              <w:rPr>
                <w:szCs w:val="21"/>
              </w:rPr>
            </w:pPr>
            <w:r>
              <w:rPr>
                <w:szCs w:val="21"/>
              </w:rPr>
              <w:t>kWh</w:t>
            </w:r>
            <w:r w:rsidRPr="00A4322C">
              <w:rPr>
                <w:szCs w:val="21"/>
              </w:rPr>
              <w:t>/100 km</w:t>
            </w:r>
          </w:p>
        </w:tc>
        <w:tc>
          <w:tcPr>
            <w:tcW w:w="4650" w:type="dxa"/>
            <w:vAlign w:val="center"/>
          </w:tcPr>
          <w:p w14:paraId="699D7101" w14:textId="4A8510C1" w:rsidR="006665C8" w:rsidRPr="00A4322C" w:rsidRDefault="00CF793A" w:rsidP="004016A5">
            <w:pPr>
              <w:jc w:val="center"/>
              <w:rPr>
                <w:szCs w:val="21"/>
              </w:rPr>
            </w:pPr>
            <w:r w:rsidRPr="00D6392F">
              <w:rPr>
                <w:szCs w:val="21"/>
              </w:rPr>
              <w:t>14,</w:t>
            </w:r>
            <w:r w:rsidR="00741ECA">
              <w:rPr>
                <w:szCs w:val="21"/>
              </w:rPr>
              <w:t>7</w:t>
            </w:r>
            <w:r w:rsidRPr="00D6392F">
              <w:rPr>
                <w:szCs w:val="21"/>
              </w:rPr>
              <w:t>-12,5</w:t>
            </w:r>
          </w:p>
        </w:tc>
      </w:tr>
      <w:tr w:rsidR="006665C8" w:rsidRPr="00A4322C" w14:paraId="7FB2EEF1" w14:textId="77777777" w:rsidTr="00FD17AA">
        <w:trPr>
          <w:trHeight w:val="255"/>
        </w:trPr>
        <w:tc>
          <w:tcPr>
            <w:tcW w:w="3539" w:type="dxa"/>
            <w:vAlign w:val="center"/>
          </w:tcPr>
          <w:p w14:paraId="5808B0D5" w14:textId="7CAAC832" w:rsidR="006665C8" w:rsidRPr="00A4322C" w:rsidRDefault="006665C8" w:rsidP="004016A5">
            <w:pPr>
              <w:rPr>
                <w:szCs w:val="21"/>
              </w:rPr>
            </w:pPr>
            <w:r w:rsidRPr="00A4322C">
              <w:rPr>
                <w:szCs w:val="21"/>
              </w:rPr>
              <w:t>CO</w:t>
            </w:r>
            <w:r w:rsidRPr="00A4322C">
              <w:rPr>
                <w:szCs w:val="21"/>
                <w:vertAlign w:val="subscript"/>
              </w:rPr>
              <w:t>2</w:t>
            </w:r>
            <w:r w:rsidRPr="00A4322C">
              <w:rPr>
                <w:szCs w:val="21"/>
              </w:rPr>
              <w:t>-Emissionen kombiniert</w:t>
            </w:r>
            <w:r w:rsidR="0002154F">
              <w:rPr>
                <w:szCs w:val="21"/>
              </w:rPr>
              <w:t xml:space="preserve"> (WLTP)</w:t>
            </w:r>
            <w:r w:rsidR="00E160A1">
              <w:rPr>
                <w:szCs w:val="21"/>
                <w:vertAlign w:val="superscript"/>
              </w:rPr>
              <w:t>3</w:t>
            </w:r>
            <w:r w:rsidR="006F6C0F">
              <w:rPr>
                <w:szCs w:val="21"/>
                <w:vertAlign w:val="superscript"/>
              </w:rPr>
              <w:t>8</w:t>
            </w:r>
          </w:p>
        </w:tc>
        <w:tc>
          <w:tcPr>
            <w:tcW w:w="992" w:type="dxa"/>
            <w:vAlign w:val="center"/>
          </w:tcPr>
          <w:p w14:paraId="6074C7A6" w14:textId="77777777" w:rsidR="006665C8" w:rsidRPr="00A4322C" w:rsidRDefault="006665C8" w:rsidP="004016A5">
            <w:pPr>
              <w:jc w:val="right"/>
              <w:rPr>
                <w:szCs w:val="21"/>
              </w:rPr>
            </w:pPr>
            <w:r w:rsidRPr="00A4322C">
              <w:rPr>
                <w:szCs w:val="21"/>
              </w:rPr>
              <w:t>g/km</w:t>
            </w:r>
          </w:p>
        </w:tc>
        <w:tc>
          <w:tcPr>
            <w:tcW w:w="4650" w:type="dxa"/>
            <w:vAlign w:val="center"/>
          </w:tcPr>
          <w:p w14:paraId="7B1C1733" w14:textId="77777777" w:rsidR="006665C8" w:rsidRPr="00A4322C" w:rsidRDefault="006665C8" w:rsidP="004016A5">
            <w:pPr>
              <w:jc w:val="center"/>
              <w:rPr>
                <w:szCs w:val="21"/>
              </w:rPr>
            </w:pPr>
            <w:r>
              <w:rPr>
                <w:szCs w:val="21"/>
              </w:rPr>
              <w:t>0</w:t>
            </w:r>
          </w:p>
        </w:tc>
      </w:tr>
      <w:tr w:rsidR="006665C8" w:rsidRPr="00A4322C" w14:paraId="68119ACD" w14:textId="77777777" w:rsidTr="00FD17AA">
        <w:trPr>
          <w:trHeight w:val="255"/>
        </w:trPr>
        <w:tc>
          <w:tcPr>
            <w:tcW w:w="3539" w:type="dxa"/>
            <w:vAlign w:val="center"/>
          </w:tcPr>
          <w:p w14:paraId="0E8597A7" w14:textId="2A5EE8B9" w:rsidR="006665C8" w:rsidRPr="00A4322C" w:rsidRDefault="006665C8" w:rsidP="004016A5">
            <w:pPr>
              <w:rPr>
                <w:szCs w:val="21"/>
              </w:rPr>
            </w:pPr>
            <w:r>
              <w:rPr>
                <w:szCs w:val="21"/>
              </w:rPr>
              <w:t>Reichweit</w:t>
            </w:r>
            <w:r w:rsidR="0002154F">
              <w:rPr>
                <w:szCs w:val="21"/>
              </w:rPr>
              <w:t>e (WLTP)</w:t>
            </w:r>
            <w:r w:rsidR="00E160A1">
              <w:rPr>
                <w:szCs w:val="21"/>
                <w:vertAlign w:val="superscript"/>
              </w:rPr>
              <w:t>3</w:t>
            </w:r>
            <w:r w:rsidR="006F6C0F">
              <w:rPr>
                <w:szCs w:val="21"/>
                <w:vertAlign w:val="superscript"/>
              </w:rPr>
              <w:t>8</w:t>
            </w:r>
            <w:r>
              <w:rPr>
                <w:szCs w:val="21"/>
              </w:rPr>
              <w:fldChar w:fldCharType="begin"/>
            </w:r>
            <w:r>
              <w:rPr>
                <w:szCs w:val="21"/>
              </w:rPr>
              <w:instrText xml:space="preserve"> NOTEREF _Ref162351825 \f \h </w:instrText>
            </w:r>
            <w:r>
              <w:rPr>
                <w:szCs w:val="21"/>
              </w:rPr>
            </w:r>
            <w:r>
              <w:rPr>
                <w:szCs w:val="21"/>
              </w:rPr>
              <w:fldChar w:fldCharType="separate"/>
            </w:r>
            <w:r>
              <w:rPr>
                <w:szCs w:val="21"/>
              </w:rPr>
              <w:fldChar w:fldCharType="end"/>
            </w:r>
          </w:p>
        </w:tc>
        <w:tc>
          <w:tcPr>
            <w:tcW w:w="992" w:type="dxa"/>
            <w:vAlign w:val="center"/>
          </w:tcPr>
          <w:p w14:paraId="36179E23" w14:textId="77777777" w:rsidR="006665C8" w:rsidRPr="00A4322C" w:rsidRDefault="006665C8" w:rsidP="004016A5">
            <w:pPr>
              <w:jc w:val="right"/>
              <w:rPr>
                <w:szCs w:val="21"/>
              </w:rPr>
            </w:pPr>
            <w:r>
              <w:rPr>
                <w:szCs w:val="21"/>
              </w:rPr>
              <w:t>km</w:t>
            </w:r>
          </w:p>
        </w:tc>
        <w:tc>
          <w:tcPr>
            <w:tcW w:w="4650" w:type="dxa"/>
            <w:vAlign w:val="center"/>
          </w:tcPr>
          <w:p w14:paraId="431A6E98" w14:textId="6418BF07" w:rsidR="006665C8" w:rsidRDefault="00741ECA" w:rsidP="004016A5">
            <w:pPr>
              <w:jc w:val="center"/>
              <w:rPr>
                <w:szCs w:val="21"/>
              </w:rPr>
            </w:pPr>
            <w:r w:rsidRPr="00D6392F">
              <w:rPr>
                <w:szCs w:val="21"/>
              </w:rPr>
              <w:t>67</w:t>
            </w:r>
            <w:r>
              <w:rPr>
                <w:szCs w:val="21"/>
              </w:rPr>
              <w:t>2</w:t>
            </w:r>
            <w:r w:rsidR="00C9595D" w:rsidRPr="00D6392F">
              <w:rPr>
                <w:szCs w:val="21"/>
              </w:rPr>
              <w:t>-</w:t>
            </w:r>
            <w:r w:rsidRPr="00D6392F">
              <w:rPr>
                <w:szCs w:val="21"/>
              </w:rPr>
              <w:t>77</w:t>
            </w:r>
            <w:r>
              <w:rPr>
                <w:szCs w:val="21"/>
              </w:rPr>
              <w:t>1</w:t>
            </w:r>
          </w:p>
        </w:tc>
      </w:tr>
      <w:tr w:rsidR="006665C8" w:rsidRPr="00A4322C" w14:paraId="4741BB65" w14:textId="77777777" w:rsidTr="00FD17AA">
        <w:trPr>
          <w:trHeight w:val="255"/>
        </w:trPr>
        <w:tc>
          <w:tcPr>
            <w:tcW w:w="3539" w:type="dxa"/>
            <w:vAlign w:val="center"/>
          </w:tcPr>
          <w:p w14:paraId="066CA5A9" w14:textId="3A650247" w:rsidR="006665C8" w:rsidRPr="00A4322C" w:rsidRDefault="006665C8" w:rsidP="004016A5">
            <w:pPr>
              <w:rPr>
                <w:szCs w:val="21"/>
              </w:rPr>
            </w:pPr>
            <w:r w:rsidRPr="00A4322C">
              <w:rPr>
                <w:szCs w:val="21"/>
              </w:rPr>
              <w:t>CO</w:t>
            </w:r>
            <w:r w:rsidRPr="00A4322C">
              <w:rPr>
                <w:szCs w:val="21"/>
                <w:vertAlign w:val="subscript"/>
              </w:rPr>
              <w:t>2</w:t>
            </w:r>
            <w:r w:rsidRPr="00801B48">
              <w:rPr>
                <w:szCs w:val="21"/>
              </w:rPr>
              <w:t>-Klasse</w:t>
            </w:r>
            <w:r w:rsidR="006F6C0F">
              <w:rPr>
                <w:szCs w:val="21"/>
                <w:vertAlign w:val="superscript"/>
              </w:rPr>
              <w:t>38</w:t>
            </w:r>
          </w:p>
        </w:tc>
        <w:tc>
          <w:tcPr>
            <w:tcW w:w="992" w:type="dxa"/>
            <w:vAlign w:val="center"/>
          </w:tcPr>
          <w:p w14:paraId="111BE930" w14:textId="77777777" w:rsidR="006665C8" w:rsidRPr="00A4322C" w:rsidRDefault="006665C8" w:rsidP="004016A5">
            <w:pPr>
              <w:jc w:val="right"/>
              <w:rPr>
                <w:szCs w:val="21"/>
              </w:rPr>
            </w:pPr>
          </w:p>
        </w:tc>
        <w:tc>
          <w:tcPr>
            <w:tcW w:w="4650" w:type="dxa"/>
            <w:vAlign w:val="center"/>
          </w:tcPr>
          <w:p w14:paraId="76CD9107" w14:textId="5BBEE3E2" w:rsidR="006665C8" w:rsidRPr="00A4322C" w:rsidRDefault="00FD17AA" w:rsidP="004016A5">
            <w:pPr>
              <w:jc w:val="center"/>
              <w:rPr>
                <w:szCs w:val="21"/>
              </w:rPr>
            </w:pPr>
            <w:r>
              <w:rPr>
                <w:szCs w:val="21"/>
              </w:rPr>
              <w:t>A</w:t>
            </w:r>
          </w:p>
        </w:tc>
      </w:tr>
    </w:tbl>
    <w:p w14:paraId="787B37D9" w14:textId="77777777" w:rsidR="00995B76" w:rsidRPr="00D6392F" w:rsidRDefault="00995B76" w:rsidP="005E4A40">
      <w:pPr>
        <w:pStyle w:val="01Flietext"/>
      </w:pPr>
    </w:p>
    <w:sectPr w:rsidR="00995B76" w:rsidRPr="00D6392F"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4F815" w14:textId="77777777" w:rsidR="00026857" w:rsidRPr="00E675DA" w:rsidRDefault="00026857" w:rsidP="00764B8C">
      <w:r w:rsidRPr="00E675DA">
        <w:separator/>
      </w:r>
    </w:p>
    <w:p w14:paraId="226E39A4" w14:textId="77777777" w:rsidR="00026857" w:rsidRDefault="00026857"/>
  </w:endnote>
  <w:endnote w:type="continuationSeparator" w:id="0">
    <w:p w14:paraId="6FB51767" w14:textId="77777777" w:rsidR="00026857" w:rsidRPr="00E675DA" w:rsidRDefault="00026857" w:rsidP="00764B8C">
      <w:r w:rsidRPr="00E675DA">
        <w:continuationSeparator/>
      </w:r>
    </w:p>
    <w:p w14:paraId="114FB87E" w14:textId="77777777" w:rsidR="00026857" w:rsidRDefault="00026857"/>
  </w:endnote>
  <w:endnote w:type="continuationNotice" w:id="1">
    <w:p w14:paraId="5F25CD0B" w14:textId="77777777" w:rsidR="00026857" w:rsidRDefault="00026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9544" w14:textId="61C6FA5C" w:rsidR="004C65D1" w:rsidRDefault="004C65D1">
    <w:pPr>
      <w:pStyle w:val="Fuzeile"/>
    </w:pPr>
    <w:r>
      <w:rPr>
        <w:noProof/>
        <w14:ligatures w14:val="none"/>
      </w:rPr>
      <mc:AlternateContent>
        <mc:Choice Requires="wps">
          <w:drawing>
            <wp:anchor distT="0" distB="0" distL="0" distR="0" simplePos="0" relativeHeight="251658242" behindDoc="0" locked="0" layoutInCell="1" allowOverlap="1" wp14:anchorId="297F8D17" wp14:editId="7156600C">
              <wp:simplePos x="635" y="635"/>
              <wp:positionH relativeFrom="page">
                <wp:align>center</wp:align>
              </wp:positionH>
              <wp:positionV relativeFrom="page">
                <wp:align>bottom</wp:align>
              </wp:positionV>
              <wp:extent cx="2924810" cy="345440"/>
              <wp:effectExtent l="0" t="0" r="8890" b="0"/>
              <wp:wrapNone/>
              <wp:docPr id="1585064557"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1C4B7E64" w14:textId="173C86BE" w:rsidR="004C65D1" w:rsidRPr="00CA41C8" w:rsidRDefault="004C65D1" w:rsidP="004C65D1">
                          <w:pPr>
                            <w:rPr>
                              <w:rFonts w:ascii="Calibri" w:eastAsia="Calibri" w:hAnsi="Calibri" w:cs="Calibri"/>
                              <w:noProof/>
                              <w:color w:val="000000"/>
                              <w:sz w:val="20"/>
                              <w:szCs w:val="20"/>
                              <w:lang w:val="en-GB"/>
                              <w:rPrChange w:id="2" w:author="Petra Bloemeke (team x)" w:date="2025-02-19T09:56:00Z">
                                <w:rPr>
                                  <w:rFonts w:ascii="Calibri" w:eastAsia="Calibri" w:hAnsi="Calibri" w:cs="Calibri"/>
                                  <w:noProof/>
                                  <w:color w:val="000000"/>
                                  <w:sz w:val="20"/>
                                  <w:szCs w:val="20"/>
                                </w:rPr>
                              </w:rPrChange>
                            </w:rPr>
                          </w:pPr>
                          <w:r w:rsidRPr="00CA41C8">
                            <w:rPr>
                              <w:rFonts w:ascii="Calibri" w:eastAsia="Calibri" w:hAnsi="Calibri" w:cs="Calibri"/>
                              <w:noProof/>
                              <w:color w:val="000000"/>
                              <w:sz w:val="20"/>
                              <w:szCs w:val="20"/>
                              <w:lang w:val="en-GB"/>
                              <w:rPrChange w:id="3" w:author="Petra Bloemeke (team x)" w:date="2025-02-19T09:56:00Z">
                                <w:rPr>
                                  <w:rFonts w:ascii="Calibri" w:eastAsia="Calibri" w:hAnsi="Calibri" w:cs="Calibri"/>
                                  <w:noProof/>
                                  <w:color w:val="000000"/>
                                  <w:sz w:val="20"/>
                                  <w:szCs w:val="20"/>
                                </w:rPr>
                              </w:rPrChange>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7F8D17"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30.3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" filled="f" stroked="f">
              <v:textbox style="mso-fit-shape-to-text:t" inset="0,0,0,15pt">
                <w:txbxContent>
                  <w:p w14:paraId="1C4B7E64" w14:textId="173C86BE" w:rsidR="004C65D1" w:rsidRPr="00CA41C8" w:rsidRDefault="004C65D1" w:rsidP="004C65D1">
                    <w:pPr>
                      <w:rPr>
                        <w:rFonts w:ascii="Calibri" w:eastAsia="Calibri" w:hAnsi="Calibri" w:cs="Calibri"/>
                        <w:noProof/>
                        <w:color w:val="000000"/>
                        <w:sz w:val="20"/>
                        <w:szCs w:val="20"/>
                        <w:lang w:val="en-GB"/>
                        <w:rPrChange w:id="4" w:author="Petra Bloemeke (team x)" w:date="2025-02-19T09:56:00Z">
                          <w:rPr>
                            <w:rFonts w:ascii="Calibri" w:eastAsia="Calibri" w:hAnsi="Calibri" w:cs="Calibri"/>
                            <w:noProof/>
                            <w:color w:val="000000"/>
                            <w:sz w:val="20"/>
                            <w:szCs w:val="20"/>
                          </w:rPr>
                        </w:rPrChange>
                      </w:rPr>
                    </w:pPr>
                    <w:r w:rsidRPr="00CA41C8">
                      <w:rPr>
                        <w:rFonts w:ascii="Calibri" w:eastAsia="Calibri" w:hAnsi="Calibri" w:cs="Calibri"/>
                        <w:noProof/>
                        <w:color w:val="000000"/>
                        <w:sz w:val="20"/>
                        <w:szCs w:val="20"/>
                        <w:lang w:val="en-GB"/>
                        <w:rPrChange w:id="5" w:author="Petra Bloemeke (team x)" w:date="2025-02-19T09:56:00Z">
                          <w:rPr>
                            <w:rFonts w:ascii="Calibri" w:eastAsia="Calibri" w:hAnsi="Calibri" w:cs="Calibri"/>
                            <w:noProof/>
                            <w:color w:val="000000"/>
                            <w:sz w:val="20"/>
                            <w:szCs w:val="20"/>
                          </w:rPr>
                        </w:rPrChange>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268C" w14:textId="04593808" w:rsidR="00EC1864" w:rsidRPr="0033780C" w:rsidRDefault="004C65D1" w:rsidP="00B00F20">
    <w:pPr>
      <w:pStyle w:val="D07Seitenzahl"/>
      <w:framePr w:wrap="around"/>
    </w:pPr>
    <w:r>
      <mc:AlternateContent>
        <mc:Choice Requires="wps">
          <w:drawing>
            <wp:anchor distT="0" distB="0" distL="0" distR="0" simplePos="0" relativeHeight="251658243" behindDoc="0" locked="0" layoutInCell="1" allowOverlap="1" wp14:anchorId="6DC73384" wp14:editId="000D42D0">
              <wp:simplePos x="635" y="635"/>
              <wp:positionH relativeFrom="page">
                <wp:align>center</wp:align>
              </wp:positionH>
              <wp:positionV relativeFrom="page">
                <wp:align>bottom</wp:align>
              </wp:positionV>
              <wp:extent cx="2924810" cy="345440"/>
              <wp:effectExtent l="0" t="0" r="8890" b="0"/>
              <wp:wrapNone/>
              <wp:docPr id="315167936"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24810" cy="345440"/>
                      </a:xfrm>
                      <a:prstGeom prst="rect">
                        <a:avLst/>
                      </a:prstGeom>
                      <a:noFill/>
                      <a:ln>
                        <a:noFill/>
                      </a:ln>
                    </wps:spPr>
                    <wps:txbx>
                      <w:txbxContent>
                        <w:p w14:paraId="485D75FC" w14:textId="44841818" w:rsidR="004C65D1" w:rsidRPr="002A26A3" w:rsidRDefault="004C65D1" w:rsidP="004C65D1">
                          <w:pPr>
                            <w:rPr>
                              <w:rFonts w:ascii="Calibri" w:eastAsia="Calibri" w:hAnsi="Calibri" w:cs="Calibri"/>
                              <w:noProof/>
                              <w:color w:val="000000"/>
                              <w:sz w:val="20"/>
                              <w:szCs w:val="20"/>
                              <w:lang w:val="en-GB"/>
                            </w:rPr>
                          </w:pPr>
                          <w:r w:rsidRPr="002A26A3">
                            <w:rPr>
                              <w:rFonts w:ascii="Calibri" w:eastAsia="Calibri" w:hAnsi="Calibri" w:cs="Calibri"/>
                              <w:noProof/>
                              <w:color w:val="000000"/>
                              <w:sz w:val="20"/>
                              <w:szCs w:val="20"/>
                              <w:lang w:val="en-GB"/>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C73384"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30.3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JJDg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" filled="f" stroked="f">
              <v:textbox style="mso-fit-shape-to-text:t" inset="0,0,0,15pt">
                <w:txbxContent>
                  <w:p w14:paraId="485D75FC" w14:textId="44841818" w:rsidR="004C65D1" w:rsidRPr="002A26A3" w:rsidRDefault="004C65D1" w:rsidP="004C65D1">
                    <w:pPr>
                      <w:rPr>
                        <w:rFonts w:ascii="Calibri" w:eastAsia="Calibri" w:hAnsi="Calibri" w:cs="Calibri"/>
                        <w:noProof/>
                        <w:color w:val="000000"/>
                        <w:sz w:val="20"/>
                        <w:szCs w:val="20"/>
                        <w:lang w:val="en-GB"/>
                      </w:rPr>
                    </w:pPr>
                    <w:r w:rsidRPr="002A26A3">
                      <w:rPr>
                        <w:rFonts w:ascii="Calibri" w:eastAsia="Calibri" w:hAnsi="Calibri" w:cs="Calibri"/>
                        <w:noProof/>
                        <w:color w:val="000000"/>
                        <w:sz w:val="20"/>
                        <w:szCs w:val="20"/>
                        <w:lang w:val="en-GB"/>
                      </w:rPr>
                      <w:t>Confidential - Not for Public Consumption or Distribution</w:t>
                    </w:r>
                  </w:p>
                </w:txbxContent>
              </v:textbox>
              <w10:wrap anchorx="page" anchory="page"/>
            </v:shape>
          </w:pict>
        </mc:Fallback>
      </mc:AlternateContent>
    </w:r>
    <w:r w:rsidR="006F2918">
      <w:t>Seite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51D889AC"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75DA" w14:paraId="079ADE04" w14:textId="77777777" w:rsidTr="00FC5F7D">
      <w:trPr>
        <w:trHeight w:hRule="exact" w:val="1486"/>
      </w:trPr>
      <w:tc>
        <w:tcPr>
          <w:tcW w:w="9894" w:type="dxa"/>
          <w:vAlign w:val="bottom"/>
        </w:tcPr>
        <w:p w14:paraId="6DB10A75" w14:textId="2E6D41F8" w:rsidR="00FD5D6D" w:rsidRPr="000435DD" w:rsidRDefault="00FD5D6D" w:rsidP="00FD5D6D">
          <w:pPr>
            <w:rPr>
              <w:rFonts w:ascii="MB Corpo S Text Office Light" w:eastAsiaTheme="minorHAnsi" w:hAnsi="MB Corpo S Text Office Light" w:cs="MB Corpo S Text Office Light"/>
              <w:kern w:val="0"/>
              <w:sz w:val="15"/>
              <w:szCs w:val="22"/>
              <w:lang w:eastAsia="en-US"/>
              <w14:ligatures w14:val="none"/>
            </w:rPr>
          </w:pPr>
          <w:r w:rsidRPr="000435DD">
            <w:rPr>
              <w:rFonts w:ascii="MB Corpo S Text Office Light" w:eastAsiaTheme="minorHAnsi" w:hAnsi="MB Corpo S Text Office Light" w:cs="MB Corpo S Text Office Light"/>
              <w:kern w:val="0"/>
              <w:sz w:val="15"/>
              <w:szCs w:val="22"/>
              <w:lang w:eastAsia="en-US"/>
              <w14:ligatures w14:val="none"/>
            </w:rPr>
            <w:t>Mercedes-Benz AG | 70546 Stuttgart | T +49 711 17 0 | F +49 711 17 2 22 44 | dialog@mercedes-benz.com | www.mercedes-benz.com</w:t>
          </w:r>
        </w:p>
        <w:p w14:paraId="3BEB27DC" w14:textId="688D8865" w:rsidR="00FD5D6D" w:rsidRDefault="00FD5D6D" w:rsidP="00FD5D6D">
          <w:pPr>
            <w:rPr>
              <w:rFonts w:ascii="MB Corpo S Text Office Light" w:eastAsiaTheme="minorHAnsi" w:hAnsi="MB Corpo S Text Office Light" w:cs="MB Corpo S Text Office Light"/>
              <w:kern w:val="0"/>
              <w:sz w:val="15"/>
              <w:szCs w:val="22"/>
              <w:lang w:eastAsia="en-US"/>
              <w14:ligatures w14:val="none"/>
            </w:rPr>
          </w:pPr>
        </w:p>
        <w:p w14:paraId="4764F86A" w14:textId="77777777" w:rsidR="00AF3162" w:rsidRPr="00FD5D6D" w:rsidRDefault="00FD5D6D" w:rsidP="00FD5D6D">
          <w:pPr>
            <w:rPr>
              <w:rFonts w:ascii="MB Corpo S Text Office Light" w:eastAsiaTheme="minorHAnsi" w:hAnsi="MB Corpo S Text Office Light" w:cs="MB Corpo S Text Office Light"/>
              <w:kern w:val="0"/>
              <w:sz w:val="15"/>
              <w:szCs w:val="22"/>
              <w:lang w:eastAsia="en-US"/>
              <w14:ligatures w14:val="none"/>
            </w:rPr>
          </w:pPr>
          <w:r w:rsidRPr="000435DD">
            <w:rPr>
              <w:rFonts w:ascii="MB Corpo S Text Office Light" w:eastAsiaTheme="minorHAnsi" w:hAnsi="MB Corpo S Text Office Light" w:cs="MB Corpo S Text Office Light"/>
              <w:kern w:val="0"/>
              <w:sz w:val="15"/>
              <w:szCs w:val="22"/>
              <w:lang w:eastAsia="en-US"/>
              <w14:ligatures w14:val="none"/>
            </w:rPr>
            <w:t xml:space="preserve">Mercedes-Benz AG, Stuttgart | Sitz und Registergericht: Stuttgart, HRB-Nr.: 762873 | Vorsitzender des Aufsichtsrats: Martin Brudermüller </w:t>
          </w:r>
          <w:r>
            <w:rPr>
              <w:rFonts w:ascii="MB Corpo S Text Office Light" w:eastAsiaTheme="minorHAnsi" w:hAnsi="MB Corpo S Text Office Light" w:cs="MB Corpo S Text Office Light"/>
              <w:kern w:val="0"/>
              <w:sz w:val="15"/>
              <w:szCs w:val="22"/>
              <w:lang w:eastAsia="en-US"/>
              <w14:ligatures w14:val="none"/>
            </w:rPr>
            <w:br/>
          </w:r>
          <w:r w:rsidRPr="000435DD">
            <w:rPr>
              <w:rFonts w:ascii="MB Corpo S Text Office Light" w:eastAsiaTheme="minorHAnsi" w:hAnsi="MB Corpo S Text Office Light" w:cs="MB Corpo S Text Office Light"/>
              <w:kern w:val="0"/>
              <w:sz w:val="15"/>
              <w:szCs w:val="22"/>
              <w:lang w:eastAsia="en-US"/>
              <w14:ligatures w14:val="none"/>
            </w:rPr>
            <w:t>Vorstand: Ola Källenius, Vorsitzender; Jörg Burzer, Renata Jungo Brüngger, Mathias Geisen, Sabine Kohleisen, Markus Schäfer, Britta Seeger, Oliver Thöne, Hubertus Troska, Harald Wilhelm</w:t>
          </w:r>
        </w:p>
      </w:tc>
    </w:tr>
  </w:tbl>
  <w:p w14:paraId="5B43FB52" w14:textId="36553B91" w:rsidR="007F0784" w:rsidRDefault="007F0784" w:rsidP="003A414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BB76" w14:textId="77777777" w:rsidR="00026857" w:rsidRDefault="00026857" w:rsidP="002724F8">
      <w:pPr>
        <w:spacing w:line="170" w:lineRule="exact"/>
      </w:pPr>
      <w:r w:rsidRPr="00F46A21">
        <w:rPr>
          <w:sz w:val="10"/>
          <w:szCs w:val="10"/>
        </w:rPr>
        <w:separator/>
      </w:r>
    </w:p>
  </w:footnote>
  <w:footnote w:type="continuationSeparator" w:id="0">
    <w:p w14:paraId="70F3DA85" w14:textId="77777777" w:rsidR="00026857" w:rsidRPr="00E675DA" w:rsidRDefault="00026857" w:rsidP="00764B8C">
      <w:r w:rsidRPr="00E675DA">
        <w:continuationSeparator/>
      </w:r>
    </w:p>
    <w:p w14:paraId="561314E7" w14:textId="77777777" w:rsidR="00026857" w:rsidRDefault="00026857"/>
  </w:footnote>
  <w:footnote w:type="continuationNotice" w:id="1">
    <w:p w14:paraId="21742940" w14:textId="77777777" w:rsidR="00026857" w:rsidRDefault="00026857"/>
  </w:footnote>
  <w:footnote w:id="2">
    <w:p w14:paraId="716E1C1B" w14:textId="53B0EF7A" w:rsidR="00240F11" w:rsidRDefault="00240F11">
      <w:pPr>
        <w:pStyle w:val="Funotentext"/>
      </w:pPr>
      <w:r>
        <w:rPr>
          <w:rStyle w:val="Funotenzeichen"/>
        </w:rPr>
        <w:footnoteRef/>
      </w:r>
      <w:r>
        <w:t xml:space="preserve"> </w:t>
      </w:r>
      <w:r w:rsidRPr="00BE5C1C">
        <w:t>Für die Nutzung der Digitalen Extras müssen Sie sich eine Mercedes</w:t>
      </w:r>
      <w:r w:rsidRPr="00BE5C1C">
        <w:rPr>
          <w:rFonts w:ascii="Arial" w:hAnsi="Arial" w:cs="Arial"/>
        </w:rPr>
        <w:t> </w:t>
      </w:r>
      <w:r w:rsidRPr="00BE5C1C">
        <w:t>me</w:t>
      </w:r>
      <w:r w:rsidRPr="00BE5C1C">
        <w:rPr>
          <w:rFonts w:ascii="Arial" w:hAnsi="Arial" w:cs="Arial"/>
        </w:rPr>
        <w:t> </w:t>
      </w:r>
      <w:r w:rsidRPr="00BE5C1C">
        <w:t>ID anlegen und</w:t>
      </w:r>
      <w:r w:rsidRPr="00BE5C1C">
        <w:rPr>
          <w:rFonts w:ascii="Arial" w:hAnsi="Arial" w:cs="Arial"/>
        </w:rPr>
        <w:t> </w:t>
      </w:r>
      <w:r w:rsidRPr="00BE5C1C">
        <w:t>den Nutzungsbedingungen</w:t>
      </w:r>
      <w:r w:rsidRPr="00BE5C1C">
        <w:rPr>
          <w:rFonts w:ascii="Arial" w:hAnsi="Arial" w:cs="Arial"/>
        </w:rPr>
        <w:t> </w:t>
      </w:r>
      <w:r w:rsidRPr="00BE5C1C">
        <w:t>f</w:t>
      </w:r>
      <w:r w:rsidRPr="00BE5C1C">
        <w:rPr>
          <w:rFonts w:ascii="MB Corpo S Text Office Light" w:hAnsi="MB Corpo S Text Office Light" w:cs="MB Corpo S Text Office Light"/>
        </w:rPr>
        <w:t>ü</w:t>
      </w:r>
      <w:r w:rsidRPr="00BE5C1C">
        <w:t>r Digitale Extras und den Mercedes</w:t>
      </w:r>
      <w:r w:rsidRPr="00BE5C1C">
        <w:rPr>
          <w:rFonts w:ascii="Arial" w:hAnsi="Arial" w:cs="Arial"/>
        </w:rPr>
        <w:t> </w:t>
      </w:r>
      <w:r w:rsidRPr="00BE5C1C">
        <w:t>me</w:t>
      </w:r>
      <w:r w:rsidRPr="00BE5C1C">
        <w:rPr>
          <w:rFonts w:ascii="Arial" w:hAnsi="Arial" w:cs="Arial"/>
        </w:rPr>
        <w:t> </w:t>
      </w:r>
      <w:r w:rsidRPr="00BE5C1C">
        <w:t>ID Nutzungsbedingungen</w:t>
      </w:r>
      <w:r w:rsidRPr="00BE5C1C">
        <w:rPr>
          <w:rFonts w:ascii="MB Corpo S Text Office Light" w:hAnsi="MB Corpo S Text Office Light" w:cs="MB Corpo S Text Office Light"/>
        </w:rPr>
        <w:t> </w:t>
      </w:r>
      <w:r w:rsidRPr="00BE5C1C">
        <w:t>in ihrer jeweils g</w:t>
      </w:r>
      <w:r w:rsidRPr="00BE5C1C">
        <w:rPr>
          <w:rFonts w:ascii="MB Corpo S Text Office Light" w:hAnsi="MB Corpo S Text Office Light" w:cs="MB Corpo S Text Office Light"/>
        </w:rPr>
        <w:t>ü</w:t>
      </w:r>
      <w:r w:rsidRPr="00BE5C1C">
        <w:t>ltigen Fassung zustimmen. Zus</w:t>
      </w:r>
      <w:r w:rsidRPr="00BE5C1C">
        <w:rPr>
          <w:rFonts w:ascii="MB Corpo S Text Office Light" w:hAnsi="MB Corpo S Text Office Light" w:cs="MB Corpo S Text Office Light"/>
        </w:rPr>
        <w:t>ä</w:t>
      </w:r>
      <w:r w:rsidRPr="00BE5C1C">
        <w:t>tzlich muss das jeweilige Fahrzeug mit dem Benutzerkonto verkn</w:t>
      </w:r>
      <w:r w:rsidRPr="00BE5C1C">
        <w:rPr>
          <w:rFonts w:ascii="MB Corpo S Text Office Light" w:hAnsi="MB Corpo S Text Office Light" w:cs="MB Corpo S Text Office Light"/>
        </w:rPr>
        <w:t>ü</w:t>
      </w:r>
      <w:r w:rsidRPr="00BE5C1C">
        <w:t>pft sein. Nach Ablauf der limitierten Laufzeit k</w:t>
      </w:r>
      <w:r w:rsidRPr="00BE5C1C">
        <w:rPr>
          <w:rFonts w:ascii="MB Corpo S Text Office Light" w:hAnsi="MB Corpo S Text Office Light" w:cs="MB Corpo S Text Office Light"/>
        </w:rPr>
        <w:t>ö</w:t>
      </w:r>
      <w:r w:rsidRPr="00BE5C1C">
        <w:t>nnen die Digitalen Extras kostenpflichtig verl</w:t>
      </w:r>
      <w:r w:rsidRPr="00BE5C1C">
        <w:rPr>
          <w:rFonts w:ascii="MB Corpo S Text Office Light" w:hAnsi="MB Corpo S Text Office Light" w:cs="MB Corpo S Text Office Light"/>
        </w:rPr>
        <w:t>ä</w:t>
      </w:r>
      <w:r w:rsidRPr="00BE5C1C">
        <w:t>ngert werden, sofern diese dann noch f</w:t>
      </w:r>
      <w:r w:rsidRPr="00BE5C1C">
        <w:rPr>
          <w:rFonts w:ascii="MB Corpo S Text Office Light" w:hAnsi="MB Corpo S Text Office Light" w:cs="MB Corpo S Text Office Light"/>
        </w:rPr>
        <w:t>ü</w:t>
      </w:r>
      <w:r w:rsidRPr="00BE5C1C">
        <w:t>r das entsprechende Fahrzeug angeboten werden.</w:t>
      </w:r>
      <w:r w:rsidRPr="00BE5C1C">
        <w:rPr>
          <w:rFonts w:ascii="Arial" w:hAnsi="Arial" w:cs="Arial"/>
        </w:rPr>
        <w:t> </w:t>
      </w:r>
    </w:p>
  </w:footnote>
  <w:footnote w:id="3">
    <w:p w14:paraId="58C0C554" w14:textId="5BDCBC15" w:rsidR="00DE766B" w:rsidRDefault="00DE766B">
      <w:pPr>
        <w:pStyle w:val="Funotentext"/>
      </w:pPr>
      <w:r>
        <w:rPr>
          <w:rStyle w:val="Funotenzeichen"/>
        </w:rPr>
        <w:footnoteRef/>
      </w:r>
      <w:r>
        <w:t xml:space="preserve"> </w:t>
      </w:r>
      <w:r w:rsidRPr="00BE5C1C">
        <w:t>Für die Nutzung der Digitalen Extras müssen Sie sich eine Mercedes</w:t>
      </w:r>
      <w:r w:rsidRPr="00BE5C1C">
        <w:rPr>
          <w:rFonts w:ascii="Arial" w:hAnsi="Arial" w:cs="Arial"/>
        </w:rPr>
        <w:t> </w:t>
      </w:r>
      <w:r w:rsidRPr="00BE5C1C">
        <w:t>me</w:t>
      </w:r>
      <w:r w:rsidRPr="00BE5C1C">
        <w:rPr>
          <w:rFonts w:ascii="Arial" w:hAnsi="Arial" w:cs="Arial"/>
        </w:rPr>
        <w:t> </w:t>
      </w:r>
      <w:r w:rsidRPr="00BE5C1C">
        <w:t>ID anlegen und</w:t>
      </w:r>
      <w:r w:rsidRPr="00BE5C1C">
        <w:rPr>
          <w:rFonts w:ascii="Arial" w:hAnsi="Arial" w:cs="Arial"/>
        </w:rPr>
        <w:t> </w:t>
      </w:r>
      <w:r w:rsidRPr="00BE5C1C">
        <w:t>den Nutzungsbedingungen</w:t>
      </w:r>
      <w:r w:rsidRPr="00BE5C1C">
        <w:rPr>
          <w:rFonts w:ascii="Arial" w:hAnsi="Arial" w:cs="Arial"/>
        </w:rPr>
        <w:t> </w:t>
      </w:r>
      <w:r w:rsidRPr="00BE5C1C">
        <w:t>f</w:t>
      </w:r>
      <w:r w:rsidRPr="00BE5C1C">
        <w:rPr>
          <w:rFonts w:ascii="MB Corpo S Text Office Light" w:hAnsi="MB Corpo S Text Office Light" w:cs="MB Corpo S Text Office Light"/>
        </w:rPr>
        <w:t>ü</w:t>
      </w:r>
      <w:r w:rsidRPr="00BE5C1C">
        <w:t>r Digitale Extras und den Mercedes</w:t>
      </w:r>
      <w:r w:rsidRPr="00BE5C1C">
        <w:rPr>
          <w:rFonts w:ascii="Arial" w:hAnsi="Arial" w:cs="Arial"/>
        </w:rPr>
        <w:t> </w:t>
      </w:r>
      <w:r w:rsidRPr="00BE5C1C">
        <w:t>me</w:t>
      </w:r>
      <w:r w:rsidRPr="00BE5C1C">
        <w:rPr>
          <w:rFonts w:ascii="Arial" w:hAnsi="Arial" w:cs="Arial"/>
        </w:rPr>
        <w:t> </w:t>
      </w:r>
      <w:r w:rsidRPr="00BE5C1C">
        <w:t>ID Nutzungsbedingungen</w:t>
      </w:r>
      <w:r w:rsidRPr="00BE5C1C">
        <w:rPr>
          <w:rFonts w:ascii="MB Corpo S Text Office Light" w:hAnsi="MB Corpo S Text Office Light" w:cs="MB Corpo S Text Office Light"/>
        </w:rPr>
        <w:t> </w:t>
      </w:r>
      <w:r w:rsidRPr="00BE5C1C">
        <w:t>in ihrer jeweils g</w:t>
      </w:r>
      <w:r w:rsidRPr="00BE5C1C">
        <w:rPr>
          <w:rFonts w:ascii="MB Corpo S Text Office Light" w:hAnsi="MB Corpo S Text Office Light" w:cs="MB Corpo S Text Office Light"/>
        </w:rPr>
        <w:t>ü</w:t>
      </w:r>
      <w:r w:rsidRPr="00BE5C1C">
        <w:t>ltigen Fassung zustimmen. Zus</w:t>
      </w:r>
      <w:r w:rsidRPr="00BE5C1C">
        <w:rPr>
          <w:rFonts w:ascii="MB Corpo S Text Office Light" w:hAnsi="MB Corpo S Text Office Light" w:cs="MB Corpo S Text Office Light"/>
        </w:rPr>
        <w:t>ä</w:t>
      </w:r>
      <w:r w:rsidRPr="00BE5C1C">
        <w:t>tzlich muss das jeweilige Fahrzeug mit dem Benutzerkonto verkn</w:t>
      </w:r>
      <w:r w:rsidRPr="00BE5C1C">
        <w:rPr>
          <w:rFonts w:ascii="MB Corpo S Text Office Light" w:hAnsi="MB Corpo S Text Office Light" w:cs="MB Corpo S Text Office Light"/>
        </w:rPr>
        <w:t>ü</w:t>
      </w:r>
      <w:r w:rsidRPr="00BE5C1C">
        <w:t>pft sein. Nach Ablauf der limitierten Laufzeit k</w:t>
      </w:r>
      <w:r w:rsidRPr="00BE5C1C">
        <w:rPr>
          <w:rFonts w:ascii="MB Corpo S Text Office Light" w:hAnsi="MB Corpo S Text Office Light" w:cs="MB Corpo S Text Office Light"/>
        </w:rPr>
        <w:t>ö</w:t>
      </w:r>
      <w:r w:rsidRPr="00BE5C1C">
        <w:t>nnen die Digitalen Extras kostenpflichtig verl</w:t>
      </w:r>
      <w:r w:rsidRPr="00BE5C1C">
        <w:rPr>
          <w:rFonts w:ascii="MB Corpo S Text Office Light" w:hAnsi="MB Corpo S Text Office Light" w:cs="MB Corpo S Text Office Light"/>
        </w:rPr>
        <w:t>ä</w:t>
      </w:r>
      <w:r w:rsidRPr="00BE5C1C">
        <w:t>ngert werden, sofern diese dann noch f</w:t>
      </w:r>
      <w:r w:rsidRPr="00BE5C1C">
        <w:rPr>
          <w:rFonts w:ascii="MB Corpo S Text Office Light" w:hAnsi="MB Corpo S Text Office Light" w:cs="MB Corpo S Text Office Light"/>
        </w:rPr>
        <w:t>ü</w:t>
      </w:r>
      <w:r w:rsidRPr="00BE5C1C">
        <w:t>r das entsprechende Fahrzeug angeboten werden.</w:t>
      </w:r>
      <w:r w:rsidRPr="00BE5C1C">
        <w:rPr>
          <w:rFonts w:ascii="Arial" w:hAnsi="Arial" w:cs="Arial"/>
        </w:rPr>
        <w:t> </w:t>
      </w:r>
    </w:p>
  </w:footnote>
  <w:footnote w:id="4">
    <w:p w14:paraId="46119712" w14:textId="728DC29F" w:rsidR="003320D5" w:rsidRDefault="003320D5" w:rsidP="003320D5">
      <w:pPr>
        <w:pStyle w:val="Funotentext"/>
        <w:spacing w:line="240" w:lineRule="auto"/>
      </w:pPr>
      <w:r w:rsidRPr="003320D5">
        <w:rPr>
          <w:vertAlign w:val="superscript"/>
        </w:rPr>
        <w:footnoteRef/>
      </w:r>
      <w:r w:rsidRPr="003320D5">
        <w:rPr>
          <w:vertAlign w:val="superscript"/>
        </w:rPr>
        <w:t xml:space="preserve"> </w:t>
      </w:r>
      <w:r w:rsidR="0034737E" w:rsidRPr="0034737E">
        <w:t>Die angegebenen Werte wurden nach dem</w:t>
      </w:r>
      <w:r w:rsidR="0039799A">
        <w:t xml:space="preserve"> vorgeschriebenen</w:t>
      </w:r>
      <w:r w:rsidR="0034737E" w:rsidRPr="0034737E">
        <w:t xml:space="preserve"> Messverfahren WLTP (Worldwide harmonised Light vehicles Test Procedure) ermittelt. Die angegebenen Spannweiten beziehen sich </w:t>
      </w:r>
      <w:r w:rsidR="0034737E">
        <w:t xml:space="preserve">auf </w:t>
      </w:r>
      <w:r w:rsidR="0039799A">
        <w:t xml:space="preserve">den europäischen </w:t>
      </w:r>
      <w:r w:rsidR="0034737E" w:rsidRPr="0034737E">
        <w:t>M</w:t>
      </w:r>
      <w:r w:rsidR="0039799A">
        <w:t>a</w:t>
      </w:r>
      <w:r w:rsidR="0034737E" w:rsidRPr="0034737E">
        <w:t>rkt. Der Energieverbrauch und der CO₂-Ausstoß eines Pkw sind nicht nur von der effizienten Ausnutzung des Kraftstoffs bzw. des Energieträgers durch den Pkw, sondern auch vom Fahrstil und anderen nichttechnischen Faktoren abhängig.</w:t>
      </w:r>
    </w:p>
  </w:footnote>
  <w:footnote w:id="5">
    <w:p w14:paraId="587A9446" w14:textId="0A44DA5B" w:rsidR="003970D0" w:rsidRDefault="003970D0">
      <w:pPr>
        <w:pStyle w:val="Funotentext"/>
      </w:pPr>
      <w:r>
        <w:rPr>
          <w:rStyle w:val="Funotenzeichen"/>
        </w:rPr>
        <w:footnoteRef/>
      </w:r>
      <w:r>
        <w:t xml:space="preserve"> </w:t>
      </w:r>
      <w:r w:rsidR="00E82462" w:rsidRPr="00E82462">
        <w:t>An DC-Schnellladesäulen mit 500 Ampere auf Basis der WLTP-Reichweite</w:t>
      </w:r>
      <w:r w:rsidR="00504682">
        <w:t>.</w:t>
      </w:r>
    </w:p>
  </w:footnote>
  <w:footnote w:id="6">
    <w:p w14:paraId="2E01CA23" w14:textId="58F22F96" w:rsidR="00AB7340" w:rsidRDefault="00AB7340">
      <w:pPr>
        <w:pStyle w:val="Funotentext"/>
      </w:pPr>
      <w:r>
        <w:rPr>
          <w:rStyle w:val="Funotenzeichen"/>
        </w:rPr>
        <w:footnoteRef/>
      </w:r>
      <w:r>
        <w:t xml:space="preserve"> </w:t>
      </w:r>
      <w:r w:rsidR="009C4A32" w:rsidRPr="00B83DB6">
        <w:rPr>
          <w:rFonts w:ascii="MB Corpo S Text Office Light" w:hAnsi="MB Corpo S Text Office Light"/>
        </w:rPr>
        <w:t>Bilanziell CO</w:t>
      </w:r>
      <w:r w:rsidR="009C4A32" w:rsidRPr="00B83DB6">
        <w:rPr>
          <w:rFonts w:ascii="MB Corpo S Text Office Light" w:hAnsi="MB Corpo S Text Office Light"/>
          <w:vertAlign w:val="subscript"/>
        </w:rPr>
        <w:t>2</w:t>
      </w:r>
      <w:r w:rsidR="009C4A32" w:rsidRPr="00B83DB6">
        <w:rPr>
          <w:rFonts w:ascii="MB Corpo S Text Office Light" w:hAnsi="MB Corpo S Text Office Light"/>
        </w:rPr>
        <w:t>-neutral bedeutet, dass nicht vermiedene oder reduzierte CO</w:t>
      </w:r>
      <w:r w:rsidR="009C4A32" w:rsidRPr="00B83DB6">
        <w:rPr>
          <w:rFonts w:ascii="MB Corpo S Text Office Light" w:hAnsi="MB Corpo S Text Office Light"/>
          <w:vertAlign w:val="subscript"/>
        </w:rPr>
        <w:t>2</w:t>
      </w:r>
      <w:r w:rsidR="009C4A32" w:rsidRPr="00B83DB6">
        <w:rPr>
          <w:rFonts w:ascii="MB Corpo S Text Office Light" w:hAnsi="MB Corpo S Text Office Light"/>
        </w:rPr>
        <w:t>-Emissionen bei Mercedes-Benz durch zertifizierte Ausgleichsprojekte kompensiert werden.</w:t>
      </w:r>
    </w:p>
  </w:footnote>
  <w:footnote w:id="7">
    <w:p w14:paraId="4A8A84E6" w14:textId="6D6C3E7E" w:rsidR="00222751" w:rsidRDefault="00222751">
      <w:pPr>
        <w:pStyle w:val="Funotentext"/>
      </w:pPr>
      <w:r>
        <w:rPr>
          <w:rStyle w:val="Funotenzeichen"/>
        </w:rPr>
        <w:footnoteRef/>
      </w:r>
      <w:r>
        <w:t xml:space="preserve"> </w:t>
      </w:r>
      <w:r w:rsidRPr="00BE5C1C">
        <w:t>Für die Nutzung der Digitalen Extras müssen Sie sich eine Mercedes</w:t>
      </w:r>
      <w:r w:rsidRPr="00BE5C1C">
        <w:rPr>
          <w:rFonts w:ascii="Arial" w:hAnsi="Arial" w:cs="Arial"/>
        </w:rPr>
        <w:t> </w:t>
      </w:r>
      <w:r w:rsidRPr="00BE5C1C">
        <w:t>me</w:t>
      </w:r>
      <w:r w:rsidRPr="00BE5C1C">
        <w:rPr>
          <w:rFonts w:ascii="Arial" w:hAnsi="Arial" w:cs="Arial"/>
        </w:rPr>
        <w:t> </w:t>
      </w:r>
      <w:r w:rsidRPr="00BE5C1C">
        <w:t>ID anlegen und</w:t>
      </w:r>
      <w:r w:rsidRPr="00BE5C1C">
        <w:rPr>
          <w:rFonts w:ascii="Arial" w:hAnsi="Arial" w:cs="Arial"/>
        </w:rPr>
        <w:t> </w:t>
      </w:r>
      <w:r w:rsidRPr="00BE5C1C">
        <w:t>den Nutzungsbedingungen</w:t>
      </w:r>
      <w:r w:rsidRPr="00BE5C1C">
        <w:rPr>
          <w:rFonts w:ascii="Arial" w:hAnsi="Arial" w:cs="Arial"/>
        </w:rPr>
        <w:t> </w:t>
      </w:r>
      <w:r w:rsidRPr="00BE5C1C">
        <w:t>f</w:t>
      </w:r>
      <w:r w:rsidRPr="00BE5C1C">
        <w:rPr>
          <w:rFonts w:ascii="MB Corpo S Text Office Light" w:hAnsi="MB Corpo S Text Office Light" w:cs="MB Corpo S Text Office Light"/>
        </w:rPr>
        <w:t>ü</w:t>
      </w:r>
      <w:r w:rsidRPr="00BE5C1C">
        <w:t>r Digitale Extras und den Mercedes</w:t>
      </w:r>
      <w:r w:rsidRPr="00BE5C1C">
        <w:rPr>
          <w:rFonts w:ascii="Arial" w:hAnsi="Arial" w:cs="Arial"/>
        </w:rPr>
        <w:t> </w:t>
      </w:r>
      <w:r w:rsidRPr="00BE5C1C">
        <w:t>me</w:t>
      </w:r>
      <w:r w:rsidRPr="00BE5C1C">
        <w:rPr>
          <w:rFonts w:ascii="Arial" w:hAnsi="Arial" w:cs="Arial"/>
        </w:rPr>
        <w:t> </w:t>
      </w:r>
      <w:r w:rsidRPr="00BE5C1C">
        <w:t>ID Nutzungsbedingungen</w:t>
      </w:r>
      <w:r w:rsidRPr="00BE5C1C">
        <w:rPr>
          <w:rFonts w:ascii="MB Corpo S Text Office Light" w:hAnsi="MB Corpo S Text Office Light" w:cs="MB Corpo S Text Office Light"/>
        </w:rPr>
        <w:t> </w:t>
      </w:r>
      <w:r w:rsidRPr="00BE5C1C">
        <w:t>in ihrer jeweils g</w:t>
      </w:r>
      <w:r w:rsidRPr="00BE5C1C">
        <w:rPr>
          <w:rFonts w:ascii="MB Corpo S Text Office Light" w:hAnsi="MB Corpo S Text Office Light" w:cs="MB Corpo S Text Office Light"/>
        </w:rPr>
        <w:t>ü</w:t>
      </w:r>
      <w:r w:rsidRPr="00BE5C1C">
        <w:t>ltigen Fassung zustimmen. Zus</w:t>
      </w:r>
      <w:r w:rsidRPr="00BE5C1C">
        <w:rPr>
          <w:rFonts w:ascii="MB Corpo S Text Office Light" w:hAnsi="MB Corpo S Text Office Light" w:cs="MB Corpo S Text Office Light"/>
        </w:rPr>
        <w:t>ä</w:t>
      </w:r>
      <w:r w:rsidRPr="00BE5C1C">
        <w:t>tzlich muss das jeweilige Fahrzeug mit dem Benutzerkonto verkn</w:t>
      </w:r>
      <w:r w:rsidRPr="00BE5C1C">
        <w:rPr>
          <w:rFonts w:ascii="MB Corpo S Text Office Light" w:hAnsi="MB Corpo S Text Office Light" w:cs="MB Corpo S Text Office Light"/>
        </w:rPr>
        <w:t>ü</w:t>
      </w:r>
      <w:r w:rsidRPr="00BE5C1C">
        <w:t>pft sein. Nach Ablauf der limitierten Laufzeit k</w:t>
      </w:r>
      <w:r w:rsidRPr="00BE5C1C">
        <w:rPr>
          <w:rFonts w:ascii="MB Corpo S Text Office Light" w:hAnsi="MB Corpo S Text Office Light" w:cs="MB Corpo S Text Office Light"/>
        </w:rPr>
        <w:t>ö</w:t>
      </w:r>
      <w:r w:rsidRPr="00BE5C1C">
        <w:t>nnen die Digitalen Extras kostenpflichtig verl</w:t>
      </w:r>
      <w:r w:rsidRPr="00BE5C1C">
        <w:rPr>
          <w:rFonts w:ascii="MB Corpo S Text Office Light" w:hAnsi="MB Corpo S Text Office Light" w:cs="MB Corpo S Text Office Light"/>
        </w:rPr>
        <w:t>ä</w:t>
      </w:r>
      <w:r w:rsidRPr="00BE5C1C">
        <w:t>ngert werden, sofern diese dann noch f</w:t>
      </w:r>
      <w:r w:rsidRPr="00BE5C1C">
        <w:rPr>
          <w:rFonts w:ascii="MB Corpo S Text Office Light" w:hAnsi="MB Corpo S Text Office Light" w:cs="MB Corpo S Text Office Light"/>
        </w:rPr>
        <w:t>ü</w:t>
      </w:r>
      <w:r w:rsidRPr="00BE5C1C">
        <w:t>r das entsprechende Fahrzeug angeboten werden.</w:t>
      </w:r>
      <w:r w:rsidRPr="00BE5C1C">
        <w:rPr>
          <w:rFonts w:ascii="Arial" w:hAnsi="Arial" w:cs="Arial"/>
        </w:rPr>
        <w:t> </w:t>
      </w:r>
    </w:p>
  </w:footnote>
  <w:footnote w:id="8">
    <w:p w14:paraId="3995CCFC" w14:textId="63173498" w:rsidR="005E71C8" w:rsidRDefault="005E71C8">
      <w:pPr>
        <w:pStyle w:val="Funotentext"/>
      </w:pPr>
      <w:r>
        <w:rPr>
          <w:rStyle w:val="Funotenzeichen"/>
        </w:rPr>
        <w:footnoteRef/>
      </w:r>
      <w:r>
        <w:t xml:space="preserve"> </w:t>
      </w:r>
      <w:r w:rsidR="008229EA" w:rsidRPr="00BE5C1C">
        <w:t>Für die Nutzung der Digitalen Extras müssen Sie sich eine Mercedes</w:t>
      </w:r>
      <w:r w:rsidR="008229EA" w:rsidRPr="00BE5C1C">
        <w:rPr>
          <w:rFonts w:ascii="Arial" w:hAnsi="Arial" w:cs="Arial"/>
        </w:rPr>
        <w:t> </w:t>
      </w:r>
      <w:r w:rsidR="008229EA" w:rsidRPr="00BE5C1C">
        <w:t>me</w:t>
      </w:r>
      <w:r w:rsidR="008229EA" w:rsidRPr="00BE5C1C">
        <w:rPr>
          <w:rFonts w:ascii="Arial" w:hAnsi="Arial" w:cs="Arial"/>
        </w:rPr>
        <w:t> </w:t>
      </w:r>
      <w:r w:rsidR="008229EA" w:rsidRPr="00BE5C1C">
        <w:t>ID anlegen und</w:t>
      </w:r>
      <w:r w:rsidR="008229EA" w:rsidRPr="00BE5C1C">
        <w:rPr>
          <w:rFonts w:ascii="Arial" w:hAnsi="Arial" w:cs="Arial"/>
        </w:rPr>
        <w:t> </w:t>
      </w:r>
      <w:r w:rsidR="008229EA" w:rsidRPr="00BE5C1C">
        <w:t>den Nutzungsbedingungen</w:t>
      </w:r>
      <w:r w:rsidR="008229EA" w:rsidRPr="00BE5C1C">
        <w:rPr>
          <w:rFonts w:ascii="Arial" w:hAnsi="Arial" w:cs="Arial"/>
        </w:rPr>
        <w:t> </w:t>
      </w:r>
      <w:r w:rsidR="008229EA" w:rsidRPr="00BE5C1C">
        <w:t>f</w:t>
      </w:r>
      <w:r w:rsidR="008229EA" w:rsidRPr="00BE5C1C">
        <w:rPr>
          <w:rFonts w:ascii="MB Corpo S Text Office Light" w:hAnsi="MB Corpo S Text Office Light" w:cs="MB Corpo S Text Office Light"/>
        </w:rPr>
        <w:t>ü</w:t>
      </w:r>
      <w:r w:rsidR="008229EA" w:rsidRPr="00BE5C1C">
        <w:t>r Digitale Extras und den Mercedes</w:t>
      </w:r>
      <w:r w:rsidR="008229EA" w:rsidRPr="00BE5C1C">
        <w:rPr>
          <w:rFonts w:ascii="Arial" w:hAnsi="Arial" w:cs="Arial"/>
        </w:rPr>
        <w:t> </w:t>
      </w:r>
      <w:r w:rsidR="008229EA" w:rsidRPr="00BE5C1C">
        <w:t>me</w:t>
      </w:r>
      <w:r w:rsidR="008229EA" w:rsidRPr="00BE5C1C">
        <w:rPr>
          <w:rFonts w:ascii="Arial" w:hAnsi="Arial" w:cs="Arial"/>
        </w:rPr>
        <w:t> </w:t>
      </w:r>
      <w:r w:rsidR="008229EA" w:rsidRPr="00BE5C1C">
        <w:t>ID Nutzungsbedingungen</w:t>
      </w:r>
      <w:r w:rsidR="008229EA" w:rsidRPr="00BE5C1C">
        <w:rPr>
          <w:rFonts w:ascii="MB Corpo S Text Office Light" w:hAnsi="MB Corpo S Text Office Light" w:cs="MB Corpo S Text Office Light"/>
        </w:rPr>
        <w:t> </w:t>
      </w:r>
      <w:r w:rsidR="008229EA" w:rsidRPr="00BE5C1C">
        <w:t>in ihrer jeweils g</w:t>
      </w:r>
      <w:r w:rsidR="008229EA" w:rsidRPr="00BE5C1C">
        <w:rPr>
          <w:rFonts w:ascii="MB Corpo S Text Office Light" w:hAnsi="MB Corpo S Text Office Light" w:cs="MB Corpo S Text Office Light"/>
        </w:rPr>
        <w:t>ü</w:t>
      </w:r>
      <w:r w:rsidR="008229EA" w:rsidRPr="00BE5C1C">
        <w:t>ltigen Fassung zustimmen. Zus</w:t>
      </w:r>
      <w:r w:rsidR="008229EA" w:rsidRPr="00BE5C1C">
        <w:rPr>
          <w:rFonts w:ascii="MB Corpo S Text Office Light" w:hAnsi="MB Corpo S Text Office Light" w:cs="MB Corpo S Text Office Light"/>
        </w:rPr>
        <w:t>ä</w:t>
      </w:r>
      <w:r w:rsidR="008229EA" w:rsidRPr="00BE5C1C">
        <w:t>tzlich muss das jeweilige Fahrzeug mit dem Benutzerkonto verkn</w:t>
      </w:r>
      <w:r w:rsidR="008229EA" w:rsidRPr="00BE5C1C">
        <w:rPr>
          <w:rFonts w:ascii="MB Corpo S Text Office Light" w:hAnsi="MB Corpo S Text Office Light" w:cs="MB Corpo S Text Office Light"/>
        </w:rPr>
        <w:t>ü</w:t>
      </w:r>
      <w:r w:rsidR="008229EA" w:rsidRPr="00BE5C1C">
        <w:t>pft sein. Nach Ablauf der limitierten Laufzeit k</w:t>
      </w:r>
      <w:r w:rsidR="008229EA" w:rsidRPr="00BE5C1C">
        <w:rPr>
          <w:rFonts w:ascii="MB Corpo S Text Office Light" w:hAnsi="MB Corpo S Text Office Light" w:cs="MB Corpo S Text Office Light"/>
        </w:rPr>
        <w:t>ö</w:t>
      </w:r>
      <w:r w:rsidR="008229EA" w:rsidRPr="00BE5C1C">
        <w:t>nnen die Digitalen Extras kostenpflichtig verl</w:t>
      </w:r>
      <w:r w:rsidR="008229EA" w:rsidRPr="00BE5C1C">
        <w:rPr>
          <w:rFonts w:ascii="MB Corpo S Text Office Light" w:hAnsi="MB Corpo S Text Office Light" w:cs="MB Corpo S Text Office Light"/>
        </w:rPr>
        <w:t>ä</w:t>
      </w:r>
      <w:r w:rsidR="008229EA" w:rsidRPr="00BE5C1C">
        <w:t>ngert werden, sofern diese dann noch f</w:t>
      </w:r>
      <w:r w:rsidR="008229EA" w:rsidRPr="00BE5C1C">
        <w:rPr>
          <w:rFonts w:ascii="MB Corpo S Text Office Light" w:hAnsi="MB Corpo S Text Office Light" w:cs="MB Corpo S Text Office Light"/>
        </w:rPr>
        <w:t>ü</w:t>
      </w:r>
      <w:r w:rsidR="008229EA" w:rsidRPr="00BE5C1C">
        <w:t>r das entsprechende Fahrzeug angeboten werden.</w:t>
      </w:r>
      <w:r w:rsidR="008229EA" w:rsidRPr="00BE5C1C">
        <w:rPr>
          <w:rFonts w:ascii="Arial" w:hAnsi="Arial" w:cs="Arial"/>
        </w:rPr>
        <w:t> </w:t>
      </w:r>
    </w:p>
  </w:footnote>
  <w:footnote w:id="9">
    <w:p w14:paraId="70FCB5C7" w14:textId="026BB45B" w:rsidR="002732F4" w:rsidRDefault="002732F4">
      <w:pPr>
        <w:pStyle w:val="Funotentext"/>
      </w:pPr>
      <w:r>
        <w:rPr>
          <w:rStyle w:val="Funotenzeichen"/>
        </w:rPr>
        <w:footnoteRef/>
      </w:r>
      <w:r>
        <w:t xml:space="preserve"> </w:t>
      </w:r>
      <w:r w:rsidRPr="00BE5C1C">
        <w:t>Für die Nutzung der Digitalen Extras müssen Sie sich eine Mercedes</w:t>
      </w:r>
      <w:r w:rsidRPr="00BE5C1C">
        <w:rPr>
          <w:rFonts w:ascii="Arial" w:hAnsi="Arial" w:cs="Arial"/>
        </w:rPr>
        <w:t> </w:t>
      </w:r>
      <w:r w:rsidRPr="00BE5C1C">
        <w:t>me</w:t>
      </w:r>
      <w:r w:rsidRPr="00BE5C1C">
        <w:rPr>
          <w:rFonts w:ascii="Arial" w:hAnsi="Arial" w:cs="Arial"/>
        </w:rPr>
        <w:t> </w:t>
      </w:r>
      <w:r w:rsidRPr="00BE5C1C">
        <w:t>ID anlegen und</w:t>
      </w:r>
      <w:r w:rsidRPr="00BE5C1C">
        <w:rPr>
          <w:rFonts w:ascii="Arial" w:hAnsi="Arial" w:cs="Arial"/>
        </w:rPr>
        <w:t> </w:t>
      </w:r>
      <w:r w:rsidRPr="00BE5C1C">
        <w:t>den Nutzungsbedingungen</w:t>
      </w:r>
      <w:r w:rsidRPr="00BE5C1C">
        <w:rPr>
          <w:rFonts w:ascii="Arial" w:hAnsi="Arial" w:cs="Arial"/>
        </w:rPr>
        <w:t> </w:t>
      </w:r>
      <w:r w:rsidRPr="00BE5C1C">
        <w:t>f</w:t>
      </w:r>
      <w:r w:rsidRPr="00BE5C1C">
        <w:rPr>
          <w:rFonts w:ascii="MB Corpo S Text Office Light" w:hAnsi="MB Corpo S Text Office Light" w:cs="MB Corpo S Text Office Light"/>
        </w:rPr>
        <w:t>ü</w:t>
      </w:r>
      <w:r w:rsidRPr="00BE5C1C">
        <w:t>r Digitale Extras und den Mercedes</w:t>
      </w:r>
      <w:r w:rsidRPr="00BE5C1C">
        <w:rPr>
          <w:rFonts w:ascii="Arial" w:hAnsi="Arial" w:cs="Arial"/>
        </w:rPr>
        <w:t> </w:t>
      </w:r>
      <w:r w:rsidRPr="00BE5C1C">
        <w:t>me</w:t>
      </w:r>
      <w:r w:rsidRPr="00BE5C1C">
        <w:rPr>
          <w:rFonts w:ascii="Arial" w:hAnsi="Arial" w:cs="Arial"/>
        </w:rPr>
        <w:t> </w:t>
      </w:r>
      <w:r w:rsidRPr="00BE5C1C">
        <w:t>ID Nutzungsbedingungen</w:t>
      </w:r>
      <w:r w:rsidRPr="00BE5C1C">
        <w:rPr>
          <w:rFonts w:ascii="MB Corpo S Text Office Light" w:hAnsi="MB Corpo S Text Office Light" w:cs="MB Corpo S Text Office Light"/>
        </w:rPr>
        <w:t> </w:t>
      </w:r>
      <w:r w:rsidRPr="00BE5C1C">
        <w:t>in ihrer jeweils g</w:t>
      </w:r>
      <w:r w:rsidRPr="00BE5C1C">
        <w:rPr>
          <w:rFonts w:ascii="MB Corpo S Text Office Light" w:hAnsi="MB Corpo S Text Office Light" w:cs="MB Corpo S Text Office Light"/>
        </w:rPr>
        <w:t>ü</w:t>
      </w:r>
      <w:r w:rsidRPr="00BE5C1C">
        <w:t>ltigen Fassung zustimmen. Zus</w:t>
      </w:r>
      <w:r w:rsidRPr="00BE5C1C">
        <w:rPr>
          <w:rFonts w:ascii="MB Corpo S Text Office Light" w:hAnsi="MB Corpo S Text Office Light" w:cs="MB Corpo S Text Office Light"/>
        </w:rPr>
        <w:t>ä</w:t>
      </w:r>
      <w:r w:rsidRPr="00BE5C1C">
        <w:t>tzlich muss das jeweilige Fahrzeug mit dem Benutzerkonto verkn</w:t>
      </w:r>
      <w:r w:rsidRPr="00BE5C1C">
        <w:rPr>
          <w:rFonts w:ascii="MB Corpo S Text Office Light" w:hAnsi="MB Corpo S Text Office Light" w:cs="MB Corpo S Text Office Light"/>
        </w:rPr>
        <w:t>ü</w:t>
      </w:r>
      <w:r w:rsidRPr="00BE5C1C">
        <w:t>pft sein. Nach Ablauf der limitierten Laufzeit k</w:t>
      </w:r>
      <w:r w:rsidRPr="00BE5C1C">
        <w:rPr>
          <w:rFonts w:ascii="MB Corpo S Text Office Light" w:hAnsi="MB Corpo S Text Office Light" w:cs="MB Corpo S Text Office Light"/>
        </w:rPr>
        <w:t>ö</w:t>
      </w:r>
      <w:r w:rsidRPr="00BE5C1C">
        <w:t>nnen die Digitalen Extras kostenpflichtig verl</w:t>
      </w:r>
      <w:r w:rsidRPr="00BE5C1C">
        <w:rPr>
          <w:rFonts w:ascii="MB Corpo S Text Office Light" w:hAnsi="MB Corpo S Text Office Light" w:cs="MB Corpo S Text Office Light"/>
        </w:rPr>
        <w:t>ä</w:t>
      </w:r>
      <w:r w:rsidRPr="00BE5C1C">
        <w:t>ngert werden, sofern diese dann noch f</w:t>
      </w:r>
      <w:r w:rsidRPr="00BE5C1C">
        <w:rPr>
          <w:rFonts w:ascii="MB Corpo S Text Office Light" w:hAnsi="MB Corpo S Text Office Light" w:cs="MB Corpo S Text Office Light"/>
        </w:rPr>
        <w:t>ü</w:t>
      </w:r>
      <w:r w:rsidRPr="00BE5C1C">
        <w:t>r das entsprechende Fahrzeug angeboten werden.</w:t>
      </w:r>
      <w:r w:rsidRPr="00BE5C1C">
        <w:rPr>
          <w:rFonts w:ascii="Arial" w:hAnsi="Arial" w:cs="Arial"/>
        </w:rPr>
        <w:t> </w:t>
      </w:r>
    </w:p>
  </w:footnote>
  <w:footnote w:id="10">
    <w:p w14:paraId="73061839" w14:textId="77777777" w:rsidR="003E145D" w:rsidRDefault="003E145D" w:rsidP="003E145D">
      <w:pPr>
        <w:pStyle w:val="Funotentext"/>
      </w:pPr>
      <w:r>
        <w:rPr>
          <w:rStyle w:val="Funotenzeichen"/>
        </w:rPr>
        <w:footnoteRef/>
      </w:r>
      <w:r>
        <w:t xml:space="preserve"> </w:t>
      </w:r>
      <w:r w:rsidRPr="42983FAF">
        <w:rPr>
          <w:rFonts w:ascii="MB Corpo S Text Office Light" w:eastAsia="MB Corpo S Text Office Light" w:hAnsi="MB Corpo S Text Office Light" w:cs="MB Corpo S Text Office Light"/>
          <w:color w:val="000000" w:themeColor="background1"/>
          <w:szCs w:val="15"/>
        </w:rPr>
        <w:t xml:space="preserve">Derzeit ist die Reservierungsfunktion an ausgewählten Mercedes-Benz Ladestationen in Deutschland und den USA verfügbar. Weitere Inbetriebnahmen sind für 2025 geplant, das langfristige Ziel ist es, bis Ende des Jahrzehnts rund 10.000 Ladepunkte zu etablieren. </w:t>
      </w:r>
      <w:r>
        <w:rPr>
          <w:rFonts w:ascii="MB Corpo S Text Office Light" w:eastAsia="MB Corpo S Text Office Light" w:hAnsi="MB Corpo S Text Office Light" w:cs="MB Corpo S Text Office Light"/>
          <w:color w:val="000000" w:themeColor="background1"/>
          <w:szCs w:val="15"/>
        </w:rPr>
        <w:t>Mercedes-Benz</w:t>
      </w:r>
      <w:r w:rsidRPr="42983FAF">
        <w:rPr>
          <w:rFonts w:ascii="MB Corpo S Text Office Light" w:eastAsia="MB Corpo S Text Office Light" w:hAnsi="MB Corpo S Text Office Light" w:cs="MB Corpo S Text Office Light"/>
          <w:color w:val="000000" w:themeColor="background1"/>
          <w:szCs w:val="15"/>
        </w:rPr>
        <w:t xml:space="preserve"> biete</w:t>
      </w:r>
      <w:r>
        <w:rPr>
          <w:rFonts w:ascii="MB Corpo S Text Office Light" w:eastAsia="MB Corpo S Text Office Light" w:hAnsi="MB Corpo S Text Office Light" w:cs="MB Corpo S Text Office Light"/>
          <w:color w:val="000000" w:themeColor="background1"/>
          <w:szCs w:val="15"/>
        </w:rPr>
        <w:t>t</w:t>
      </w:r>
      <w:r w:rsidRPr="42983FAF">
        <w:rPr>
          <w:rFonts w:ascii="MB Corpo S Text Office Light" w:eastAsia="MB Corpo S Text Office Light" w:hAnsi="MB Corpo S Text Office Light" w:cs="MB Corpo S Text Office Light"/>
          <w:color w:val="000000" w:themeColor="background1"/>
          <w:szCs w:val="15"/>
        </w:rPr>
        <w:t xml:space="preserve"> die Reservierungsmöglichkeit zunächst kostenlos als Teil von MB.CHARGE Public an. </w:t>
      </w:r>
      <w:r>
        <w:rPr>
          <w:rFonts w:ascii="MB Corpo S Text Office Light" w:eastAsia="MB Corpo S Text Office Light" w:hAnsi="MB Corpo S Text Office Light" w:cs="MB Corpo S Text Office Light"/>
          <w:color w:val="000000" w:themeColor="background1"/>
          <w:szCs w:val="15"/>
        </w:rPr>
        <w:t>Mercedes-Benz behält sich vor</w:t>
      </w:r>
      <w:r w:rsidRPr="42983FAF">
        <w:rPr>
          <w:rFonts w:ascii="MB Corpo S Text Office Light" w:eastAsia="MB Corpo S Text Office Light" w:hAnsi="MB Corpo S Text Office Light" w:cs="MB Corpo S Text Office Light"/>
          <w:color w:val="000000" w:themeColor="background1"/>
          <w:szCs w:val="15"/>
        </w:rPr>
        <w:t>, die Reservierung in Zukunft kostenpflichtig zu machen</w:t>
      </w:r>
      <w:r>
        <w:rPr>
          <w:rFonts w:ascii="MB Corpo S Text Office Light" w:eastAsia="MB Corpo S Text Office Light" w:hAnsi="MB Corpo S Text Office Light" w:cs="MB Corpo S Text Office Light"/>
          <w:color w:val="000000" w:themeColor="background1"/>
          <w:szCs w:val="15"/>
        </w:rPr>
        <w:t>.</w:t>
      </w:r>
    </w:p>
  </w:footnote>
  <w:footnote w:id="11">
    <w:p w14:paraId="4085C2FC" w14:textId="4419D601" w:rsidR="00A77928" w:rsidRDefault="00A77928">
      <w:pPr>
        <w:pStyle w:val="Funotentext"/>
      </w:pPr>
      <w:r>
        <w:rPr>
          <w:rStyle w:val="Funotenzeichen"/>
        </w:rPr>
        <w:footnoteRef/>
      </w:r>
      <w:r>
        <w:t xml:space="preserve"> </w:t>
      </w:r>
      <w:r w:rsidR="0023015C" w:rsidRPr="00BE5C1C">
        <w:t>Für die Nutzung der Digitalen Extras müssen Sie sich eine Mercedes</w:t>
      </w:r>
      <w:r w:rsidR="0023015C" w:rsidRPr="00BE5C1C">
        <w:rPr>
          <w:rFonts w:ascii="Arial" w:hAnsi="Arial" w:cs="Arial"/>
        </w:rPr>
        <w:t> </w:t>
      </w:r>
      <w:r w:rsidR="0023015C" w:rsidRPr="00BE5C1C">
        <w:t>me</w:t>
      </w:r>
      <w:r w:rsidR="0023015C" w:rsidRPr="00BE5C1C">
        <w:rPr>
          <w:rFonts w:ascii="Arial" w:hAnsi="Arial" w:cs="Arial"/>
        </w:rPr>
        <w:t> </w:t>
      </w:r>
      <w:r w:rsidR="0023015C" w:rsidRPr="00BE5C1C">
        <w:t>ID anlegen und</w:t>
      </w:r>
      <w:r w:rsidR="0023015C" w:rsidRPr="00BE5C1C">
        <w:rPr>
          <w:rFonts w:ascii="Arial" w:hAnsi="Arial" w:cs="Arial"/>
        </w:rPr>
        <w:t> </w:t>
      </w:r>
      <w:r w:rsidR="0023015C" w:rsidRPr="00BE5C1C">
        <w:t>den Nutzungsbedingungen</w:t>
      </w:r>
      <w:r w:rsidR="0023015C" w:rsidRPr="00BE5C1C">
        <w:rPr>
          <w:rFonts w:ascii="Arial" w:hAnsi="Arial" w:cs="Arial"/>
        </w:rPr>
        <w:t> </w:t>
      </w:r>
      <w:r w:rsidR="0023015C" w:rsidRPr="00BE5C1C">
        <w:t>f</w:t>
      </w:r>
      <w:r w:rsidR="0023015C" w:rsidRPr="00BE5C1C">
        <w:rPr>
          <w:rFonts w:ascii="MB Corpo S Text Office Light" w:hAnsi="MB Corpo S Text Office Light" w:cs="MB Corpo S Text Office Light"/>
        </w:rPr>
        <w:t>ü</w:t>
      </w:r>
      <w:r w:rsidR="0023015C" w:rsidRPr="00BE5C1C">
        <w:t>r Digitale Extras und den Mercedes</w:t>
      </w:r>
      <w:r w:rsidR="0023015C" w:rsidRPr="00BE5C1C">
        <w:rPr>
          <w:rFonts w:ascii="Arial" w:hAnsi="Arial" w:cs="Arial"/>
        </w:rPr>
        <w:t> </w:t>
      </w:r>
      <w:r w:rsidR="0023015C" w:rsidRPr="00BE5C1C">
        <w:t>me</w:t>
      </w:r>
      <w:r w:rsidR="0023015C" w:rsidRPr="00BE5C1C">
        <w:rPr>
          <w:rFonts w:ascii="Arial" w:hAnsi="Arial" w:cs="Arial"/>
        </w:rPr>
        <w:t> </w:t>
      </w:r>
      <w:r w:rsidR="0023015C" w:rsidRPr="00BE5C1C">
        <w:t>ID Nutzungsbedingungen</w:t>
      </w:r>
      <w:r w:rsidR="0023015C" w:rsidRPr="00BE5C1C">
        <w:rPr>
          <w:rFonts w:ascii="MB Corpo S Text Office Light" w:hAnsi="MB Corpo S Text Office Light" w:cs="MB Corpo S Text Office Light"/>
        </w:rPr>
        <w:t> </w:t>
      </w:r>
      <w:r w:rsidR="0023015C" w:rsidRPr="00BE5C1C">
        <w:t>in ihrer jeweils g</w:t>
      </w:r>
      <w:r w:rsidR="0023015C" w:rsidRPr="00BE5C1C">
        <w:rPr>
          <w:rFonts w:ascii="MB Corpo S Text Office Light" w:hAnsi="MB Corpo S Text Office Light" w:cs="MB Corpo S Text Office Light"/>
        </w:rPr>
        <w:t>ü</w:t>
      </w:r>
      <w:r w:rsidR="0023015C" w:rsidRPr="00BE5C1C">
        <w:t>ltigen Fassung zustimmen. Zus</w:t>
      </w:r>
      <w:r w:rsidR="0023015C" w:rsidRPr="00BE5C1C">
        <w:rPr>
          <w:rFonts w:ascii="MB Corpo S Text Office Light" w:hAnsi="MB Corpo S Text Office Light" w:cs="MB Corpo S Text Office Light"/>
        </w:rPr>
        <w:t>ä</w:t>
      </w:r>
      <w:r w:rsidR="0023015C" w:rsidRPr="00BE5C1C">
        <w:t>tzlich muss das jeweilige Fahrzeug mit dem Benutzerkonto verkn</w:t>
      </w:r>
      <w:r w:rsidR="0023015C" w:rsidRPr="00BE5C1C">
        <w:rPr>
          <w:rFonts w:ascii="MB Corpo S Text Office Light" w:hAnsi="MB Corpo S Text Office Light" w:cs="MB Corpo S Text Office Light"/>
        </w:rPr>
        <w:t>ü</w:t>
      </w:r>
      <w:r w:rsidR="0023015C" w:rsidRPr="00BE5C1C">
        <w:t>pft sein. Nach Ablauf der limitierten Laufzeit k</w:t>
      </w:r>
      <w:r w:rsidR="0023015C" w:rsidRPr="00BE5C1C">
        <w:rPr>
          <w:rFonts w:ascii="MB Corpo S Text Office Light" w:hAnsi="MB Corpo S Text Office Light" w:cs="MB Corpo S Text Office Light"/>
        </w:rPr>
        <w:t>ö</w:t>
      </w:r>
      <w:r w:rsidR="0023015C" w:rsidRPr="00BE5C1C">
        <w:t>nnen die Digitalen Extras kostenpflichtig verl</w:t>
      </w:r>
      <w:r w:rsidR="0023015C" w:rsidRPr="00BE5C1C">
        <w:rPr>
          <w:rFonts w:ascii="MB Corpo S Text Office Light" w:hAnsi="MB Corpo S Text Office Light" w:cs="MB Corpo S Text Office Light"/>
        </w:rPr>
        <w:t>ä</w:t>
      </w:r>
      <w:r w:rsidR="0023015C" w:rsidRPr="00BE5C1C">
        <w:t>ngert werden, sofern diese dann noch f</w:t>
      </w:r>
      <w:r w:rsidR="0023015C" w:rsidRPr="00BE5C1C">
        <w:rPr>
          <w:rFonts w:ascii="MB Corpo S Text Office Light" w:hAnsi="MB Corpo S Text Office Light" w:cs="MB Corpo S Text Office Light"/>
        </w:rPr>
        <w:t>ü</w:t>
      </w:r>
      <w:r w:rsidR="0023015C" w:rsidRPr="00BE5C1C">
        <w:t>r das entsprechende Fahrzeug angeboten werden.</w:t>
      </w:r>
      <w:r w:rsidR="0023015C" w:rsidRPr="00BE5C1C">
        <w:rPr>
          <w:rFonts w:ascii="Arial" w:hAnsi="Arial" w:cs="Arial"/>
        </w:rPr>
        <w:t> </w:t>
      </w:r>
    </w:p>
  </w:footnote>
  <w:footnote w:id="12">
    <w:p w14:paraId="3AF81A96" w14:textId="73376F9C" w:rsidR="003A4E6D" w:rsidRDefault="003A4E6D">
      <w:pPr>
        <w:pStyle w:val="Funotentext"/>
      </w:pPr>
      <w:r>
        <w:rPr>
          <w:rStyle w:val="Funotenzeichen"/>
        </w:rPr>
        <w:footnoteRef/>
      </w:r>
      <w:r>
        <w:t xml:space="preserve"> Mercedes-Benz CLA 250+ mit EQ Technologie</w:t>
      </w:r>
      <w:r w:rsidR="00BF23ED">
        <w:t>; a</w:t>
      </w:r>
      <w:r w:rsidR="00BF23ED" w:rsidRPr="00BF23ED">
        <w:t>n DC-Schnellladesäulen mit 500 Ampere auf Basis der WLTP-Reichweite</w:t>
      </w:r>
      <w:r w:rsidR="00BF23ED">
        <w:t>.</w:t>
      </w:r>
    </w:p>
  </w:footnote>
  <w:footnote w:id="13">
    <w:p w14:paraId="5156B3EF" w14:textId="6B3E1344" w:rsidR="00CA5D6E" w:rsidRDefault="00EC4CB2" w:rsidP="00CA5D6E">
      <w:pPr>
        <w:pStyle w:val="Funotentext"/>
      </w:pPr>
      <w:r w:rsidRPr="003320D5">
        <w:rPr>
          <w:vertAlign w:val="superscript"/>
        </w:rPr>
        <w:footnoteRef/>
      </w:r>
      <w:r w:rsidRPr="003320D5">
        <w:rPr>
          <w:vertAlign w:val="superscript"/>
        </w:rPr>
        <w:t xml:space="preserve"> </w:t>
      </w:r>
      <w:r w:rsidRPr="0034737E">
        <w:t>Die angegebenen Werte wurden nach dem</w:t>
      </w:r>
      <w:r w:rsidR="0039799A">
        <w:t xml:space="preserve"> vorgeschriebenen</w:t>
      </w:r>
      <w:r w:rsidRPr="0034737E">
        <w:t xml:space="preserve"> Messverfahren WLTP (Worldwide harmonised Light vehicles Test Procedure) ermittelt. Die angegebenen Spannweiten beziehen sich </w:t>
      </w:r>
      <w:r>
        <w:t xml:space="preserve">auf </w:t>
      </w:r>
      <w:r w:rsidR="0039799A">
        <w:t xml:space="preserve">den europäischen </w:t>
      </w:r>
      <w:r w:rsidRPr="0034737E">
        <w:t>M</w:t>
      </w:r>
      <w:r w:rsidR="0039799A">
        <w:t>a</w:t>
      </w:r>
      <w:r w:rsidRPr="0034737E">
        <w:t>rkt. Der Energieverbrauch und der CO₂-Ausstoß eines Pkw sind nicht nur von der effizienten Ausnutzung des Kraftstoffs bzw. des Energieträgers durch den Pkw, sondern auch vom Fahrstil und anderen nichttechnischen Faktoren abhängig.</w:t>
      </w:r>
      <w:r w:rsidR="008F43AC">
        <w:t xml:space="preserve"> </w:t>
      </w:r>
    </w:p>
  </w:footnote>
  <w:footnote w:id="14">
    <w:p w14:paraId="644F00ED" w14:textId="32B37546" w:rsidR="00313859" w:rsidRDefault="00313859">
      <w:pPr>
        <w:pStyle w:val="Funotentext"/>
      </w:pPr>
      <w:r>
        <w:rPr>
          <w:rStyle w:val="Funotenzeichen"/>
        </w:rPr>
        <w:footnoteRef/>
      </w:r>
      <w:r>
        <w:t xml:space="preserve"> </w:t>
      </w:r>
      <w:r w:rsidR="00504682" w:rsidRPr="00E82462">
        <w:t>An DC-Schnellladesäulen mit 500 Ampere auf Basis der WLTP-Reichweite</w:t>
      </w:r>
      <w:r w:rsidRPr="0096671A">
        <w:t>.</w:t>
      </w:r>
    </w:p>
  </w:footnote>
  <w:footnote w:id="15">
    <w:p w14:paraId="5E1336EF" w14:textId="68AA15CD" w:rsidR="00DB579E" w:rsidRDefault="00DB579E">
      <w:pPr>
        <w:pStyle w:val="Funotentext"/>
      </w:pPr>
      <w:r>
        <w:rPr>
          <w:rStyle w:val="Funotenzeichen"/>
        </w:rPr>
        <w:footnoteRef/>
      </w:r>
      <w:r>
        <w:t xml:space="preserve"> </w:t>
      </w:r>
      <w:r w:rsidR="00C227D7" w:rsidRPr="00C227D7">
        <w:t>An DC-Schnellladesäulen mit 500 Ampere auf Basis der WLTP-Reichweite</w:t>
      </w:r>
      <w:r>
        <w:t>.</w:t>
      </w:r>
    </w:p>
  </w:footnote>
  <w:footnote w:id="16">
    <w:p w14:paraId="7DD8C31B" w14:textId="243A7D95" w:rsidR="002F4D04" w:rsidRDefault="002F4D04">
      <w:pPr>
        <w:pStyle w:val="Funotentext"/>
      </w:pPr>
      <w:r>
        <w:rPr>
          <w:rStyle w:val="Funotenzeichen"/>
        </w:rPr>
        <w:footnoteRef/>
      </w:r>
      <w:r>
        <w:t xml:space="preserve"> </w:t>
      </w:r>
      <w:r w:rsidR="00D71C9D" w:rsidRPr="00D71C9D">
        <w:t>Die angegebenen Werte wurden nach dem</w:t>
      </w:r>
      <w:r w:rsidR="0039799A">
        <w:t xml:space="preserve"> vorgeschriebenen</w:t>
      </w:r>
      <w:r w:rsidR="00D71C9D" w:rsidRPr="00D71C9D">
        <w:t xml:space="preserve"> Messverfahren WLTP (Worldwide harmonised Light vehicles Test Procedure) ermittelt. Die angegebenen Spannweiten beziehen sich </w:t>
      </w:r>
      <w:r w:rsidR="0039799A">
        <w:t xml:space="preserve">auf den europäischen </w:t>
      </w:r>
      <w:r w:rsidR="00D71C9D" w:rsidRPr="00D71C9D">
        <w:t>M</w:t>
      </w:r>
      <w:r w:rsidR="0039799A">
        <w:t>a</w:t>
      </w:r>
      <w:r w:rsidR="00D71C9D" w:rsidRPr="00D71C9D">
        <w:t>rkt. Der Energieverbrauch und der CO₂-Ausstoß eines Pkw sind nicht nur von der effizienten Ausnutzung des Kraftstoffs bzw. des Energieträgers durch den Pkw, sondern auch vom Fahrstil und anderen nichttechnischen Faktoren abhängig.</w:t>
      </w:r>
    </w:p>
  </w:footnote>
  <w:footnote w:id="17">
    <w:p w14:paraId="1C96D59C" w14:textId="010C3A62" w:rsidR="00656F3E" w:rsidRPr="00AC212E" w:rsidRDefault="00656F3E">
      <w:pPr>
        <w:pStyle w:val="Funotentext"/>
      </w:pPr>
      <w:r>
        <w:rPr>
          <w:rStyle w:val="Funotenzeichen"/>
        </w:rPr>
        <w:footnoteRef/>
      </w:r>
      <w:r w:rsidRPr="00AC212E">
        <w:t xml:space="preserve"> Mercedes-Benz CLA 350 4MATIC m</w:t>
      </w:r>
      <w:r w:rsidRPr="00501CDC">
        <w:t>it EQ Technologie</w:t>
      </w:r>
    </w:p>
  </w:footnote>
  <w:footnote w:id="18">
    <w:p w14:paraId="584CF90C" w14:textId="74EFE21E" w:rsidR="009914B9" w:rsidRPr="00623C58" w:rsidRDefault="009914B9">
      <w:pPr>
        <w:pStyle w:val="Funotentext"/>
        <w:rPr>
          <w:rFonts w:ascii="MB Corpo S Text Office Light" w:hAnsi="MB Corpo S Text Office Light"/>
        </w:rPr>
      </w:pPr>
      <w:r w:rsidRPr="00623C58">
        <w:rPr>
          <w:rStyle w:val="Funotenzeichen"/>
          <w:rFonts w:ascii="MB Corpo S Text Office Light" w:hAnsi="MB Corpo S Text Office Light"/>
        </w:rPr>
        <w:footnoteRef/>
      </w:r>
      <w:r w:rsidRPr="00623C58">
        <w:rPr>
          <w:rFonts w:ascii="MB Corpo S Text Office Light" w:hAnsi="MB Corpo S Text Office Light"/>
        </w:rPr>
        <w:t xml:space="preserve"> </w:t>
      </w:r>
      <w:r w:rsidR="007F545C" w:rsidRPr="00623C58">
        <w:rPr>
          <w:rFonts w:ascii="MB Corpo S Text Office Light" w:hAnsi="MB Corpo S Text Office Light"/>
        </w:rPr>
        <w:t>Bilanziell CO</w:t>
      </w:r>
      <w:r w:rsidR="007F545C" w:rsidRPr="00623C58">
        <w:rPr>
          <w:rFonts w:ascii="MB Corpo S Text Office Light" w:hAnsi="MB Corpo S Text Office Light"/>
          <w:vertAlign w:val="subscript"/>
        </w:rPr>
        <w:t>2</w:t>
      </w:r>
      <w:r w:rsidR="007F545C" w:rsidRPr="00623C58">
        <w:rPr>
          <w:rFonts w:ascii="MB Corpo S Text Office Light" w:hAnsi="MB Corpo S Text Office Light"/>
        </w:rPr>
        <w:t>-neutral bedeutet, dass nicht vermiedene oder reduzierte CO</w:t>
      </w:r>
      <w:r w:rsidR="007F545C" w:rsidRPr="00623C58">
        <w:rPr>
          <w:rFonts w:ascii="MB Corpo S Text Office Light" w:hAnsi="MB Corpo S Text Office Light"/>
          <w:vertAlign w:val="subscript"/>
        </w:rPr>
        <w:t>2</w:t>
      </w:r>
      <w:r w:rsidR="007F545C" w:rsidRPr="00623C58">
        <w:rPr>
          <w:rFonts w:ascii="MB Corpo S Text Office Light" w:hAnsi="MB Corpo S Text Office Light"/>
        </w:rPr>
        <w:t>-Emissionen bei Mercedes-Benz durch zertifizierte Ausgleichsprojekte kompensiert werden.</w:t>
      </w:r>
    </w:p>
  </w:footnote>
  <w:footnote w:id="19">
    <w:p w14:paraId="568F4349" w14:textId="3DD00C81" w:rsidR="005F7559" w:rsidRDefault="005F7559">
      <w:pPr>
        <w:pStyle w:val="Funotentext"/>
      </w:pPr>
      <w:r>
        <w:rPr>
          <w:rStyle w:val="Funotenzeichen"/>
        </w:rPr>
        <w:footnoteRef/>
      </w:r>
      <w:r>
        <w:t xml:space="preserve"> </w:t>
      </w:r>
      <w:r w:rsidR="00457661" w:rsidRPr="00BE5C1C">
        <w:t>Für die Nutzung der Digitalen Extras müssen Sie sich eine Mercedes</w:t>
      </w:r>
      <w:r w:rsidR="00457661" w:rsidRPr="00BE5C1C">
        <w:rPr>
          <w:rFonts w:ascii="Arial" w:hAnsi="Arial" w:cs="Arial"/>
        </w:rPr>
        <w:t> </w:t>
      </w:r>
      <w:r w:rsidR="00457661" w:rsidRPr="00BE5C1C">
        <w:t>me</w:t>
      </w:r>
      <w:r w:rsidR="00457661" w:rsidRPr="00BE5C1C">
        <w:rPr>
          <w:rFonts w:ascii="Arial" w:hAnsi="Arial" w:cs="Arial"/>
        </w:rPr>
        <w:t> </w:t>
      </w:r>
      <w:r w:rsidR="00457661" w:rsidRPr="00BE5C1C">
        <w:t>ID anlegen und</w:t>
      </w:r>
      <w:r w:rsidR="00457661" w:rsidRPr="00BE5C1C">
        <w:rPr>
          <w:rFonts w:ascii="Arial" w:hAnsi="Arial" w:cs="Arial"/>
        </w:rPr>
        <w:t> </w:t>
      </w:r>
      <w:r w:rsidR="00457661" w:rsidRPr="00BE5C1C">
        <w:t>den Nutzungsbedingungen</w:t>
      </w:r>
      <w:r w:rsidR="00457661" w:rsidRPr="00BE5C1C">
        <w:rPr>
          <w:rFonts w:ascii="Arial" w:hAnsi="Arial" w:cs="Arial"/>
        </w:rPr>
        <w:t> </w:t>
      </w:r>
      <w:r w:rsidR="00457661" w:rsidRPr="00BE5C1C">
        <w:t>f</w:t>
      </w:r>
      <w:r w:rsidR="00457661" w:rsidRPr="00BE5C1C">
        <w:rPr>
          <w:rFonts w:ascii="MB Corpo S Text Office Light" w:hAnsi="MB Corpo S Text Office Light" w:cs="MB Corpo S Text Office Light"/>
        </w:rPr>
        <w:t>ü</w:t>
      </w:r>
      <w:r w:rsidR="00457661" w:rsidRPr="00BE5C1C">
        <w:t>r Digitale Extras und den Mercedes</w:t>
      </w:r>
      <w:r w:rsidR="00457661" w:rsidRPr="00BE5C1C">
        <w:rPr>
          <w:rFonts w:ascii="Arial" w:hAnsi="Arial" w:cs="Arial"/>
        </w:rPr>
        <w:t> </w:t>
      </w:r>
      <w:r w:rsidR="00457661" w:rsidRPr="00BE5C1C">
        <w:t>me</w:t>
      </w:r>
      <w:r w:rsidR="00457661" w:rsidRPr="00BE5C1C">
        <w:rPr>
          <w:rFonts w:ascii="Arial" w:hAnsi="Arial" w:cs="Arial"/>
        </w:rPr>
        <w:t> </w:t>
      </w:r>
      <w:r w:rsidR="00457661" w:rsidRPr="00BE5C1C">
        <w:t>ID Nutzungsbedingungen</w:t>
      </w:r>
      <w:r w:rsidR="00457661" w:rsidRPr="00BE5C1C">
        <w:rPr>
          <w:rFonts w:ascii="MB Corpo S Text Office Light" w:hAnsi="MB Corpo S Text Office Light" w:cs="MB Corpo S Text Office Light"/>
        </w:rPr>
        <w:t> </w:t>
      </w:r>
      <w:r w:rsidR="00457661" w:rsidRPr="00BE5C1C">
        <w:t>in ihrer jeweils g</w:t>
      </w:r>
      <w:r w:rsidR="00457661" w:rsidRPr="00BE5C1C">
        <w:rPr>
          <w:rFonts w:ascii="MB Corpo S Text Office Light" w:hAnsi="MB Corpo S Text Office Light" w:cs="MB Corpo S Text Office Light"/>
        </w:rPr>
        <w:t>ü</w:t>
      </w:r>
      <w:r w:rsidR="00457661" w:rsidRPr="00BE5C1C">
        <w:t>ltigen Fassung zustimmen. Zus</w:t>
      </w:r>
      <w:r w:rsidR="00457661" w:rsidRPr="00BE5C1C">
        <w:rPr>
          <w:rFonts w:ascii="MB Corpo S Text Office Light" w:hAnsi="MB Corpo S Text Office Light" w:cs="MB Corpo S Text Office Light"/>
        </w:rPr>
        <w:t>ä</w:t>
      </w:r>
      <w:r w:rsidR="00457661" w:rsidRPr="00BE5C1C">
        <w:t>tzlich muss das jeweilige Fahrzeug mit dem Benutzerkonto verkn</w:t>
      </w:r>
      <w:r w:rsidR="00457661" w:rsidRPr="00BE5C1C">
        <w:rPr>
          <w:rFonts w:ascii="MB Corpo S Text Office Light" w:hAnsi="MB Corpo S Text Office Light" w:cs="MB Corpo S Text Office Light"/>
        </w:rPr>
        <w:t>ü</w:t>
      </w:r>
      <w:r w:rsidR="00457661" w:rsidRPr="00BE5C1C">
        <w:t>pft sein. Nach Ablauf der limitierten Laufzeit k</w:t>
      </w:r>
      <w:r w:rsidR="00457661" w:rsidRPr="00BE5C1C">
        <w:rPr>
          <w:rFonts w:ascii="MB Corpo S Text Office Light" w:hAnsi="MB Corpo S Text Office Light" w:cs="MB Corpo S Text Office Light"/>
        </w:rPr>
        <w:t>ö</w:t>
      </w:r>
      <w:r w:rsidR="00457661" w:rsidRPr="00BE5C1C">
        <w:t>nnen die Digitalen Extras kostenpflichtig verl</w:t>
      </w:r>
      <w:r w:rsidR="00457661" w:rsidRPr="00BE5C1C">
        <w:rPr>
          <w:rFonts w:ascii="MB Corpo S Text Office Light" w:hAnsi="MB Corpo S Text Office Light" w:cs="MB Corpo S Text Office Light"/>
        </w:rPr>
        <w:t>ä</w:t>
      </w:r>
      <w:r w:rsidR="00457661" w:rsidRPr="00BE5C1C">
        <w:t>ngert werden, sofern diese dann noch f</w:t>
      </w:r>
      <w:r w:rsidR="00457661" w:rsidRPr="00BE5C1C">
        <w:rPr>
          <w:rFonts w:ascii="MB Corpo S Text Office Light" w:hAnsi="MB Corpo S Text Office Light" w:cs="MB Corpo S Text Office Light"/>
        </w:rPr>
        <w:t>ü</w:t>
      </w:r>
      <w:r w:rsidR="00457661" w:rsidRPr="00BE5C1C">
        <w:t>r das entsprechende Fahrzeug angeboten werden.</w:t>
      </w:r>
      <w:r w:rsidR="007D5E0A" w:rsidRPr="00BE5C1C">
        <w:rPr>
          <w:rFonts w:ascii="Arial" w:hAnsi="Arial" w:cs="Arial"/>
        </w:rPr>
        <w:t xml:space="preserve"> </w:t>
      </w:r>
      <w:r w:rsidR="00457661" w:rsidRPr="00BE5C1C">
        <w:rPr>
          <w:rFonts w:ascii="Arial" w:hAnsi="Arial" w:cs="Arial"/>
        </w:rPr>
        <w:t> </w:t>
      </w:r>
    </w:p>
  </w:footnote>
  <w:footnote w:id="20">
    <w:p w14:paraId="78C915C2" w14:textId="74DA86BA" w:rsidR="00457661" w:rsidRDefault="00457661">
      <w:pPr>
        <w:pStyle w:val="Funotentext"/>
      </w:pPr>
      <w:r>
        <w:rPr>
          <w:rStyle w:val="Funotenzeichen"/>
        </w:rPr>
        <w:footnoteRef/>
      </w:r>
      <w:r>
        <w:t xml:space="preserve"> </w:t>
      </w:r>
      <w:r w:rsidR="00CA5C69" w:rsidRPr="004E2FAA">
        <w:t>Um das Digitale Extra MB.CHARGE Public nutzen zu können, wird ein separater kundeneigener Ladevertrag mit einem ausgewählten Drittanbieter benötigt.</w:t>
      </w:r>
    </w:p>
  </w:footnote>
  <w:footnote w:id="21">
    <w:p w14:paraId="008387D4" w14:textId="77777777" w:rsidR="00996AE2" w:rsidRDefault="00996AE2" w:rsidP="00996AE2">
      <w:pPr>
        <w:pStyle w:val="Funotentext"/>
      </w:pPr>
      <w:r>
        <w:rPr>
          <w:rStyle w:val="Funotenzeichen"/>
        </w:rPr>
        <w:footnoteRef/>
      </w:r>
      <w:r>
        <w:t xml:space="preserve"> </w:t>
      </w:r>
      <w:r w:rsidRPr="755C883C">
        <w:t>Bei Plug &amp; Charge startet der Ladevorgang mit dem Einstecken des Ladekabels. Das Fahrzeug kommuniziert die Daten des Ladevertrags dazu direkt an die Ladesäule. Voraussetzung ist ein MB.CHARGE Public Ladevertrag, über den die Abrechnung erfolgt.</w:t>
      </w:r>
    </w:p>
  </w:footnote>
  <w:footnote w:id="22">
    <w:p w14:paraId="50FE8331" w14:textId="77777777" w:rsidR="00996AE2" w:rsidRDefault="00996AE2" w:rsidP="00996AE2">
      <w:pPr>
        <w:pStyle w:val="Funotentext"/>
      </w:pPr>
      <w:r>
        <w:rPr>
          <w:rStyle w:val="Funotenzeichen"/>
        </w:rPr>
        <w:footnoteRef/>
      </w:r>
      <w:r>
        <w:t xml:space="preserve"> </w:t>
      </w:r>
      <w:r w:rsidRPr="001C282B">
        <w:t>EKOenergy in Europa, Green-e in Nordamerika</w:t>
      </w:r>
    </w:p>
  </w:footnote>
  <w:footnote w:id="23">
    <w:p w14:paraId="4EFBCAF7" w14:textId="77777777" w:rsidR="00996AE2" w:rsidRDefault="00996AE2" w:rsidP="00996AE2">
      <w:pPr>
        <w:pStyle w:val="Funotentext"/>
      </w:pPr>
      <w:r>
        <w:rPr>
          <w:rStyle w:val="Funotenzeichen"/>
        </w:rPr>
        <w:footnoteRef/>
      </w:r>
      <w:r>
        <w:t xml:space="preserve"> </w:t>
      </w:r>
      <w:r w:rsidRPr="001C282B">
        <w:t>In allen Ländern außer in Großbritannien und Polen sichergestellt.</w:t>
      </w:r>
    </w:p>
  </w:footnote>
  <w:footnote w:id="24">
    <w:p w14:paraId="4B74F9C8" w14:textId="77777777" w:rsidR="003320D5" w:rsidRDefault="003320D5" w:rsidP="003320D5">
      <w:pPr>
        <w:pStyle w:val="Funotentext"/>
      </w:pPr>
      <w:r>
        <w:rPr>
          <w:rStyle w:val="Funotenzeichen"/>
        </w:rPr>
        <w:footnoteRef/>
      </w:r>
      <w:r>
        <w:t xml:space="preserve"> </w:t>
      </w:r>
      <w:r w:rsidRPr="00A767F7">
        <w:t>Bilanziell CO</w:t>
      </w:r>
      <w:r w:rsidRPr="003320D5">
        <w:rPr>
          <w:vertAlign w:val="subscript"/>
        </w:rPr>
        <w:t>2</w:t>
      </w:r>
      <w:r w:rsidRPr="00A767F7">
        <w:t>-neutral bedeutet, dass nicht vermiedene oder reduzierte CO2-Emissionen bei Mercedes-Benz durch zertifizierte Ausgleichsprojekte kompensiert werden.</w:t>
      </w:r>
    </w:p>
  </w:footnote>
  <w:footnote w:id="25">
    <w:p w14:paraId="3F43B801" w14:textId="77777777" w:rsidR="00A25AE3" w:rsidRDefault="00A25AE3" w:rsidP="00A25AE3">
      <w:pPr>
        <w:pStyle w:val="Funotentext"/>
      </w:pPr>
      <w:r>
        <w:rPr>
          <w:rStyle w:val="Funotenzeichen"/>
        </w:rPr>
        <w:footnoteRef/>
      </w:r>
      <w:r>
        <w:t xml:space="preserve"> In den USA, Kanada, China sowie den Golf-Staaten ist der Zentralstern vollbeleuchtet. In Westeuropa und ECE sowie </w:t>
      </w:r>
      <w:r w:rsidRPr="007A73D5">
        <w:t>Rest of World</w:t>
      </w:r>
      <w:r>
        <w:t xml:space="preserve"> ist der Zentralstern teilbeleuchtet (ohne Ring), in Südkorea und Taiwan muss auf eine Beleuchtung verzichtet werden. </w:t>
      </w:r>
    </w:p>
  </w:footnote>
  <w:footnote w:id="26">
    <w:p w14:paraId="040909CA" w14:textId="2059B1B7" w:rsidR="004624D0" w:rsidRDefault="004624D0">
      <w:pPr>
        <w:pStyle w:val="Funotentext"/>
      </w:pPr>
      <w:r>
        <w:rPr>
          <w:rStyle w:val="Funotenzeichen"/>
        </w:rPr>
        <w:footnoteRef/>
      </w:r>
      <w:r>
        <w:t xml:space="preserve"> Die Ladezeiten entsprechen 10-100 % Vollladung bei Verwendung einer Wallbox oder öffentlichen Ladestation (AC-Anschluss mit mindestens 11/22 kW,16/32 A pro Phase) bei 23 Grad Celsius.</w:t>
      </w:r>
    </w:p>
  </w:footnote>
  <w:footnote w:id="27">
    <w:p w14:paraId="7C1DD35D" w14:textId="4F2A63E2" w:rsidR="00AA2776" w:rsidRDefault="00AA2776" w:rsidP="00AA2776">
      <w:pPr>
        <w:pStyle w:val="Funotentext"/>
      </w:pPr>
      <w:r>
        <w:rPr>
          <w:rStyle w:val="Funotenzeichen"/>
        </w:rPr>
        <w:footnoteRef/>
      </w:r>
      <w:r>
        <w:t xml:space="preserve"> </w:t>
      </w:r>
      <w:r w:rsidRPr="00000C20">
        <w:t>Die Ladezeiten entsprechen 10-80 % Ladung bei Verwendung einer DC-Schnellladestation der Kategorie „K“ oder „L“ gemäß EN17186 mit 500 A Ladestrom</w:t>
      </w:r>
      <w:r w:rsidR="00266C3E">
        <w:t>.</w:t>
      </w:r>
    </w:p>
  </w:footnote>
  <w:footnote w:id="28">
    <w:p w14:paraId="1F427EB7" w14:textId="3066E07C" w:rsidR="00AA2776" w:rsidRDefault="00AA2776" w:rsidP="00AA2776">
      <w:pPr>
        <w:pStyle w:val="Funotentext"/>
      </w:pPr>
      <w:r>
        <w:rPr>
          <w:rStyle w:val="Funotenzeichen"/>
        </w:rPr>
        <w:footnoteRef/>
      </w:r>
      <w:r>
        <w:t xml:space="preserve"> </w:t>
      </w:r>
      <w:r w:rsidRPr="00000C20">
        <w:t>An DC-Schnellladesäulen mit 500 Ampere auf Basis der WLTP-Reichweite</w:t>
      </w:r>
      <w:r w:rsidR="005A4EB9">
        <w:t>.</w:t>
      </w:r>
    </w:p>
  </w:footnote>
  <w:footnote w:id="29">
    <w:p w14:paraId="5503E38F" w14:textId="77777777" w:rsidR="00AA2776" w:rsidRDefault="00AA2776" w:rsidP="00AA2776">
      <w:pPr>
        <w:pStyle w:val="Funotentext"/>
      </w:pPr>
      <w:r>
        <w:rPr>
          <w:rStyle w:val="Funotenzeichen"/>
        </w:rPr>
        <w:footnoteRef/>
      </w:r>
      <w:r>
        <w:t xml:space="preserve"> Ohne Außenspiegel</w:t>
      </w:r>
    </w:p>
  </w:footnote>
  <w:footnote w:id="30">
    <w:p w14:paraId="0FD94566" w14:textId="10DD6955" w:rsidR="00D863E6" w:rsidRDefault="00D863E6">
      <w:pPr>
        <w:pStyle w:val="Funotentext"/>
      </w:pPr>
      <w:r>
        <w:rPr>
          <w:rStyle w:val="Funotenzeichen"/>
        </w:rPr>
        <w:footnoteRef/>
      </w:r>
      <w:r>
        <w:t xml:space="preserve"> </w:t>
      </w:r>
      <w:r w:rsidR="006F4804">
        <w:t>I</w:t>
      </w:r>
      <w:r w:rsidR="006F4804" w:rsidRPr="006F4804">
        <w:t>n Anlehnung an Richtlinie ISO 3832:2002-06. Gepäckraumvolumen kann je nach Sonderausstattung abweichen</w:t>
      </w:r>
      <w:r w:rsidR="006F4804">
        <w:t>.</w:t>
      </w:r>
    </w:p>
  </w:footnote>
  <w:footnote w:id="31">
    <w:p w14:paraId="113DBDD1" w14:textId="77777777" w:rsidR="00AA2776" w:rsidRDefault="00AA2776" w:rsidP="00AA2776">
      <w:pPr>
        <w:pStyle w:val="Funotentext"/>
      </w:pPr>
      <w:r>
        <w:rPr>
          <w:rStyle w:val="Funotenzeichen"/>
        </w:rPr>
        <w:footnoteRef/>
      </w:r>
      <w:r>
        <w:t xml:space="preserve"> Elektronisch abgeregelt</w:t>
      </w:r>
    </w:p>
  </w:footnote>
  <w:footnote w:id="32">
    <w:p w14:paraId="08A7BEBD" w14:textId="468C49A0" w:rsidR="00AA2776" w:rsidRDefault="00AA2776" w:rsidP="00AA2776">
      <w:pPr>
        <w:pStyle w:val="Funotentext"/>
      </w:pPr>
      <w:r>
        <w:rPr>
          <w:rStyle w:val="Funotenzeichen"/>
        </w:rPr>
        <w:footnoteRef/>
      </w:r>
      <w:r>
        <w:t xml:space="preserve"> </w:t>
      </w:r>
      <w:r w:rsidR="005A4EB9" w:rsidRPr="005A4EB9">
        <w:t xml:space="preserve">Die angegebenen Werte wurden nach dem </w:t>
      </w:r>
      <w:r w:rsidR="003634D9">
        <w:t xml:space="preserve">vorgeschriebenen </w:t>
      </w:r>
      <w:r w:rsidR="005A4EB9" w:rsidRPr="005A4EB9">
        <w:t xml:space="preserve">Messverfahren WLTP (Worldwide harmonised Light vehicles Test Procedure) ermittelt. Die angegebenen Spannweiten beziehen sich </w:t>
      </w:r>
      <w:r w:rsidR="006C7D63">
        <w:t xml:space="preserve">auf </w:t>
      </w:r>
      <w:r w:rsidR="003634D9">
        <w:t xml:space="preserve">den europäischen </w:t>
      </w:r>
      <w:r w:rsidR="005A4EB9" w:rsidRPr="005A4EB9">
        <w:t>M</w:t>
      </w:r>
      <w:r w:rsidR="003634D9">
        <w:t>a</w:t>
      </w:r>
      <w:r w:rsidR="005A4EB9" w:rsidRPr="005A4EB9">
        <w:t>rkt. Der Energieverbrauch und der CO₂-Ausstoß eines Pkw sind nicht nur von der effizienten Ausnutzung des Kraftstoffs bzw. des Energieträgers durch den Pkw, sondern auch vom Fahrstil und anderen nichttechnischen Faktoren abhängig.</w:t>
      </w:r>
    </w:p>
  </w:footnote>
  <w:footnote w:id="33">
    <w:p w14:paraId="3FBEE34A" w14:textId="77777777" w:rsidR="002E644F" w:rsidRDefault="002E644F" w:rsidP="006665C8">
      <w:pPr>
        <w:pStyle w:val="Funotentext"/>
      </w:pPr>
      <w:r>
        <w:rPr>
          <w:rStyle w:val="Funotenzeichen"/>
        </w:rPr>
        <w:footnoteRef/>
      </w:r>
      <w:r>
        <w:t xml:space="preserve"> Die Ladezeiten entsprechen 10-100 % Vollladung bei Verwendung einer Wallbox oder öffentlichen Ladestation (AC-Anschluss mit mindestens 11/22 kW,16/32 A pro Phase) bei 23 Grad Celsius.</w:t>
      </w:r>
    </w:p>
  </w:footnote>
  <w:footnote w:id="34">
    <w:p w14:paraId="1922604E" w14:textId="77777777" w:rsidR="002E644F" w:rsidRDefault="002E644F" w:rsidP="006665C8">
      <w:pPr>
        <w:pStyle w:val="Funotentext"/>
      </w:pPr>
      <w:r>
        <w:rPr>
          <w:rStyle w:val="Funotenzeichen"/>
        </w:rPr>
        <w:footnoteRef/>
      </w:r>
      <w:r>
        <w:t xml:space="preserve"> </w:t>
      </w:r>
      <w:r w:rsidRPr="00000C20">
        <w:t>Die Ladezeiten entsprechen 10-80 % Ladung bei Verwendung einer DC-Schnellladestation der Kategorie „K“ oder „L“ gemäß EN17186 mit 500 A Ladestrom</w:t>
      </w:r>
    </w:p>
  </w:footnote>
  <w:footnote w:id="35">
    <w:p w14:paraId="56D562AE" w14:textId="1D856E0D" w:rsidR="002E644F" w:rsidRDefault="002E644F" w:rsidP="006665C8">
      <w:pPr>
        <w:pStyle w:val="Funotentext"/>
      </w:pPr>
      <w:r>
        <w:rPr>
          <w:rStyle w:val="Funotenzeichen"/>
        </w:rPr>
        <w:footnoteRef/>
      </w:r>
      <w:r>
        <w:t xml:space="preserve"> </w:t>
      </w:r>
      <w:r w:rsidRPr="00000C20">
        <w:t>An DC-Schnellladesäulen mit 500 Ampere auf Basis der WLTP-Reichweite</w:t>
      </w:r>
    </w:p>
  </w:footnote>
  <w:footnote w:id="36">
    <w:p w14:paraId="4C23C63E" w14:textId="77777777" w:rsidR="00E43364" w:rsidRDefault="00E43364" w:rsidP="00AA2776">
      <w:pPr>
        <w:pStyle w:val="Funotentext"/>
      </w:pPr>
      <w:r>
        <w:rPr>
          <w:rStyle w:val="Funotenzeichen"/>
        </w:rPr>
        <w:footnoteRef/>
      </w:r>
      <w:r>
        <w:t xml:space="preserve"> Ohne Außenspiegel</w:t>
      </w:r>
    </w:p>
  </w:footnote>
  <w:footnote w:id="37">
    <w:p w14:paraId="260E1D17" w14:textId="4F322374" w:rsidR="006F4804" w:rsidRDefault="006F4804">
      <w:pPr>
        <w:pStyle w:val="Funotentext"/>
      </w:pPr>
      <w:r>
        <w:rPr>
          <w:rStyle w:val="Funotenzeichen"/>
        </w:rPr>
        <w:footnoteRef/>
      </w:r>
      <w:r>
        <w:t xml:space="preserve"> I</w:t>
      </w:r>
      <w:r w:rsidRPr="006F4804">
        <w:t>n Anlehnung an Richtlinie ISO 3832:2002-06. Gepäckraumvolumen kann je nach Sonderausstattung abweichen</w:t>
      </w:r>
      <w:r>
        <w:t>.</w:t>
      </w:r>
    </w:p>
  </w:footnote>
  <w:footnote w:id="38">
    <w:p w14:paraId="17D9C624" w14:textId="77777777" w:rsidR="006665C8" w:rsidRDefault="006665C8" w:rsidP="006665C8">
      <w:pPr>
        <w:pStyle w:val="Funotentext"/>
      </w:pPr>
      <w:r>
        <w:rPr>
          <w:rStyle w:val="Funotenzeichen"/>
        </w:rPr>
        <w:footnoteRef/>
      </w:r>
      <w:r>
        <w:t xml:space="preserve"> Elektronisch abgeregelt</w:t>
      </w:r>
    </w:p>
  </w:footnote>
  <w:footnote w:id="39">
    <w:p w14:paraId="462FACCD" w14:textId="2D5E92E2" w:rsidR="006C7D63" w:rsidRDefault="006665C8" w:rsidP="006C7D63">
      <w:pPr>
        <w:pStyle w:val="Funotentext"/>
      </w:pPr>
      <w:r>
        <w:rPr>
          <w:rStyle w:val="Funotenzeichen"/>
        </w:rPr>
        <w:footnoteRef/>
      </w:r>
      <w:r>
        <w:t xml:space="preserve"> </w:t>
      </w:r>
      <w:r w:rsidR="006C7D63" w:rsidRPr="005A4EB9">
        <w:t xml:space="preserve">Die angegebenen Werte wurden nach dem </w:t>
      </w:r>
      <w:r w:rsidR="00A41318">
        <w:t xml:space="preserve">vorgeschriebenen </w:t>
      </w:r>
      <w:r w:rsidR="006C7D63" w:rsidRPr="005A4EB9">
        <w:t xml:space="preserve">Messverfahren WLTP (Worldwide harmonised Light vehicles Test Procedure) ermittelt. Die angegebenen Spannweiten beziehen sich </w:t>
      </w:r>
      <w:r w:rsidR="006C7D63">
        <w:t xml:space="preserve">auf </w:t>
      </w:r>
      <w:r w:rsidR="0039799A">
        <w:t>den europäischen Mar</w:t>
      </w:r>
      <w:r w:rsidR="006C7D63" w:rsidRPr="005A4EB9">
        <w:t>kt. Der Energieverbrauch und der CO₂-Ausstoß eines Pkw sind nicht nur von der effizienten Ausnutzung des Kraftstoffs bzw. des Energieträgers durch den Pkw, sondern auch vom Fahrstil und anderen nichttechnischen Faktoren abhängig.</w:t>
      </w:r>
    </w:p>
    <w:p w14:paraId="18932235" w14:textId="22DB9D79" w:rsidR="006665C8" w:rsidRDefault="006665C8" w:rsidP="006665C8">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4AF0" w14:textId="77777777" w:rsidR="006C14AB" w:rsidRDefault="006262B4" w:rsidP="001028C6">
    <w:pPr>
      <w:pStyle w:val="A03Flietext"/>
    </w:pPr>
    <w:r>
      <w:rPr>
        <w:noProof/>
        <w14:ligatures w14:val="none"/>
      </w:rPr>
      <w:drawing>
        <wp:anchor distT="0" distB="0" distL="114300" distR="114300" simplePos="0" relativeHeight="251658241" behindDoc="0" locked="0" layoutInCell="1" allowOverlap="1" wp14:anchorId="07D800F6" wp14:editId="04A99E55">
          <wp:simplePos x="0" y="0"/>
          <wp:positionH relativeFrom="page">
            <wp:posOffset>5435600</wp:posOffset>
          </wp:positionH>
          <wp:positionV relativeFrom="topMargin">
            <wp:posOffset>1674495</wp:posOffset>
          </wp:positionV>
          <wp:extent cx="1080000" cy="122400"/>
          <wp:effectExtent l="0" t="0" r="0" b="0"/>
          <wp:wrapNone/>
          <wp:docPr id="1448719354"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1"/>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r w:rsidR="00E77957">
      <w:rPr>
        <w:noProof/>
        <w14:ligatures w14:val="none"/>
      </w:rPr>
      <w:drawing>
        <wp:anchor distT="0" distB="0" distL="114300" distR="114300" simplePos="0" relativeHeight="251658240" behindDoc="0" locked="0" layoutInCell="1" allowOverlap="1" wp14:anchorId="7A2BE8DC" wp14:editId="019132CB">
          <wp:simplePos x="0" y="0"/>
          <wp:positionH relativeFrom="page">
            <wp:align>center</wp:align>
          </wp:positionH>
          <wp:positionV relativeFrom="topMargin">
            <wp:posOffset>540385</wp:posOffset>
          </wp:positionV>
          <wp:extent cx="720000" cy="720000"/>
          <wp:effectExtent l="0" t="0" r="4445" b="4445"/>
          <wp:wrapNone/>
          <wp:docPr id="142161281"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65" name="Mercedes-Benz (sta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45AC670"/>
    <w:multiLevelType w:val="hybridMultilevel"/>
    <w:tmpl w:val="FFFFFFFF"/>
    <w:lvl w:ilvl="0" w:tplc="B310E1B8">
      <w:start w:val="1"/>
      <w:numFmt w:val="bullet"/>
      <w:lvlText w:val=""/>
      <w:lvlJc w:val="left"/>
      <w:pPr>
        <w:ind w:left="720" w:hanging="360"/>
      </w:pPr>
      <w:rPr>
        <w:rFonts w:ascii="Symbol" w:hAnsi="Symbol" w:hint="default"/>
      </w:rPr>
    </w:lvl>
    <w:lvl w:ilvl="1" w:tplc="09C656AA">
      <w:start w:val="1"/>
      <w:numFmt w:val="bullet"/>
      <w:lvlText w:val="o"/>
      <w:lvlJc w:val="left"/>
      <w:pPr>
        <w:ind w:left="1440" w:hanging="360"/>
      </w:pPr>
      <w:rPr>
        <w:rFonts w:ascii="Symbol" w:hAnsi="Symbol" w:hint="default"/>
      </w:rPr>
    </w:lvl>
    <w:lvl w:ilvl="2" w:tplc="38601AA4">
      <w:start w:val="1"/>
      <w:numFmt w:val="bullet"/>
      <w:lvlText w:val=""/>
      <w:lvlJc w:val="left"/>
      <w:pPr>
        <w:ind w:left="2160" w:hanging="360"/>
      </w:pPr>
      <w:rPr>
        <w:rFonts w:ascii="Wingdings" w:hAnsi="Wingdings" w:hint="default"/>
      </w:rPr>
    </w:lvl>
    <w:lvl w:ilvl="3" w:tplc="75C47BCE">
      <w:start w:val="1"/>
      <w:numFmt w:val="bullet"/>
      <w:lvlText w:val=""/>
      <w:lvlJc w:val="left"/>
      <w:pPr>
        <w:ind w:left="2880" w:hanging="360"/>
      </w:pPr>
      <w:rPr>
        <w:rFonts w:ascii="Symbol" w:hAnsi="Symbol" w:hint="default"/>
      </w:rPr>
    </w:lvl>
    <w:lvl w:ilvl="4" w:tplc="0B3C4FE2">
      <w:start w:val="1"/>
      <w:numFmt w:val="bullet"/>
      <w:lvlText w:val="o"/>
      <w:lvlJc w:val="left"/>
      <w:pPr>
        <w:ind w:left="3600" w:hanging="360"/>
      </w:pPr>
      <w:rPr>
        <w:rFonts w:ascii="Courier New" w:hAnsi="Courier New" w:hint="default"/>
      </w:rPr>
    </w:lvl>
    <w:lvl w:ilvl="5" w:tplc="F942F25A">
      <w:start w:val="1"/>
      <w:numFmt w:val="bullet"/>
      <w:lvlText w:val=""/>
      <w:lvlJc w:val="left"/>
      <w:pPr>
        <w:ind w:left="4320" w:hanging="360"/>
      </w:pPr>
      <w:rPr>
        <w:rFonts w:ascii="Wingdings" w:hAnsi="Wingdings" w:hint="default"/>
      </w:rPr>
    </w:lvl>
    <w:lvl w:ilvl="6" w:tplc="2716C28E">
      <w:start w:val="1"/>
      <w:numFmt w:val="bullet"/>
      <w:lvlText w:val=""/>
      <w:lvlJc w:val="left"/>
      <w:pPr>
        <w:ind w:left="5040" w:hanging="360"/>
      </w:pPr>
      <w:rPr>
        <w:rFonts w:ascii="Symbol" w:hAnsi="Symbol" w:hint="default"/>
      </w:rPr>
    </w:lvl>
    <w:lvl w:ilvl="7" w:tplc="341461E0">
      <w:start w:val="1"/>
      <w:numFmt w:val="bullet"/>
      <w:lvlText w:val="o"/>
      <w:lvlJc w:val="left"/>
      <w:pPr>
        <w:ind w:left="5760" w:hanging="360"/>
      </w:pPr>
      <w:rPr>
        <w:rFonts w:ascii="Courier New" w:hAnsi="Courier New" w:hint="default"/>
      </w:rPr>
    </w:lvl>
    <w:lvl w:ilvl="8" w:tplc="37562800">
      <w:start w:val="1"/>
      <w:numFmt w:val="bullet"/>
      <w:lvlText w:val=""/>
      <w:lvlJc w:val="left"/>
      <w:pPr>
        <w:ind w:left="6480" w:hanging="360"/>
      </w:pPr>
      <w:rPr>
        <w:rFonts w:ascii="Wingdings" w:hAnsi="Wingdings" w:hint="default"/>
      </w:rPr>
    </w:lvl>
  </w:abstractNum>
  <w:abstractNum w:abstractNumId="12" w15:restartNumberingAfterBreak="0">
    <w:nsid w:val="1BF368BE"/>
    <w:multiLevelType w:val="hybridMultilevel"/>
    <w:tmpl w:val="FF6692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B468C2"/>
    <w:multiLevelType w:val="hybridMultilevel"/>
    <w:tmpl w:val="30DCF950"/>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A890516"/>
    <w:multiLevelType w:val="hybridMultilevel"/>
    <w:tmpl w:val="A8DEC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CA60543"/>
    <w:multiLevelType w:val="hybridMultilevel"/>
    <w:tmpl w:val="3050E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052EFD"/>
    <w:multiLevelType w:val="multilevel"/>
    <w:tmpl w:val="B3BA8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CE07A7"/>
    <w:multiLevelType w:val="multilevel"/>
    <w:tmpl w:val="7AA0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6FAC61E5"/>
    <w:multiLevelType w:val="hybridMultilevel"/>
    <w:tmpl w:val="A0BA7B90"/>
    <w:lvl w:ilvl="0" w:tplc="88A0DBB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F44376B"/>
    <w:multiLevelType w:val="hybridMultilevel"/>
    <w:tmpl w:val="69AC71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2888371">
    <w:abstractNumId w:val="11"/>
  </w:num>
  <w:num w:numId="2" w16cid:durableId="838883642">
    <w:abstractNumId w:val="9"/>
  </w:num>
  <w:num w:numId="3" w16cid:durableId="344092966">
    <w:abstractNumId w:val="8"/>
  </w:num>
  <w:num w:numId="4" w16cid:durableId="1138886535">
    <w:abstractNumId w:val="7"/>
  </w:num>
  <w:num w:numId="5" w16cid:durableId="1913737452">
    <w:abstractNumId w:val="6"/>
  </w:num>
  <w:num w:numId="6" w16cid:durableId="203492391">
    <w:abstractNumId w:val="5"/>
  </w:num>
  <w:num w:numId="7" w16cid:durableId="1631936522">
    <w:abstractNumId w:val="4"/>
  </w:num>
  <w:num w:numId="8" w16cid:durableId="854686550">
    <w:abstractNumId w:val="3"/>
  </w:num>
  <w:num w:numId="9" w16cid:durableId="1467312632">
    <w:abstractNumId w:val="2"/>
  </w:num>
  <w:num w:numId="10" w16cid:durableId="952983264">
    <w:abstractNumId w:val="1"/>
  </w:num>
  <w:num w:numId="11" w16cid:durableId="1036735461">
    <w:abstractNumId w:val="0"/>
  </w:num>
  <w:num w:numId="12" w16cid:durableId="1174413334">
    <w:abstractNumId w:val="20"/>
  </w:num>
  <w:num w:numId="13" w16cid:durableId="423838343">
    <w:abstractNumId w:val="10"/>
  </w:num>
  <w:num w:numId="14" w16cid:durableId="1293629408">
    <w:abstractNumId w:val="21"/>
  </w:num>
  <w:num w:numId="15" w16cid:durableId="1237932400">
    <w:abstractNumId w:val="24"/>
  </w:num>
  <w:num w:numId="16" w16cid:durableId="1072124215">
    <w:abstractNumId w:val="25"/>
  </w:num>
  <w:num w:numId="17" w16cid:durableId="1743990120">
    <w:abstractNumId w:val="22"/>
  </w:num>
  <w:num w:numId="18" w16cid:durableId="1086612032">
    <w:abstractNumId w:val="14"/>
  </w:num>
  <w:num w:numId="19" w16cid:durableId="366371384">
    <w:abstractNumId w:val="15"/>
  </w:num>
  <w:num w:numId="20" w16cid:durableId="30692960">
    <w:abstractNumId w:val="13"/>
  </w:num>
  <w:num w:numId="21" w16cid:durableId="1720281285">
    <w:abstractNumId w:val="16"/>
  </w:num>
  <w:num w:numId="22" w16cid:durableId="1917083525">
    <w:abstractNumId w:val="23"/>
  </w:num>
  <w:num w:numId="23" w16cid:durableId="1224634853">
    <w:abstractNumId w:val="18"/>
  </w:num>
  <w:num w:numId="24" w16cid:durableId="759645939">
    <w:abstractNumId w:val="19"/>
  </w:num>
  <w:num w:numId="25" w16cid:durableId="1604537402">
    <w:abstractNumId w:val="26"/>
  </w:num>
  <w:num w:numId="26" w16cid:durableId="1014916467">
    <w:abstractNumId w:val="17"/>
  </w:num>
  <w:num w:numId="27" w16cid:durableId="98909858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ra Bloemeke (team x)">
    <w15:presenceInfo w15:providerId="AD" w15:userId="S::petra.bloemeke@teamx.one::0e623aa8-df57-423c-be12-8cf5ee7bfc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9F"/>
    <w:rsid w:val="000004EC"/>
    <w:rsid w:val="00000C4C"/>
    <w:rsid w:val="00001F1A"/>
    <w:rsid w:val="00002924"/>
    <w:rsid w:val="00002A81"/>
    <w:rsid w:val="000030FB"/>
    <w:rsid w:val="00003E8E"/>
    <w:rsid w:val="000049B1"/>
    <w:rsid w:val="000074CE"/>
    <w:rsid w:val="00010949"/>
    <w:rsid w:val="000113FD"/>
    <w:rsid w:val="00011E70"/>
    <w:rsid w:val="0001257B"/>
    <w:rsid w:val="00013467"/>
    <w:rsid w:val="00013835"/>
    <w:rsid w:val="000140ED"/>
    <w:rsid w:val="00014109"/>
    <w:rsid w:val="00014580"/>
    <w:rsid w:val="000177C6"/>
    <w:rsid w:val="000177E5"/>
    <w:rsid w:val="00017FDD"/>
    <w:rsid w:val="0002077F"/>
    <w:rsid w:val="00020D16"/>
    <w:rsid w:val="0002119B"/>
    <w:rsid w:val="0002154F"/>
    <w:rsid w:val="000256F6"/>
    <w:rsid w:val="00025CA1"/>
    <w:rsid w:val="0002661E"/>
    <w:rsid w:val="00026857"/>
    <w:rsid w:val="00030546"/>
    <w:rsid w:val="000333CE"/>
    <w:rsid w:val="00033CCA"/>
    <w:rsid w:val="00033FA9"/>
    <w:rsid w:val="000341B8"/>
    <w:rsid w:val="000349C1"/>
    <w:rsid w:val="00034CF8"/>
    <w:rsid w:val="0003500B"/>
    <w:rsid w:val="00035613"/>
    <w:rsid w:val="0003739E"/>
    <w:rsid w:val="00042FF3"/>
    <w:rsid w:val="00044F7C"/>
    <w:rsid w:val="0004545F"/>
    <w:rsid w:val="000455BE"/>
    <w:rsid w:val="00045A88"/>
    <w:rsid w:val="000509C6"/>
    <w:rsid w:val="000511CC"/>
    <w:rsid w:val="00051A01"/>
    <w:rsid w:val="000538B7"/>
    <w:rsid w:val="0005393D"/>
    <w:rsid w:val="00056CD0"/>
    <w:rsid w:val="00057271"/>
    <w:rsid w:val="00057974"/>
    <w:rsid w:val="00060FF4"/>
    <w:rsid w:val="000610A7"/>
    <w:rsid w:val="000611A6"/>
    <w:rsid w:val="00062AA8"/>
    <w:rsid w:val="000639BC"/>
    <w:rsid w:val="000648CA"/>
    <w:rsid w:val="00064EEA"/>
    <w:rsid w:val="000660DA"/>
    <w:rsid w:val="00066A0F"/>
    <w:rsid w:val="000672F7"/>
    <w:rsid w:val="00071239"/>
    <w:rsid w:val="00071568"/>
    <w:rsid w:val="00072264"/>
    <w:rsid w:val="00073AFA"/>
    <w:rsid w:val="00074AEB"/>
    <w:rsid w:val="0007651D"/>
    <w:rsid w:val="0007658D"/>
    <w:rsid w:val="0007675E"/>
    <w:rsid w:val="00076BD5"/>
    <w:rsid w:val="00076CE3"/>
    <w:rsid w:val="00080C21"/>
    <w:rsid w:val="00081305"/>
    <w:rsid w:val="00084223"/>
    <w:rsid w:val="000862B3"/>
    <w:rsid w:val="0008661F"/>
    <w:rsid w:val="00086C76"/>
    <w:rsid w:val="00093ACF"/>
    <w:rsid w:val="000942D9"/>
    <w:rsid w:val="00094F38"/>
    <w:rsid w:val="00096589"/>
    <w:rsid w:val="00097D93"/>
    <w:rsid w:val="000A2F98"/>
    <w:rsid w:val="000A2FB7"/>
    <w:rsid w:val="000A41E3"/>
    <w:rsid w:val="000A50A1"/>
    <w:rsid w:val="000A6302"/>
    <w:rsid w:val="000A66E7"/>
    <w:rsid w:val="000A71BB"/>
    <w:rsid w:val="000A7845"/>
    <w:rsid w:val="000A7C6C"/>
    <w:rsid w:val="000A7E71"/>
    <w:rsid w:val="000B0054"/>
    <w:rsid w:val="000B27B9"/>
    <w:rsid w:val="000B2BF4"/>
    <w:rsid w:val="000B44D2"/>
    <w:rsid w:val="000B52E9"/>
    <w:rsid w:val="000B5747"/>
    <w:rsid w:val="000B5954"/>
    <w:rsid w:val="000B5D57"/>
    <w:rsid w:val="000B6BE8"/>
    <w:rsid w:val="000B6D13"/>
    <w:rsid w:val="000B7227"/>
    <w:rsid w:val="000B7427"/>
    <w:rsid w:val="000B7F3F"/>
    <w:rsid w:val="000C14F9"/>
    <w:rsid w:val="000C2C40"/>
    <w:rsid w:val="000C2D4B"/>
    <w:rsid w:val="000C30C7"/>
    <w:rsid w:val="000C5779"/>
    <w:rsid w:val="000C5961"/>
    <w:rsid w:val="000C6360"/>
    <w:rsid w:val="000C6A17"/>
    <w:rsid w:val="000C79D9"/>
    <w:rsid w:val="000C79E8"/>
    <w:rsid w:val="000C7B58"/>
    <w:rsid w:val="000D1EDA"/>
    <w:rsid w:val="000D2118"/>
    <w:rsid w:val="000D4868"/>
    <w:rsid w:val="000D48EC"/>
    <w:rsid w:val="000D66B8"/>
    <w:rsid w:val="000D70E9"/>
    <w:rsid w:val="000E0C99"/>
    <w:rsid w:val="000E1ABC"/>
    <w:rsid w:val="000E2F84"/>
    <w:rsid w:val="000E368C"/>
    <w:rsid w:val="000E44E3"/>
    <w:rsid w:val="000E490D"/>
    <w:rsid w:val="000E4E03"/>
    <w:rsid w:val="000E6116"/>
    <w:rsid w:val="000E6BDC"/>
    <w:rsid w:val="000F1468"/>
    <w:rsid w:val="000F2665"/>
    <w:rsid w:val="000F3696"/>
    <w:rsid w:val="000F3AA9"/>
    <w:rsid w:val="000F4AF9"/>
    <w:rsid w:val="0010079F"/>
    <w:rsid w:val="00101C6B"/>
    <w:rsid w:val="001028C6"/>
    <w:rsid w:val="001030EB"/>
    <w:rsid w:val="00103A46"/>
    <w:rsid w:val="00105A62"/>
    <w:rsid w:val="00106A41"/>
    <w:rsid w:val="0010757F"/>
    <w:rsid w:val="00110B7F"/>
    <w:rsid w:val="00111D7F"/>
    <w:rsid w:val="00111F9F"/>
    <w:rsid w:val="00113BEE"/>
    <w:rsid w:val="00113F91"/>
    <w:rsid w:val="001144BF"/>
    <w:rsid w:val="001166BE"/>
    <w:rsid w:val="00117941"/>
    <w:rsid w:val="0012063B"/>
    <w:rsid w:val="001214B4"/>
    <w:rsid w:val="00122BF0"/>
    <w:rsid w:val="00122D49"/>
    <w:rsid w:val="00122DEE"/>
    <w:rsid w:val="00122E30"/>
    <w:rsid w:val="00123A7C"/>
    <w:rsid w:val="00124490"/>
    <w:rsid w:val="00125368"/>
    <w:rsid w:val="0012549C"/>
    <w:rsid w:val="00125D57"/>
    <w:rsid w:val="001300F7"/>
    <w:rsid w:val="0013025C"/>
    <w:rsid w:val="001306A6"/>
    <w:rsid w:val="001314A1"/>
    <w:rsid w:val="00131A63"/>
    <w:rsid w:val="00131E57"/>
    <w:rsid w:val="00132089"/>
    <w:rsid w:val="001352B0"/>
    <w:rsid w:val="001358CA"/>
    <w:rsid w:val="00141213"/>
    <w:rsid w:val="001413C6"/>
    <w:rsid w:val="00142043"/>
    <w:rsid w:val="0014385F"/>
    <w:rsid w:val="00143FEC"/>
    <w:rsid w:val="001447D5"/>
    <w:rsid w:val="00144DC4"/>
    <w:rsid w:val="001450D8"/>
    <w:rsid w:val="00145773"/>
    <w:rsid w:val="00146C87"/>
    <w:rsid w:val="00146EE3"/>
    <w:rsid w:val="001523F1"/>
    <w:rsid w:val="00152C1E"/>
    <w:rsid w:val="00153588"/>
    <w:rsid w:val="00153F19"/>
    <w:rsid w:val="001545A7"/>
    <w:rsid w:val="00157C6A"/>
    <w:rsid w:val="0016064E"/>
    <w:rsid w:val="0016089B"/>
    <w:rsid w:val="00160A4A"/>
    <w:rsid w:val="001625C8"/>
    <w:rsid w:val="0016274E"/>
    <w:rsid w:val="0016279C"/>
    <w:rsid w:val="00162A63"/>
    <w:rsid w:val="00163C8D"/>
    <w:rsid w:val="00163D19"/>
    <w:rsid w:val="00164F0D"/>
    <w:rsid w:val="0016553E"/>
    <w:rsid w:val="00166785"/>
    <w:rsid w:val="00170359"/>
    <w:rsid w:val="00170F72"/>
    <w:rsid w:val="001717C5"/>
    <w:rsid w:val="00171A64"/>
    <w:rsid w:val="00172304"/>
    <w:rsid w:val="00172D65"/>
    <w:rsid w:val="001742A2"/>
    <w:rsid w:val="00174E83"/>
    <w:rsid w:val="001756AB"/>
    <w:rsid w:val="001759CA"/>
    <w:rsid w:val="0017699C"/>
    <w:rsid w:val="00181283"/>
    <w:rsid w:val="0018182B"/>
    <w:rsid w:val="00181C5F"/>
    <w:rsid w:val="00181C9F"/>
    <w:rsid w:val="001822B6"/>
    <w:rsid w:val="00183348"/>
    <w:rsid w:val="001850C2"/>
    <w:rsid w:val="00185B2E"/>
    <w:rsid w:val="00186D04"/>
    <w:rsid w:val="00187794"/>
    <w:rsid w:val="00187A9D"/>
    <w:rsid w:val="00190106"/>
    <w:rsid w:val="00191131"/>
    <w:rsid w:val="00191B43"/>
    <w:rsid w:val="00193003"/>
    <w:rsid w:val="00193C5F"/>
    <w:rsid w:val="00195C3F"/>
    <w:rsid w:val="00195C6E"/>
    <w:rsid w:val="0019715A"/>
    <w:rsid w:val="001973AB"/>
    <w:rsid w:val="001973B1"/>
    <w:rsid w:val="0019743D"/>
    <w:rsid w:val="001979B5"/>
    <w:rsid w:val="00197D3D"/>
    <w:rsid w:val="00197F83"/>
    <w:rsid w:val="001A01E1"/>
    <w:rsid w:val="001A03B1"/>
    <w:rsid w:val="001A3EDE"/>
    <w:rsid w:val="001A59E4"/>
    <w:rsid w:val="001A5A1C"/>
    <w:rsid w:val="001A66B7"/>
    <w:rsid w:val="001B0025"/>
    <w:rsid w:val="001B0191"/>
    <w:rsid w:val="001B16A4"/>
    <w:rsid w:val="001B2FCD"/>
    <w:rsid w:val="001B3FCB"/>
    <w:rsid w:val="001B4781"/>
    <w:rsid w:val="001B4DCF"/>
    <w:rsid w:val="001B5A88"/>
    <w:rsid w:val="001B6F3E"/>
    <w:rsid w:val="001B6FA3"/>
    <w:rsid w:val="001B6FAF"/>
    <w:rsid w:val="001B7651"/>
    <w:rsid w:val="001B7945"/>
    <w:rsid w:val="001C05C5"/>
    <w:rsid w:val="001C1DA5"/>
    <w:rsid w:val="001C1DFF"/>
    <w:rsid w:val="001C282B"/>
    <w:rsid w:val="001C39E9"/>
    <w:rsid w:val="001C4795"/>
    <w:rsid w:val="001C499B"/>
    <w:rsid w:val="001C4BC6"/>
    <w:rsid w:val="001C66BE"/>
    <w:rsid w:val="001C7E58"/>
    <w:rsid w:val="001D054C"/>
    <w:rsid w:val="001D05E5"/>
    <w:rsid w:val="001D21E1"/>
    <w:rsid w:val="001D259B"/>
    <w:rsid w:val="001D2ABE"/>
    <w:rsid w:val="001D2EC1"/>
    <w:rsid w:val="001D3ACA"/>
    <w:rsid w:val="001D6C8A"/>
    <w:rsid w:val="001D7FDF"/>
    <w:rsid w:val="001E011E"/>
    <w:rsid w:val="001E061A"/>
    <w:rsid w:val="001E06DF"/>
    <w:rsid w:val="001E15EF"/>
    <w:rsid w:val="001E19A0"/>
    <w:rsid w:val="001E37E4"/>
    <w:rsid w:val="001E3E2F"/>
    <w:rsid w:val="001E4213"/>
    <w:rsid w:val="001E6354"/>
    <w:rsid w:val="001F06A4"/>
    <w:rsid w:val="001F1133"/>
    <w:rsid w:val="001F1B72"/>
    <w:rsid w:val="001F3272"/>
    <w:rsid w:val="001F36CB"/>
    <w:rsid w:val="001F4BCC"/>
    <w:rsid w:val="001F505B"/>
    <w:rsid w:val="001F51B3"/>
    <w:rsid w:val="001F5241"/>
    <w:rsid w:val="001F5A3C"/>
    <w:rsid w:val="001F61B2"/>
    <w:rsid w:val="001F6A70"/>
    <w:rsid w:val="001F6DE6"/>
    <w:rsid w:val="001F749E"/>
    <w:rsid w:val="00201B08"/>
    <w:rsid w:val="00201DB0"/>
    <w:rsid w:val="00202A9A"/>
    <w:rsid w:val="00203388"/>
    <w:rsid w:val="00203D7B"/>
    <w:rsid w:val="0020411A"/>
    <w:rsid w:val="0020545A"/>
    <w:rsid w:val="0020724E"/>
    <w:rsid w:val="00210DC1"/>
    <w:rsid w:val="002126E5"/>
    <w:rsid w:val="0021361E"/>
    <w:rsid w:val="002149ED"/>
    <w:rsid w:val="0021543F"/>
    <w:rsid w:val="00216079"/>
    <w:rsid w:val="002178F5"/>
    <w:rsid w:val="00220486"/>
    <w:rsid w:val="00220726"/>
    <w:rsid w:val="00221320"/>
    <w:rsid w:val="0022182A"/>
    <w:rsid w:val="00221A55"/>
    <w:rsid w:val="002224F5"/>
    <w:rsid w:val="00222751"/>
    <w:rsid w:val="00222C23"/>
    <w:rsid w:val="00223595"/>
    <w:rsid w:val="00226CBC"/>
    <w:rsid w:val="0023015C"/>
    <w:rsid w:val="00231F92"/>
    <w:rsid w:val="00232705"/>
    <w:rsid w:val="002345A1"/>
    <w:rsid w:val="002348CF"/>
    <w:rsid w:val="00234EF6"/>
    <w:rsid w:val="0023503E"/>
    <w:rsid w:val="00235A5E"/>
    <w:rsid w:val="002361E1"/>
    <w:rsid w:val="0023738D"/>
    <w:rsid w:val="002403EB"/>
    <w:rsid w:val="00240590"/>
    <w:rsid w:val="00240F11"/>
    <w:rsid w:val="002432DF"/>
    <w:rsid w:val="00243B2A"/>
    <w:rsid w:val="00245142"/>
    <w:rsid w:val="00245510"/>
    <w:rsid w:val="0024567E"/>
    <w:rsid w:val="002461AE"/>
    <w:rsid w:val="00247C6E"/>
    <w:rsid w:val="00247E2C"/>
    <w:rsid w:val="00250531"/>
    <w:rsid w:val="002540A2"/>
    <w:rsid w:val="00254288"/>
    <w:rsid w:val="00254636"/>
    <w:rsid w:val="0025510D"/>
    <w:rsid w:val="00256522"/>
    <w:rsid w:val="00257642"/>
    <w:rsid w:val="002613DC"/>
    <w:rsid w:val="00261AE7"/>
    <w:rsid w:val="002622FF"/>
    <w:rsid w:val="00262511"/>
    <w:rsid w:val="00262895"/>
    <w:rsid w:val="0026292B"/>
    <w:rsid w:val="00262EFF"/>
    <w:rsid w:val="00263AE4"/>
    <w:rsid w:val="0026510D"/>
    <w:rsid w:val="0026566D"/>
    <w:rsid w:val="002659E4"/>
    <w:rsid w:val="00266C17"/>
    <w:rsid w:val="00266C3E"/>
    <w:rsid w:val="00267E79"/>
    <w:rsid w:val="0027043D"/>
    <w:rsid w:val="00270D6E"/>
    <w:rsid w:val="00271113"/>
    <w:rsid w:val="00271933"/>
    <w:rsid w:val="002724F8"/>
    <w:rsid w:val="00272F67"/>
    <w:rsid w:val="00273075"/>
    <w:rsid w:val="002732F4"/>
    <w:rsid w:val="00273DB9"/>
    <w:rsid w:val="002745CE"/>
    <w:rsid w:val="002745CF"/>
    <w:rsid w:val="00274D2F"/>
    <w:rsid w:val="00276781"/>
    <w:rsid w:val="00276FBD"/>
    <w:rsid w:val="00277B68"/>
    <w:rsid w:val="00280686"/>
    <w:rsid w:val="00280C66"/>
    <w:rsid w:val="0028135E"/>
    <w:rsid w:val="0028225B"/>
    <w:rsid w:val="002822E0"/>
    <w:rsid w:val="002830A1"/>
    <w:rsid w:val="0028327B"/>
    <w:rsid w:val="002842CD"/>
    <w:rsid w:val="00287998"/>
    <w:rsid w:val="00287E53"/>
    <w:rsid w:val="00290836"/>
    <w:rsid w:val="00291553"/>
    <w:rsid w:val="00292A0A"/>
    <w:rsid w:val="00293867"/>
    <w:rsid w:val="00293969"/>
    <w:rsid w:val="002944F2"/>
    <w:rsid w:val="00294B0D"/>
    <w:rsid w:val="00295F3C"/>
    <w:rsid w:val="002960B5"/>
    <w:rsid w:val="00297E4A"/>
    <w:rsid w:val="002A0D6D"/>
    <w:rsid w:val="002A1228"/>
    <w:rsid w:val="002A1FCD"/>
    <w:rsid w:val="002A26A3"/>
    <w:rsid w:val="002A43AB"/>
    <w:rsid w:val="002A4B8B"/>
    <w:rsid w:val="002A5735"/>
    <w:rsid w:val="002A6BB7"/>
    <w:rsid w:val="002A7039"/>
    <w:rsid w:val="002A70DE"/>
    <w:rsid w:val="002A720C"/>
    <w:rsid w:val="002B27E5"/>
    <w:rsid w:val="002B2ADC"/>
    <w:rsid w:val="002B3A8B"/>
    <w:rsid w:val="002B3F64"/>
    <w:rsid w:val="002B4D5F"/>
    <w:rsid w:val="002B506A"/>
    <w:rsid w:val="002B536C"/>
    <w:rsid w:val="002B7A29"/>
    <w:rsid w:val="002C1392"/>
    <w:rsid w:val="002C170E"/>
    <w:rsid w:val="002C39C7"/>
    <w:rsid w:val="002C4D28"/>
    <w:rsid w:val="002C7994"/>
    <w:rsid w:val="002C7C2C"/>
    <w:rsid w:val="002D2341"/>
    <w:rsid w:val="002D342E"/>
    <w:rsid w:val="002D3D23"/>
    <w:rsid w:val="002D6AEB"/>
    <w:rsid w:val="002D786A"/>
    <w:rsid w:val="002E1C1A"/>
    <w:rsid w:val="002E2080"/>
    <w:rsid w:val="002E23DB"/>
    <w:rsid w:val="002E335F"/>
    <w:rsid w:val="002E3650"/>
    <w:rsid w:val="002E44A8"/>
    <w:rsid w:val="002E5315"/>
    <w:rsid w:val="002E644F"/>
    <w:rsid w:val="002E718D"/>
    <w:rsid w:val="002E7D98"/>
    <w:rsid w:val="002F0252"/>
    <w:rsid w:val="002F0720"/>
    <w:rsid w:val="002F3FEF"/>
    <w:rsid w:val="002F495E"/>
    <w:rsid w:val="002F4D04"/>
    <w:rsid w:val="002F7BB2"/>
    <w:rsid w:val="00300181"/>
    <w:rsid w:val="003001B7"/>
    <w:rsid w:val="0030070F"/>
    <w:rsid w:val="00301FEA"/>
    <w:rsid w:val="00302EA4"/>
    <w:rsid w:val="003037C0"/>
    <w:rsid w:val="0030417E"/>
    <w:rsid w:val="00304C17"/>
    <w:rsid w:val="003052D0"/>
    <w:rsid w:val="00305B49"/>
    <w:rsid w:val="0030635E"/>
    <w:rsid w:val="003064B1"/>
    <w:rsid w:val="00307083"/>
    <w:rsid w:val="0031094A"/>
    <w:rsid w:val="00311C42"/>
    <w:rsid w:val="003128F0"/>
    <w:rsid w:val="00313859"/>
    <w:rsid w:val="00313C3F"/>
    <w:rsid w:val="00314246"/>
    <w:rsid w:val="00315BF0"/>
    <w:rsid w:val="00316303"/>
    <w:rsid w:val="00316C47"/>
    <w:rsid w:val="00317376"/>
    <w:rsid w:val="00317769"/>
    <w:rsid w:val="00317872"/>
    <w:rsid w:val="0032392A"/>
    <w:rsid w:val="00323BE5"/>
    <w:rsid w:val="003240F3"/>
    <w:rsid w:val="00324853"/>
    <w:rsid w:val="003249E5"/>
    <w:rsid w:val="00324A43"/>
    <w:rsid w:val="00324C6D"/>
    <w:rsid w:val="00325690"/>
    <w:rsid w:val="0032780C"/>
    <w:rsid w:val="00330290"/>
    <w:rsid w:val="003302C0"/>
    <w:rsid w:val="0033099A"/>
    <w:rsid w:val="00330C20"/>
    <w:rsid w:val="00330D0D"/>
    <w:rsid w:val="003316FA"/>
    <w:rsid w:val="00331754"/>
    <w:rsid w:val="00331EB3"/>
    <w:rsid w:val="003320D5"/>
    <w:rsid w:val="0033290C"/>
    <w:rsid w:val="00332C72"/>
    <w:rsid w:val="0033408C"/>
    <w:rsid w:val="00334624"/>
    <w:rsid w:val="00334918"/>
    <w:rsid w:val="0033518C"/>
    <w:rsid w:val="0033554F"/>
    <w:rsid w:val="003355C6"/>
    <w:rsid w:val="00335BA2"/>
    <w:rsid w:val="0033780C"/>
    <w:rsid w:val="00337DA5"/>
    <w:rsid w:val="00342034"/>
    <w:rsid w:val="00342C13"/>
    <w:rsid w:val="003444FC"/>
    <w:rsid w:val="003449A0"/>
    <w:rsid w:val="00345E64"/>
    <w:rsid w:val="003463D8"/>
    <w:rsid w:val="0034737E"/>
    <w:rsid w:val="00350DD6"/>
    <w:rsid w:val="00351301"/>
    <w:rsid w:val="00352440"/>
    <w:rsid w:val="003531B4"/>
    <w:rsid w:val="003531C3"/>
    <w:rsid w:val="003531C8"/>
    <w:rsid w:val="00353313"/>
    <w:rsid w:val="00354DFC"/>
    <w:rsid w:val="00355E21"/>
    <w:rsid w:val="00357746"/>
    <w:rsid w:val="00360545"/>
    <w:rsid w:val="00361774"/>
    <w:rsid w:val="003634D9"/>
    <w:rsid w:val="00363DC5"/>
    <w:rsid w:val="00365832"/>
    <w:rsid w:val="00366181"/>
    <w:rsid w:val="003664B3"/>
    <w:rsid w:val="0036672E"/>
    <w:rsid w:val="00366C36"/>
    <w:rsid w:val="00370B20"/>
    <w:rsid w:val="00370B83"/>
    <w:rsid w:val="003721C5"/>
    <w:rsid w:val="00372683"/>
    <w:rsid w:val="003733E4"/>
    <w:rsid w:val="00373737"/>
    <w:rsid w:val="00373BDF"/>
    <w:rsid w:val="00373C12"/>
    <w:rsid w:val="00373EA4"/>
    <w:rsid w:val="003743E0"/>
    <w:rsid w:val="00374CCB"/>
    <w:rsid w:val="003753CD"/>
    <w:rsid w:val="00377835"/>
    <w:rsid w:val="0037789C"/>
    <w:rsid w:val="00377B86"/>
    <w:rsid w:val="003805A9"/>
    <w:rsid w:val="00380F82"/>
    <w:rsid w:val="0038299D"/>
    <w:rsid w:val="00382D93"/>
    <w:rsid w:val="00383033"/>
    <w:rsid w:val="00383CD5"/>
    <w:rsid w:val="0038445C"/>
    <w:rsid w:val="0038530B"/>
    <w:rsid w:val="003853AC"/>
    <w:rsid w:val="0038797C"/>
    <w:rsid w:val="00390C71"/>
    <w:rsid w:val="00391CCB"/>
    <w:rsid w:val="00391E31"/>
    <w:rsid w:val="00393EA9"/>
    <w:rsid w:val="003963CB"/>
    <w:rsid w:val="003967EA"/>
    <w:rsid w:val="003968AF"/>
    <w:rsid w:val="003970D0"/>
    <w:rsid w:val="00397380"/>
    <w:rsid w:val="0039755D"/>
    <w:rsid w:val="0039799A"/>
    <w:rsid w:val="00397BC6"/>
    <w:rsid w:val="003A0038"/>
    <w:rsid w:val="003A091A"/>
    <w:rsid w:val="003A0B70"/>
    <w:rsid w:val="003A11E2"/>
    <w:rsid w:val="003A175E"/>
    <w:rsid w:val="003A19EA"/>
    <w:rsid w:val="003A1E54"/>
    <w:rsid w:val="003A275E"/>
    <w:rsid w:val="003A2CEB"/>
    <w:rsid w:val="003A4141"/>
    <w:rsid w:val="003A4E6D"/>
    <w:rsid w:val="003A50A8"/>
    <w:rsid w:val="003A6564"/>
    <w:rsid w:val="003A7ACA"/>
    <w:rsid w:val="003B0FFD"/>
    <w:rsid w:val="003B12CF"/>
    <w:rsid w:val="003B43E1"/>
    <w:rsid w:val="003B44E5"/>
    <w:rsid w:val="003B45D3"/>
    <w:rsid w:val="003B533A"/>
    <w:rsid w:val="003B5A16"/>
    <w:rsid w:val="003B5AD3"/>
    <w:rsid w:val="003B5C4C"/>
    <w:rsid w:val="003C0B55"/>
    <w:rsid w:val="003C1F87"/>
    <w:rsid w:val="003C31E9"/>
    <w:rsid w:val="003C43CC"/>
    <w:rsid w:val="003C4980"/>
    <w:rsid w:val="003C6552"/>
    <w:rsid w:val="003C69A3"/>
    <w:rsid w:val="003D0281"/>
    <w:rsid w:val="003D07BA"/>
    <w:rsid w:val="003D0BF2"/>
    <w:rsid w:val="003D117B"/>
    <w:rsid w:val="003D1AC2"/>
    <w:rsid w:val="003D1D87"/>
    <w:rsid w:val="003D514B"/>
    <w:rsid w:val="003D56BC"/>
    <w:rsid w:val="003D6A50"/>
    <w:rsid w:val="003E0217"/>
    <w:rsid w:val="003E145D"/>
    <w:rsid w:val="003E16F2"/>
    <w:rsid w:val="003E2BE1"/>
    <w:rsid w:val="003E423E"/>
    <w:rsid w:val="003E45BC"/>
    <w:rsid w:val="003E4E2B"/>
    <w:rsid w:val="003E6938"/>
    <w:rsid w:val="003F1B09"/>
    <w:rsid w:val="003F220A"/>
    <w:rsid w:val="003F2ECC"/>
    <w:rsid w:val="003F33E4"/>
    <w:rsid w:val="003F3C63"/>
    <w:rsid w:val="003F4F2B"/>
    <w:rsid w:val="003F7A6A"/>
    <w:rsid w:val="0040101D"/>
    <w:rsid w:val="004016A5"/>
    <w:rsid w:val="00401BA4"/>
    <w:rsid w:val="00402DAA"/>
    <w:rsid w:val="0040327E"/>
    <w:rsid w:val="00403438"/>
    <w:rsid w:val="00405B41"/>
    <w:rsid w:val="00405C90"/>
    <w:rsid w:val="00406312"/>
    <w:rsid w:val="00406384"/>
    <w:rsid w:val="004071EE"/>
    <w:rsid w:val="004078C9"/>
    <w:rsid w:val="0041163E"/>
    <w:rsid w:val="004126A0"/>
    <w:rsid w:val="00415170"/>
    <w:rsid w:val="00416405"/>
    <w:rsid w:val="00416434"/>
    <w:rsid w:val="004214D3"/>
    <w:rsid w:val="0042210D"/>
    <w:rsid w:val="00422934"/>
    <w:rsid w:val="00423844"/>
    <w:rsid w:val="00423F78"/>
    <w:rsid w:val="0042461C"/>
    <w:rsid w:val="00424C4D"/>
    <w:rsid w:val="004251CB"/>
    <w:rsid w:val="00425460"/>
    <w:rsid w:val="00425E8F"/>
    <w:rsid w:val="00427B81"/>
    <w:rsid w:val="00430602"/>
    <w:rsid w:val="00430994"/>
    <w:rsid w:val="004335FD"/>
    <w:rsid w:val="0043488D"/>
    <w:rsid w:val="004356AE"/>
    <w:rsid w:val="00435DCA"/>
    <w:rsid w:val="00435E95"/>
    <w:rsid w:val="004361F4"/>
    <w:rsid w:val="00436D88"/>
    <w:rsid w:val="004376FE"/>
    <w:rsid w:val="004377ED"/>
    <w:rsid w:val="00437FE0"/>
    <w:rsid w:val="004403D4"/>
    <w:rsid w:val="00440CF9"/>
    <w:rsid w:val="0044160E"/>
    <w:rsid w:val="00441D19"/>
    <w:rsid w:val="00442380"/>
    <w:rsid w:val="00442673"/>
    <w:rsid w:val="00442A51"/>
    <w:rsid w:val="00450279"/>
    <w:rsid w:val="00452239"/>
    <w:rsid w:val="0045295D"/>
    <w:rsid w:val="0045379A"/>
    <w:rsid w:val="00454936"/>
    <w:rsid w:val="00454AAF"/>
    <w:rsid w:val="00455338"/>
    <w:rsid w:val="00456BA0"/>
    <w:rsid w:val="0045711A"/>
    <w:rsid w:val="00457661"/>
    <w:rsid w:val="0045791F"/>
    <w:rsid w:val="004610FB"/>
    <w:rsid w:val="004624D0"/>
    <w:rsid w:val="00462885"/>
    <w:rsid w:val="00463BEF"/>
    <w:rsid w:val="00465E45"/>
    <w:rsid w:val="004662D7"/>
    <w:rsid w:val="00466A84"/>
    <w:rsid w:val="00467000"/>
    <w:rsid w:val="00467C87"/>
    <w:rsid w:val="00470829"/>
    <w:rsid w:val="0047195F"/>
    <w:rsid w:val="0047199F"/>
    <w:rsid w:val="00474B9D"/>
    <w:rsid w:val="004758D3"/>
    <w:rsid w:val="00476997"/>
    <w:rsid w:val="00481D08"/>
    <w:rsid w:val="00482922"/>
    <w:rsid w:val="004847DA"/>
    <w:rsid w:val="00484910"/>
    <w:rsid w:val="00486711"/>
    <w:rsid w:val="00486BAF"/>
    <w:rsid w:val="00492F19"/>
    <w:rsid w:val="00493888"/>
    <w:rsid w:val="00496575"/>
    <w:rsid w:val="00496814"/>
    <w:rsid w:val="00496BD1"/>
    <w:rsid w:val="004975D2"/>
    <w:rsid w:val="00497BF5"/>
    <w:rsid w:val="004A0B35"/>
    <w:rsid w:val="004A2E41"/>
    <w:rsid w:val="004A30DF"/>
    <w:rsid w:val="004A318C"/>
    <w:rsid w:val="004A3DAD"/>
    <w:rsid w:val="004A482A"/>
    <w:rsid w:val="004A48A5"/>
    <w:rsid w:val="004A4ABC"/>
    <w:rsid w:val="004A4F43"/>
    <w:rsid w:val="004A5A2D"/>
    <w:rsid w:val="004A5F10"/>
    <w:rsid w:val="004B0308"/>
    <w:rsid w:val="004B1F0A"/>
    <w:rsid w:val="004B4319"/>
    <w:rsid w:val="004B4913"/>
    <w:rsid w:val="004B74D2"/>
    <w:rsid w:val="004B7A02"/>
    <w:rsid w:val="004C03FA"/>
    <w:rsid w:val="004C0885"/>
    <w:rsid w:val="004C1401"/>
    <w:rsid w:val="004C1AD5"/>
    <w:rsid w:val="004C23BB"/>
    <w:rsid w:val="004C3021"/>
    <w:rsid w:val="004C344E"/>
    <w:rsid w:val="004C36DE"/>
    <w:rsid w:val="004C4652"/>
    <w:rsid w:val="004C52C6"/>
    <w:rsid w:val="004C5B62"/>
    <w:rsid w:val="004C5B6A"/>
    <w:rsid w:val="004C65D1"/>
    <w:rsid w:val="004C74B8"/>
    <w:rsid w:val="004C7705"/>
    <w:rsid w:val="004D0B1A"/>
    <w:rsid w:val="004D0E9C"/>
    <w:rsid w:val="004D1887"/>
    <w:rsid w:val="004D2D98"/>
    <w:rsid w:val="004D3DAC"/>
    <w:rsid w:val="004D4DC4"/>
    <w:rsid w:val="004D4F0E"/>
    <w:rsid w:val="004D56A6"/>
    <w:rsid w:val="004D6A8E"/>
    <w:rsid w:val="004D7EB7"/>
    <w:rsid w:val="004E0629"/>
    <w:rsid w:val="004E0CD1"/>
    <w:rsid w:val="004E12D7"/>
    <w:rsid w:val="004E1AF7"/>
    <w:rsid w:val="004E22B4"/>
    <w:rsid w:val="004E2C3A"/>
    <w:rsid w:val="004E46E1"/>
    <w:rsid w:val="004E55AA"/>
    <w:rsid w:val="004E5642"/>
    <w:rsid w:val="004E6475"/>
    <w:rsid w:val="004E6A41"/>
    <w:rsid w:val="004F1308"/>
    <w:rsid w:val="004F2D9F"/>
    <w:rsid w:val="004F34DB"/>
    <w:rsid w:val="004F3F5D"/>
    <w:rsid w:val="00500694"/>
    <w:rsid w:val="00501CDC"/>
    <w:rsid w:val="00502AAA"/>
    <w:rsid w:val="00502D36"/>
    <w:rsid w:val="00502D99"/>
    <w:rsid w:val="00503DF8"/>
    <w:rsid w:val="005040A2"/>
    <w:rsid w:val="005041A2"/>
    <w:rsid w:val="00504682"/>
    <w:rsid w:val="0050496B"/>
    <w:rsid w:val="00504C81"/>
    <w:rsid w:val="00505263"/>
    <w:rsid w:val="00510497"/>
    <w:rsid w:val="005108D7"/>
    <w:rsid w:val="00510CAC"/>
    <w:rsid w:val="005119D8"/>
    <w:rsid w:val="00511D8D"/>
    <w:rsid w:val="00513DE8"/>
    <w:rsid w:val="00514187"/>
    <w:rsid w:val="00514D5E"/>
    <w:rsid w:val="00520E0E"/>
    <w:rsid w:val="00522D21"/>
    <w:rsid w:val="00522F31"/>
    <w:rsid w:val="005230BE"/>
    <w:rsid w:val="00523964"/>
    <w:rsid w:val="00523E64"/>
    <w:rsid w:val="005245EF"/>
    <w:rsid w:val="00524941"/>
    <w:rsid w:val="00525442"/>
    <w:rsid w:val="00525B17"/>
    <w:rsid w:val="00532A25"/>
    <w:rsid w:val="00532AFA"/>
    <w:rsid w:val="005339E6"/>
    <w:rsid w:val="00533E32"/>
    <w:rsid w:val="00533E4D"/>
    <w:rsid w:val="00534344"/>
    <w:rsid w:val="005375EC"/>
    <w:rsid w:val="00541568"/>
    <w:rsid w:val="005463DB"/>
    <w:rsid w:val="00546783"/>
    <w:rsid w:val="00550BF8"/>
    <w:rsid w:val="00551642"/>
    <w:rsid w:val="00552761"/>
    <w:rsid w:val="00552E0A"/>
    <w:rsid w:val="00553168"/>
    <w:rsid w:val="00553270"/>
    <w:rsid w:val="005532BF"/>
    <w:rsid w:val="005549CC"/>
    <w:rsid w:val="00555BA1"/>
    <w:rsid w:val="00555C2C"/>
    <w:rsid w:val="0055654E"/>
    <w:rsid w:val="005574E7"/>
    <w:rsid w:val="005577A3"/>
    <w:rsid w:val="00561105"/>
    <w:rsid w:val="005611A5"/>
    <w:rsid w:val="005612D3"/>
    <w:rsid w:val="00561AA7"/>
    <w:rsid w:val="00561C73"/>
    <w:rsid w:val="0056298D"/>
    <w:rsid w:val="00562B53"/>
    <w:rsid w:val="005651EF"/>
    <w:rsid w:val="00567E20"/>
    <w:rsid w:val="005701D2"/>
    <w:rsid w:val="00570618"/>
    <w:rsid w:val="00570A1F"/>
    <w:rsid w:val="00574E79"/>
    <w:rsid w:val="00575865"/>
    <w:rsid w:val="00576B59"/>
    <w:rsid w:val="00576EC6"/>
    <w:rsid w:val="00577455"/>
    <w:rsid w:val="00577534"/>
    <w:rsid w:val="005778E0"/>
    <w:rsid w:val="00577A77"/>
    <w:rsid w:val="005808F5"/>
    <w:rsid w:val="00581473"/>
    <w:rsid w:val="0058168D"/>
    <w:rsid w:val="005821D3"/>
    <w:rsid w:val="00583736"/>
    <w:rsid w:val="005841B3"/>
    <w:rsid w:val="00584DFD"/>
    <w:rsid w:val="00585185"/>
    <w:rsid w:val="00586E27"/>
    <w:rsid w:val="00587D3A"/>
    <w:rsid w:val="005900ED"/>
    <w:rsid w:val="00591A18"/>
    <w:rsid w:val="00591BBD"/>
    <w:rsid w:val="00591CA8"/>
    <w:rsid w:val="00592566"/>
    <w:rsid w:val="0059290A"/>
    <w:rsid w:val="00592AA6"/>
    <w:rsid w:val="00595574"/>
    <w:rsid w:val="0059730C"/>
    <w:rsid w:val="005974B8"/>
    <w:rsid w:val="0059763D"/>
    <w:rsid w:val="005A0C9B"/>
    <w:rsid w:val="005A1168"/>
    <w:rsid w:val="005A2ADC"/>
    <w:rsid w:val="005A2C9E"/>
    <w:rsid w:val="005A4EB9"/>
    <w:rsid w:val="005A52F6"/>
    <w:rsid w:val="005A5965"/>
    <w:rsid w:val="005A64E1"/>
    <w:rsid w:val="005B0728"/>
    <w:rsid w:val="005B1D0A"/>
    <w:rsid w:val="005B1EEF"/>
    <w:rsid w:val="005B1F34"/>
    <w:rsid w:val="005B23AF"/>
    <w:rsid w:val="005B33D3"/>
    <w:rsid w:val="005B3746"/>
    <w:rsid w:val="005B5AC0"/>
    <w:rsid w:val="005B6206"/>
    <w:rsid w:val="005B75FB"/>
    <w:rsid w:val="005C0ED8"/>
    <w:rsid w:val="005C1689"/>
    <w:rsid w:val="005C230A"/>
    <w:rsid w:val="005C297B"/>
    <w:rsid w:val="005C2D18"/>
    <w:rsid w:val="005C2ECA"/>
    <w:rsid w:val="005C3DC9"/>
    <w:rsid w:val="005C4F7C"/>
    <w:rsid w:val="005C4FF9"/>
    <w:rsid w:val="005C5051"/>
    <w:rsid w:val="005C5B39"/>
    <w:rsid w:val="005C652C"/>
    <w:rsid w:val="005C6E19"/>
    <w:rsid w:val="005C6FBA"/>
    <w:rsid w:val="005C74AB"/>
    <w:rsid w:val="005D1625"/>
    <w:rsid w:val="005D2081"/>
    <w:rsid w:val="005D279F"/>
    <w:rsid w:val="005D341C"/>
    <w:rsid w:val="005D412B"/>
    <w:rsid w:val="005D7540"/>
    <w:rsid w:val="005D795F"/>
    <w:rsid w:val="005E06A9"/>
    <w:rsid w:val="005E279E"/>
    <w:rsid w:val="005E3662"/>
    <w:rsid w:val="005E3803"/>
    <w:rsid w:val="005E3C0C"/>
    <w:rsid w:val="005E3C21"/>
    <w:rsid w:val="005E4519"/>
    <w:rsid w:val="005E4752"/>
    <w:rsid w:val="005E4A40"/>
    <w:rsid w:val="005E6498"/>
    <w:rsid w:val="005E686E"/>
    <w:rsid w:val="005E6CF4"/>
    <w:rsid w:val="005E71C8"/>
    <w:rsid w:val="005E7509"/>
    <w:rsid w:val="005F1CBC"/>
    <w:rsid w:val="005F3BFD"/>
    <w:rsid w:val="005F3DD7"/>
    <w:rsid w:val="005F4333"/>
    <w:rsid w:val="005F5BFE"/>
    <w:rsid w:val="005F6D0C"/>
    <w:rsid w:val="005F7559"/>
    <w:rsid w:val="005F7EF9"/>
    <w:rsid w:val="006001EE"/>
    <w:rsid w:val="0060130A"/>
    <w:rsid w:val="00601C25"/>
    <w:rsid w:val="00601C3E"/>
    <w:rsid w:val="006036EB"/>
    <w:rsid w:val="00604334"/>
    <w:rsid w:val="006044F1"/>
    <w:rsid w:val="006048B6"/>
    <w:rsid w:val="0060538A"/>
    <w:rsid w:val="00611174"/>
    <w:rsid w:val="00611A63"/>
    <w:rsid w:val="00612519"/>
    <w:rsid w:val="0061326A"/>
    <w:rsid w:val="0061567D"/>
    <w:rsid w:val="00616BFC"/>
    <w:rsid w:val="00621C80"/>
    <w:rsid w:val="00623C58"/>
    <w:rsid w:val="006262B4"/>
    <w:rsid w:val="006272F8"/>
    <w:rsid w:val="006276C4"/>
    <w:rsid w:val="00632A35"/>
    <w:rsid w:val="00633318"/>
    <w:rsid w:val="00634712"/>
    <w:rsid w:val="006349EC"/>
    <w:rsid w:val="00634A3C"/>
    <w:rsid w:val="00635A41"/>
    <w:rsid w:val="00635E04"/>
    <w:rsid w:val="00636506"/>
    <w:rsid w:val="006368A0"/>
    <w:rsid w:val="006377AF"/>
    <w:rsid w:val="006378FC"/>
    <w:rsid w:val="00640797"/>
    <w:rsid w:val="00642232"/>
    <w:rsid w:val="00645A3E"/>
    <w:rsid w:val="00645E6A"/>
    <w:rsid w:val="0064602D"/>
    <w:rsid w:val="00647A99"/>
    <w:rsid w:val="00650113"/>
    <w:rsid w:val="00650418"/>
    <w:rsid w:val="0065282E"/>
    <w:rsid w:val="006546F8"/>
    <w:rsid w:val="00654C25"/>
    <w:rsid w:val="00655B2C"/>
    <w:rsid w:val="00655DC5"/>
    <w:rsid w:val="0065651F"/>
    <w:rsid w:val="00656F3E"/>
    <w:rsid w:val="0066070D"/>
    <w:rsid w:val="00660D24"/>
    <w:rsid w:val="006611CE"/>
    <w:rsid w:val="006619AF"/>
    <w:rsid w:val="00662679"/>
    <w:rsid w:val="0066336F"/>
    <w:rsid w:val="00663372"/>
    <w:rsid w:val="006645A2"/>
    <w:rsid w:val="00664D0C"/>
    <w:rsid w:val="00666145"/>
    <w:rsid w:val="006664F2"/>
    <w:rsid w:val="006665C8"/>
    <w:rsid w:val="00666B12"/>
    <w:rsid w:val="006674CA"/>
    <w:rsid w:val="00667DC0"/>
    <w:rsid w:val="006703EC"/>
    <w:rsid w:val="00671643"/>
    <w:rsid w:val="00673478"/>
    <w:rsid w:val="006741AA"/>
    <w:rsid w:val="006742E8"/>
    <w:rsid w:val="006764F8"/>
    <w:rsid w:val="0068390D"/>
    <w:rsid w:val="006852AA"/>
    <w:rsid w:val="006856D9"/>
    <w:rsid w:val="00685ED5"/>
    <w:rsid w:val="00686F37"/>
    <w:rsid w:val="006906F1"/>
    <w:rsid w:val="00690BC6"/>
    <w:rsid w:val="00692D84"/>
    <w:rsid w:val="00693DCE"/>
    <w:rsid w:val="00693E82"/>
    <w:rsid w:val="00694F37"/>
    <w:rsid w:val="00695C1E"/>
    <w:rsid w:val="006966A7"/>
    <w:rsid w:val="006968C9"/>
    <w:rsid w:val="00697428"/>
    <w:rsid w:val="0069799D"/>
    <w:rsid w:val="006979E8"/>
    <w:rsid w:val="006A09C5"/>
    <w:rsid w:val="006A1027"/>
    <w:rsid w:val="006A4EFD"/>
    <w:rsid w:val="006A5050"/>
    <w:rsid w:val="006A6374"/>
    <w:rsid w:val="006B13CE"/>
    <w:rsid w:val="006B18A0"/>
    <w:rsid w:val="006B35DE"/>
    <w:rsid w:val="006B37E0"/>
    <w:rsid w:val="006B3F94"/>
    <w:rsid w:val="006B4079"/>
    <w:rsid w:val="006B4FF6"/>
    <w:rsid w:val="006B512D"/>
    <w:rsid w:val="006B625A"/>
    <w:rsid w:val="006B6484"/>
    <w:rsid w:val="006B6946"/>
    <w:rsid w:val="006B715C"/>
    <w:rsid w:val="006B7999"/>
    <w:rsid w:val="006C072B"/>
    <w:rsid w:val="006C14AB"/>
    <w:rsid w:val="006C1739"/>
    <w:rsid w:val="006C1F25"/>
    <w:rsid w:val="006C2BF4"/>
    <w:rsid w:val="006C3170"/>
    <w:rsid w:val="006C3353"/>
    <w:rsid w:val="006C3861"/>
    <w:rsid w:val="006C3897"/>
    <w:rsid w:val="006C7D63"/>
    <w:rsid w:val="006D083D"/>
    <w:rsid w:val="006D1EDC"/>
    <w:rsid w:val="006D2A3A"/>
    <w:rsid w:val="006D2A92"/>
    <w:rsid w:val="006D3D17"/>
    <w:rsid w:val="006D4B67"/>
    <w:rsid w:val="006D5262"/>
    <w:rsid w:val="006D6C1D"/>
    <w:rsid w:val="006D74F1"/>
    <w:rsid w:val="006D7800"/>
    <w:rsid w:val="006E0124"/>
    <w:rsid w:val="006E01FD"/>
    <w:rsid w:val="006E0CAC"/>
    <w:rsid w:val="006E0EB1"/>
    <w:rsid w:val="006E1452"/>
    <w:rsid w:val="006E2B65"/>
    <w:rsid w:val="006E36FD"/>
    <w:rsid w:val="006E3DC4"/>
    <w:rsid w:val="006E3F75"/>
    <w:rsid w:val="006E42ED"/>
    <w:rsid w:val="006E44F3"/>
    <w:rsid w:val="006E47FB"/>
    <w:rsid w:val="006E5C52"/>
    <w:rsid w:val="006F0D8C"/>
    <w:rsid w:val="006F27E5"/>
    <w:rsid w:val="006F2918"/>
    <w:rsid w:val="006F37FD"/>
    <w:rsid w:val="006F3928"/>
    <w:rsid w:val="006F4804"/>
    <w:rsid w:val="006F49D9"/>
    <w:rsid w:val="006F4B8F"/>
    <w:rsid w:val="006F568D"/>
    <w:rsid w:val="006F614B"/>
    <w:rsid w:val="006F6411"/>
    <w:rsid w:val="006F6C0F"/>
    <w:rsid w:val="006F704D"/>
    <w:rsid w:val="006F71DC"/>
    <w:rsid w:val="006F74E8"/>
    <w:rsid w:val="006F7C58"/>
    <w:rsid w:val="00700C1C"/>
    <w:rsid w:val="00700E25"/>
    <w:rsid w:val="00700FA8"/>
    <w:rsid w:val="00701075"/>
    <w:rsid w:val="00701AFA"/>
    <w:rsid w:val="00702F6C"/>
    <w:rsid w:val="00704CC6"/>
    <w:rsid w:val="00705171"/>
    <w:rsid w:val="00705B2B"/>
    <w:rsid w:val="0070604C"/>
    <w:rsid w:val="007066B2"/>
    <w:rsid w:val="00706E48"/>
    <w:rsid w:val="00710C0E"/>
    <w:rsid w:val="00711BEF"/>
    <w:rsid w:val="007123EA"/>
    <w:rsid w:val="007126AB"/>
    <w:rsid w:val="007130DA"/>
    <w:rsid w:val="00714F02"/>
    <w:rsid w:val="007171FD"/>
    <w:rsid w:val="00717A5E"/>
    <w:rsid w:val="0072046B"/>
    <w:rsid w:val="007205AC"/>
    <w:rsid w:val="007208CB"/>
    <w:rsid w:val="00722625"/>
    <w:rsid w:val="0072618C"/>
    <w:rsid w:val="007264B9"/>
    <w:rsid w:val="00726A57"/>
    <w:rsid w:val="00726F2F"/>
    <w:rsid w:val="0072713E"/>
    <w:rsid w:val="00730D3B"/>
    <w:rsid w:val="0073213F"/>
    <w:rsid w:val="0073253C"/>
    <w:rsid w:val="00732821"/>
    <w:rsid w:val="00734F3B"/>
    <w:rsid w:val="00735384"/>
    <w:rsid w:val="00735547"/>
    <w:rsid w:val="00736485"/>
    <w:rsid w:val="00737402"/>
    <w:rsid w:val="00740B4D"/>
    <w:rsid w:val="007417F4"/>
    <w:rsid w:val="00741C38"/>
    <w:rsid w:val="00741ECA"/>
    <w:rsid w:val="007423F4"/>
    <w:rsid w:val="00742771"/>
    <w:rsid w:val="00743B73"/>
    <w:rsid w:val="0074486D"/>
    <w:rsid w:val="00746E23"/>
    <w:rsid w:val="00747ADB"/>
    <w:rsid w:val="0075090F"/>
    <w:rsid w:val="00751366"/>
    <w:rsid w:val="007522E6"/>
    <w:rsid w:val="00755141"/>
    <w:rsid w:val="00755539"/>
    <w:rsid w:val="007555F3"/>
    <w:rsid w:val="00755A0C"/>
    <w:rsid w:val="007568DC"/>
    <w:rsid w:val="007571A3"/>
    <w:rsid w:val="00757982"/>
    <w:rsid w:val="00760607"/>
    <w:rsid w:val="007611D7"/>
    <w:rsid w:val="007612C0"/>
    <w:rsid w:val="00763E27"/>
    <w:rsid w:val="00764B8C"/>
    <w:rsid w:val="007656FC"/>
    <w:rsid w:val="00765AA2"/>
    <w:rsid w:val="00765E43"/>
    <w:rsid w:val="00766C52"/>
    <w:rsid w:val="00772011"/>
    <w:rsid w:val="0077247C"/>
    <w:rsid w:val="00772D18"/>
    <w:rsid w:val="00773668"/>
    <w:rsid w:val="00773FD7"/>
    <w:rsid w:val="007753C5"/>
    <w:rsid w:val="00775FC6"/>
    <w:rsid w:val="00776422"/>
    <w:rsid w:val="00776BE1"/>
    <w:rsid w:val="007808CB"/>
    <w:rsid w:val="00781F53"/>
    <w:rsid w:val="007830B2"/>
    <w:rsid w:val="007834FE"/>
    <w:rsid w:val="00784F90"/>
    <w:rsid w:val="00785968"/>
    <w:rsid w:val="00786C9F"/>
    <w:rsid w:val="0079037B"/>
    <w:rsid w:val="00790423"/>
    <w:rsid w:val="00792383"/>
    <w:rsid w:val="00792509"/>
    <w:rsid w:val="00793166"/>
    <w:rsid w:val="00793374"/>
    <w:rsid w:val="00793645"/>
    <w:rsid w:val="00793930"/>
    <w:rsid w:val="00793BFF"/>
    <w:rsid w:val="00795261"/>
    <w:rsid w:val="00795C72"/>
    <w:rsid w:val="00796291"/>
    <w:rsid w:val="007A2BB7"/>
    <w:rsid w:val="007A2FB5"/>
    <w:rsid w:val="007A399D"/>
    <w:rsid w:val="007A3A4E"/>
    <w:rsid w:val="007A3CF5"/>
    <w:rsid w:val="007A42BE"/>
    <w:rsid w:val="007A5C5C"/>
    <w:rsid w:val="007A73D5"/>
    <w:rsid w:val="007A76DC"/>
    <w:rsid w:val="007B2421"/>
    <w:rsid w:val="007B36BA"/>
    <w:rsid w:val="007B377E"/>
    <w:rsid w:val="007B383C"/>
    <w:rsid w:val="007B3AC1"/>
    <w:rsid w:val="007B4D70"/>
    <w:rsid w:val="007B4E11"/>
    <w:rsid w:val="007B5C34"/>
    <w:rsid w:val="007B5E1F"/>
    <w:rsid w:val="007B7159"/>
    <w:rsid w:val="007C151D"/>
    <w:rsid w:val="007C1A9B"/>
    <w:rsid w:val="007C2DF1"/>
    <w:rsid w:val="007C3253"/>
    <w:rsid w:val="007C40F9"/>
    <w:rsid w:val="007C4736"/>
    <w:rsid w:val="007C6AB5"/>
    <w:rsid w:val="007C71CD"/>
    <w:rsid w:val="007C7FA2"/>
    <w:rsid w:val="007D1E52"/>
    <w:rsid w:val="007D2FA7"/>
    <w:rsid w:val="007D4227"/>
    <w:rsid w:val="007D49CB"/>
    <w:rsid w:val="007D5E0A"/>
    <w:rsid w:val="007D6C3E"/>
    <w:rsid w:val="007E0609"/>
    <w:rsid w:val="007E192F"/>
    <w:rsid w:val="007E234D"/>
    <w:rsid w:val="007E2854"/>
    <w:rsid w:val="007E3F4D"/>
    <w:rsid w:val="007E639B"/>
    <w:rsid w:val="007E6767"/>
    <w:rsid w:val="007E67C5"/>
    <w:rsid w:val="007E767D"/>
    <w:rsid w:val="007E78A9"/>
    <w:rsid w:val="007F0077"/>
    <w:rsid w:val="007F0784"/>
    <w:rsid w:val="007F1637"/>
    <w:rsid w:val="007F2A0C"/>
    <w:rsid w:val="007F40C0"/>
    <w:rsid w:val="007F545C"/>
    <w:rsid w:val="007F63C8"/>
    <w:rsid w:val="007F63E4"/>
    <w:rsid w:val="007F65F1"/>
    <w:rsid w:val="007F6D53"/>
    <w:rsid w:val="007F6D8D"/>
    <w:rsid w:val="007F74BE"/>
    <w:rsid w:val="007F764F"/>
    <w:rsid w:val="007F7930"/>
    <w:rsid w:val="0080126C"/>
    <w:rsid w:val="00801F07"/>
    <w:rsid w:val="00801F2E"/>
    <w:rsid w:val="00802038"/>
    <w:rsid w:val="00803B73"/>
    <w:rsid w:val="008059F5"/>
    <w:rsid w:val="0081037B"/>
    <w:rsid w:val="008111D7"/>
    <w:rsid w:val="008112ED"/>
    <w:rsid w:val="00811A57"/>
    <w:rsid w:val="00811EA6"/>
    <w:rsid w:val="00812358"/>
    <w:rsid w:val="008124B8"/>
    <w:rsid w:val="00813827"/>
    <w:rsid w:val="008149DD"/>
    <w:rsid w:val="008151D6"/>
    <w:rsid w:val="00815703"/>
    <w:rsid w:val="0081657C"/>
    <w:rsid w:val="00817206"/>
    <w:rsid w:val="00817A88"/>
    <w:rsid w:val="0082137F"/>
    <w:rsid w:val="00821A2F"/>
    <w:rsid w:val="0082200D"/>
    <w:rsid w:val="008229EA"/>
    <w:rsid w:val="00823ED5"/>
    <w:rsid w:val="00825800"/>
    <w:rsid w:val="00825BD0"/>
    <w:rsid w:val="00825E5D"/>
    <w:rsid w:val="0082635D"/>
    <w:rsid w:val="00826601"/>
    <w:rsid w:val="00826A6D"/>
    <w:rsid w:val="008279EE"/>
    <w:rsid w:val="00830998"/>
    <w:rsid w:val="008314ED"/>
    <w:rsid w:val="00833242"/>
    <w:rsid w:val="00833B8F"/>
    <w:rsid w:val="00834FA5"/>
    <w:rsid w:val="008353BE"/>
    <w:rsid w:val="0083649D"/>
    <w:rsid w:val="00836AC4"/>
    <w:rsid w:val="00836FD4"/>
    <w:rsid w:val="0084004C"/>
    <w:rsid w:val="00840D26"/>
    <w:rsid w:val="00840EFC"/>
    <w:rsid w:val="00841EBE"/>
    <w:rsid w:val="00841F7D"/>
    <w:rsid w:val="00842E87"/>
    <w:rsid w:val="008436BE"/>
    <w:rsid w:val="00844D44"/>
    <w:rsid w:val="008459EA"/>
    <w:rsid w:val="008461F0"/>
    <w:rsid w:val="00846E20"/>
    <w:rsid w:val="00847CF0"/>
    <w:rsid w:val="008515B5"/>
    <w:rsid w:val="00851B9A"/>
    <w:rsid w:val="0085348E"/>
    <w:rsid w:val="008548F2"/>
    <w:rsid w:val="0085515E"/>
    <w:rsid w:val="008558CF"/>
    <w:rsid w:val="008559C9"/>
    <w:rsid w:val="00860034"/>
    <w:rsid w:val="00862C3E"/>
    <w:rsid w:val="00863039"/>
    <w:rsid w:val="00864B06"/>
    <w:rsid w:val="00865AD1"/>
    <w:rsid w:val="00866C8C"/>
    <w:rsid w:val="00871F8B"/>
    <w:rsid w:val="008722D7"/>
    <w:rsid w:val="008723F1"/>
    <w:rsid w:val="00873505"/>
    <w:rsid w:val="00873D60"/>
    <w:rsid w:val="00873DCD"/>
    <w:rsid w:val="00874A38"/>
    <w:rsid w:val="00874EF8"/>
    <w:rsid w:val="00876A7B"/>
    <w:rsid w:val="008802EC"/>
    <w:rsid w:val="00880B1F"/>
    <w:rsid w:val="00881CEA"/>
    <w:rsid w:val="00881DD6"/>
    <w:rsid w:val="008820A6"/>
    <w:rsid w:val="00883B74"/>
    <w:rsid w:val="00891389"/>
    <w:rsid w:val="00893E3B"/>
    <w:rsid w:val="0089446D"/>
    <w:rsid w:val="0089449B"/>
    <w:rsid w:val="008945B3"/>
    <w:rsid w:val="008953A4"/>
    <w:rsid w:val="008956DC"/>
    <w:rsid w:val="00895FF1"/>
    <w:rsid w:val="00896A86"/>
    <w:rsid w:val="008972A1"/>
    <w:rsid w:val="00897FDC"/>
    <w:rsid w:val="008A1B08"/>
    <w:rsid w:val="008A54E9"/>
    <w:rsid w:val="008A5B03"/>
    <w:rsid w:val="008A6E99"/>
    <w:rsid w:val="008A75DA"/>
    <w:rsid w:val="008A7B99"/>
    <w:rsid w:val="008B054C"/>
    <w:rsid w:val="008B0924"/>
    <w:rsid w:val="008B0A13"/>
    <w:rsid w:val="008B1AC9"/>
    <w:rsid w:val="008B1E6E"/>
    <w:rsid w:val="008B200A"/>
    <w:rsid w:val="008B3741"/>
    <w:rsid w:val="008B41E6"/>
    <w:rsid w:val="008B4589"/>
    <w:rsid w:val="008B5F59"/>
    <w:rsid w:val="008B6075"/>
    <w:rsid w:val="008B6602"/>
    <w:rsid w:val="008B6B6A"/>
    <w:rsid w:val="008B7A32"/>
    <w:rsid w:val="008C06EE"/>
    <w:rsid w:val="008C07F3"/>
    <w:rsid w:val="008C2ABD"/>
    <w:rsid w:val="008C2CE0"/>
    <w:rsid w:val="008C37ED"/>
    <w:rsid w:val="008C4686"/>
    <w:rsid w:val="008C5B25"/>
    <w:rsid w:val="008C6F1C"/>
    <w:rsid w:val="008C729F"/>
    <w:rsid w:val="008D0A1C"/>
    <w:rsid w:val="008D2015"/>
    <w:rsid w:val="008D2A82"/>
    <w:rsid w:val="008D2E39"/>
    <w:rsid w:val="008D4A07"/>
    <w:rsid w:val="008D5362"/>
    <w:rsid w:val="008D5479"/>
    <w:rsid w:val="008D54E4"/>
    <w:rsid w:val="008D5B7B"/>
    <w:rsid w:val="008D6B12"/>
    <w:rsid w:val="008D6F25"/>
    <w:rsid w:val="008E0612"/>
    <w:rsid w:val="008E0644"/>
    <w:rsid w:val="008E0913"/>
    <w:rsid w:val="008E166C"/>
    <w:rsid w:val="008E27CC"/>
    <w:rsid w:val="008E283D"/>
    <w:rsid w:val="008E2BF3"/>
    <w:rsid w:val="008E4E34"/>
    <w:rsid w:val="008E4F5F"/>
    <w:rsid w:val="008E5A4E"/>
    <w:rsid w:val="008E755F"/>
    <w:rsid w:val="008E77AF"/>
    <w:rsid w:val="008F04DD"/>
    <w:rsid w:val="008F0E79"/>
    <w:rsid w:val="008F250C"/>
    <w:rsid w:val="008F4116"/>
    <w:rsid w:val="008F43AC"/>
    <w:rsid w:val="008F44C7"/>
    <w:rsid w:val="008F6DCD"/>
    <w:rsid w:val="009002A6"/>
    <w:rsid w:val="00900A71"/>
    <w:rsid w:val="00900D6A"/>
    <w:rsid w:val="00901E13"/>
    <w:rsid w:val="00902321"/>
    <w:rsid w:val="009046DB"/>
    <w:rsid w:val="009049E5"/>
    <w:rsid w:val="009058C7"/>
    <w:rsid w:val="0090622A"/>
    <w:rsid w:val="009063FB"/>
    <w:rsid w:val="0091001F"/>
    <w:rsid w:val="00910EF7"/>
    <w:rsid w:val="0091228B"/>
    <w:rsid w:val="00912754"/>
    <w:rsid w:val="00913FB5"/>
    <w:rsid w:val="009142EE"/>
    <w:rsid w:val="00915F61"/>
    <w:rsid w:val="00917B06"/>
    <w:rsid w:val="009209A2"/>
    <w:rsid w:val="00920F8E"/>
    <w:rsid w:val="00921B85"/>
    <w:rsid w:val="009220D9"/>
    <w:rsid w:val="009225DE"/>
    <w:rsid w:val="0092354A"/>
    <w:rsid w:val="009243FF"/>
    <w:rsid w:val="0092440B"/>
    <w:rsid w:val="00924457"/>
    <w:rsid w:val="00924B60"/>
    <w:rsid w:val="009253E4"/>
    <w:rsid w:val="00925618"/>
    <w:rsid w:val="0092571E"/>
    <w:rsid w:val="00926055"/>
    <w:rsid w:val="00926825"/>
    <w:rsid w:val="00926BDA"/>
    <w:rsid w:val="009303DA"/>
    <w:rsid w:val="0093161C"/>
    <w:rsid w:val="009322D1"/>
    <w:rsid w:val="0093550A"/>
    <w:rsid w:val="009377F9"/>
    <w:rsid w:val="00943382"/>
    <w:rsid w:val="00944D03"/>
    <w:rsid w:val="00945D41"/>
    <w:rsid w:val="00945FAB"/>
    <w:rsid w:val="009464A8"/>
    <w:rsid w:val="00951ECA"/>
    <w:rsid w:val="00952773"/>
    <w:rsid w:val="00953742"/>
    <w:rsid w:val="00955484"/>
    <w:rsid w:val="009554E6"/>
    <w:rsid w:val="009559A9"/>
    <w:rsid w:val="00960DD5"/>
    <w:rsid w:val="00960E7E"/>
    <w:rsid w:val="0096397D"/>
    <w:rsid w:val="0096671A"/>
    <w:rsid w:val="009709B7"/>
    <w:rsid w:val="00971B98"/>
    <w:rsid w:val="009721C3"/>
    <w:rsid w:val="00972916"/>
    <w:rsid w:val="00972E25"/>
    <w:rsid w:val="00972E57"/>
    <w:rsid w:val="00973333"/>
    <w:rsid w:val="009733BC"/>
    <w:rsid w:val="009736C7"/>
    <w:rsid w:val="009739C9"/>
    <w:rsid w:val="00974D35"/>
    <w:rsid w:val="00975736"/>
    <w:rsid w:val="00975DEE"/>
    <w:rsid w:val="00980517"/>
    <w:rsid w:val="0098062B"/>
    <w:rsid w:val="009814F9"/>
    <w:rsid w:val="00981C87"/>
    <w:rsid w:val="00983DD0"/>
    <w:rsid w:val="00985105"/>
    <w:rsid w:val="0098598B"/>
    <w:rsid w:val="00986397"/>
    <w:rsid w:val="0098673F"/>
    <w:rsid w:val="00987D40"/>
    <w:rsid w:val="00987F15"/>
    <w:rsid w:val="009914B9"/>
    <w:rsid w:val="00994687"/>
    <w:rsid w:val="00994AA1"/>
    <w:rsid w:val="00995B19"/>
    <w:rsid w:val="00995B76"/>
    <w:rsid w:val="0099611B"/>
    <w:rsid w:val="00996AE2"/>
    <w:rsid w:val="009972B5"/>
    <w:rsid w:val="00997499"/>
    <w:rsid w:val="00997B60"/>
    <w:rsid w:val="00997EB3"/>
    <w:rsid w:val="009A066A"/>
    <w:rsid w:val="009A0F85"/>
    <w:rsid w:val="009A1A64"/>
    <w:rsid w:val="009A1DEF"/>
    <w:rsid w:val="009A2820"/>
    <w:rsid w:val="009A2E38"/>
    <w:rsid w:val="009A2EF3"/>
    <w:rsid w:val="009A3B80"/>
    <w:rsid w:val="009A3EAC"/>
    <w:rsid w:val="009A4210"/>
    <w:rsid w:val="009A423C"/>
    <w:rsid w:val="009A4BFB"/>
    <w:rsid w:val="009A5E0E"/>
    <w:rsid w:val="009A7796"/>
    <w:rsid w:val="009B05B9"/>
    <w:rsid w:val="009B103D"/>
    <w:rsid w:val="009B18C5"/>
    <w:rsid w:val="009B1A81"/>
    <w:rsid w:val="009B1A95"/>
    <w:rsid w:val="009B2E34"/>
    <w:rsid w:val="009B3357"/>
    <w:rsid w:val="009B33E2"/>
    <w:rsid w:val="009B4521"/>
    <w:rsid w:val="009B50C7"/>
    <w:rsid w:val="009B56C0"/>
    <w:rsid w:val="009B577E"/>
    <w:rsid w:val="009B581A"/>
    <w:rsid w:val="009B64F5"/>
    <w:rsid w:val="009B67F5"/>
    <w:rsid w:val="009B7699"/>
    <w:rsid w:val="009B7998"/>
    <w:rsid w:val="009C29B5"/>
    <w:rsid w:val="009C2C9B"/>
    <w:rsid w:val="009C2F55"/>
    <w:rsid w:val="009C3392"/>
    <w:rsid w:val="009C33CB"/>
    <w:rsid w:val="009C4A32"/>
    <w:rsid w:val="009C5D30"/>
    <w:rsid w:val="009C6072"/>
    <w:rsid w:val="009C6A0A"/>
    <w:rsid w:val="009C6C28"/>
    <w:rsid w:val="009C7E36"/>
    <w:rsid w:val="009D00C4"/>
    <w:rsid w:val="009D3BA3"/>
    <w:rsid w:val="009D510C"/>
    <w:rsid w:val="009D636C"/>
    <w:rsid w:val="009E18FB"/>
    <w:rsid w:val="009E254F"/>
    <w:rsid w:val="009E2BC8"/>
    <w:rsid w:val="009E2E49"/>
    <w:rsid w:val="009E33E5"/>
    <w:rsid w:val="009E4BEA"/>
    <w:rsid w:val="009E5466"/>
    <w:rsid w:val="009E6C2A"/>
    <w:rsid w:val="009F0C07"/>
    <w:rsid w:val="009F0D8B"/>
    <w:rsid w:val="009F23C6"/>
    <w:rsid w:val="009F29A3"/>
    <w:rsid w:val="009F2D63"/>
    <w:rsid w:val="009F353E"/>
    <w:rsid w:val="009F4F68"/>
    <w:rsid w:val="009F6B05"/>
    <w:rsid w:val="009F7A23"/>
    <w:rsid w:val="00A0028B"/>
    <w:rsid w:val="00A003FE"/>
    <w:rsid w:val="00A015CA"/>
    <w:rsid w:val="00A039F0"/>
    <w:rsid w:val="00A04319"/>
    <w:rsid w:val="00A046E5"/>
    <w:rsid w:val="00A04B69"/>
    <w:rsid w:val="00A05375"/>
    <w:rsid w:val="00A101E4"/>
    <w:rsid w:val="00A10546"/>
    <w:rsid w:val="00A10EA8"/>
    <w:rsid w:val="00A10EF5"/>
    <w:rsid w:val="00A1154D"/>
    <w:rsid w:val="00A1183E"/>
    <w:rsid w:val="00A11987"/>
    <w:rsid w:val="00A11B6C"/>
    <w:rsid w:val="00A12D42"/>
    <w:rsid w:val="00A14222"/>
    <w:rsid w:val="00A15F84"/>
    <w:rsid w:val="00A1677D"/>
    <w:rsid w:val="00A22A0A"/>
    <w:rsid w:val="00A239F6"/>
    <w:rsid w:val="00A23DF4"/>
    <w:rsid w:val="00A256B3"/>
    <w:rsid w:val="00A25AE3"/>
    <w:rsid w:val="00A26769"/>
    <w:rsid w:val="00A26E3F"/>
    <w:rsid w:val="00A275F1"/>
    <w:rsid w:val="00A32EBB"/>
    <w:rsid w:val="00A3408C"/>
    <w:rsid w:val="00A36AB1"/>
    <w:rsid w:val="00A37138"/>
    <w:rsid w:val="00A37687"/>
    <w:rsid w:val="00A37C3F"/>
    <w:rsid w:val="00A40F93"/>
    <w:rsid w:val="00A41318"/>
    <w:rsid w:val="00A41E91"/>
    <w:rsid w:val="00A42271"/>
    <w:rsid w:val="00A42F9A"/>
    <w:rsid w:val="00A44167"/>
    <w:rsid w:val="00A4427E"/>
    <w:rsid w:val="00A449BF"/>
    <w:rsid w:val="00A4552A"/>
    <w:rsid w:val="00A46E60"/>
    <w:rsid w:val="00A50591"/>
    <w:rsid w:val="00A50982"/>
    <w:rsid w:val="00A51E23"/>
    <w:rsid w:val="00A527C4"/>
    <w:rsid w:val="00A531AF"/>
    <w:rsid w:val="00A53766"/>
    <w:rsid w:val="00A54244"/>
    <w:rsid w:val="00A55643"/>
    <w:rsid w:val="00A5566F"/>
    <w:rsid w:val="00A55F63"/>
    <w:rsid w:val="00A56059"/>
    <w:rsid w:val="00A60B9C"/>
    <w:rsid w:val="00A6144E"/>
    <w:rsid w:val="00A62544"/>
    <w:rsid w:val="00A626EF"/>
    <w:rsid w:val="00A6352A"/>
    <w:rsid w:val="00A64500"/>
    <w:rsid w:val="00A64E47"/>
    <w:rsid w:val="00A655A2"/>
    <w:rsid w:val="00A66FF9"/>
    <w:rsid w:val="00A6715B"/>
    <w:rsid w:val="00A7085C"/>
    <w:rsid w:val="00A70972"/>
    <w:rsid w:val="00A70DC1"/>
    <w:rsid w:val="00A710EC"/>
    <w:rsid w:val="00A73819"/>
    <w:rsid w:val="00A7453A"/>
    <w:rsid w:val="00A74CC5"/>
    <w:rsid w:val="00A75731"/>
    <w:rsid w:val="00A757B7"/>
    <w:rsid w:val="00A767F7"/>
    <w:rsid w:val="00A77434"/>
    <w:rsid w:val="00A77928"/>
    <w:rsid w:val="00A81F94"/>
    <w:rsid w:val="00A84CC9"/>
    <w:rsid w:val="00A84E81"/>
    <w:rsid w:val="00A8587F"/>
    <w:rsid w:val="00A87EBE"/>
    <w:rsid w:val="00A90416"/>
    <w:rsid w:val="00A916A2"/>
    <w:rsid w:val="00A92319"/>
    <w:rsid w:val="00A941F3"/>
    <w:rsid w:val="00A94F62"/>
    <w:rsid w:val="00A960A2"/>
    <w:rsid w:val="00A96BB1"/>
    <w:rsid w:val="00A975AC"/>
    <w:rsid w:val="00A975C9"/>
    <w:rsid w:val="00AA05B7"/>
    <w:rsid w:val="00AA0BBB"/>
    <w:rsid w:val="00AA167A"/>
    <w:rsid w:val="00AA2776"/>
    <w:rsid w:val="00AA2AAF"/>
    <w:rsid w:val="00AA3443"/>
    <w:rsid w:val="00AA56FD"/>
    <w:rsid w:val="00AA62CE"/>
    <w:rsid w:val="00AA633D"/>
    <w:rsid w:val="00AA6EBA"/>
    <w:rsid w:val="00AA6FED"/>
    <w:rsid w:val="00AB0189"/>
    <w:rsid w:val="00AB047F"/>
    <w:rsid w:val="00AB10EF"/>
    <w:rsid w:val="00AB518B"/>
    <w:rsid w:val="00AB54BE"/>
    <w:rsid w:val="00AB7340"/>
    <w:rsid w:val="00AB78C7"/>
    <w:rsid w:val="00AC05C4"/>
    <w:rsid w:val="00AC0F23"/>
    <w:rsid w:val="00AC212E"/>
    <w:rsid w:val="00AC2693"/>
    <w:rsid w:val="00AC39D3"/>
    <w:rsid w:val="00AC3F4F"/>
    <w:rsid w:val="00AC4091"/>
    <w:rsid w:val="00AC41DD"/>
    <w:rsid w:val="00AC5435"/>
    <w:rsid w:val="00AC5E2F"/>
    <w:rsid w:val="00AC6018"/>
    <w:rsid w:val="00AC6E26"/>
    <w:rsid w:val="00AC79CC"/>
    <w:rsid w:val="00AC7BB6"/>
    <w:rsid w:val="00AD093C"/>
    <w:rsid w:val="00AD1EA5"/>
    <w:rsid w:val="00AD23C5"/>
    <w:rsid w:val="00AD23CA"/>
    <w:rsid w:val="00AD31EA"/>
    <w:rsid w:val="00AD38A5"/>
    <w:rsid w:val="00AD3AE4"/>
    <w:rsid w:val="00AD3DE6"/>
    <w:rsid w:val="00AD450C"/>
    <w:rsid w:val="00AD56CA"/>
    <w:rsid w:val="00AD57E0"/>
    <w:rsid w:val="00AD6F59"/>
    <w:rsid w:val="00AD748C"/>
    <w:rsid w:val="00AD765C"/>
    <w:rsid w:val="00AE0502"/>
    <w:rsid w:val="00AE080D"/>
    <w:rsid w:val="00AE2A45"/>
    <w:rsid w:val="00AE304C"/>
    <w:rsid w:val="00AE3699"/>
    <w:rsid w:val="00AE38BC"/>
    <w:rsid w:val="00AE6F66"/>
    <w:rsid w:val="00AF0C4D"/>
    <w:rsid w:val="00AF1D5E"/>
    <w:rsid w:val="00AF3162"/>
    <w:rsid w:val="00AF3664"/>
    <w:rsid w:val="00AF4101"/>
    <w:rsid w:val="00AF437B"/>
    <w:rsid w:val="00AF4EB8"/>
    <w:rsid w:val="00AF65AC"/>
    <w:rsid w:val="00AF66FE"/>
    <w:rsid w:val="00B005CA"/>
    <w:rsid w:val="00B00F20"/>
    <w:rsid w:val="00B010B7"/>
    <w:rsid w:val="00B01D4F"/>
    <w:rsid w:val="00B02746"/>
    <w:rsid w:val="00B03193"/>
    <w:rsid w:val="00B03391"/>
    <w:rsid w:val="00B0358E"/>
    <w:rsid w:val="00B04994"/>
    <w:rsid w:val="00B05176"/>
    <w:rsid w:val="00B05485"/>
    <w:rsid w:val="00B05C62"/>
    <w:rsid w:val="00B05F07"/>
    <w:rsid w:val="00B06546"/>
    <w:rsid w:val="00B078FF"/>
    <w:rsid w:val="00B10960"/>
    <w:rsid w:val="00B1398D"/>
    <w:rsid w:val="00B139D0"/>
    <w:rsid w:val="00B13FAF"/>
    <w:rsid w:val="00B159B0"/>
    <w:rsid w:val="00B15F9D"/>
    <w:rsid w:val="00B2032C"/>
    <w:rsid w:val="00B20702"/>
    <w:rsid w:val="00B207CE"/>
    <w:rsid w:val="00B21374"/>
    <w:rsid w:val="00B216DC"/>
    <w:rsid w:val="00B216EC"/>
    <w:rsid w:val="00B21C69"/>
    <w:rsid w:val="00B21F02"/>
    <w:rsid w:val="00B22510"/>
    <w:rsid w:val="00B2303B"/>
    <w:rsid w:val="00B251B7"/>
    <w:rsid w:val="00B253B8"/>
    <w:rsid w:val="00B260AC"/>
    <w:rsid w:val="00B273C8"/>
    <w:rsid w:val="00B2756B"/>
    <w:rsid w:val="00B302A3"/>
    <w:rsid w:val="00B313C2"/>
    <w:rsid w:val="00B315F7"/>
    <w:rsid w:val="00B31970"/>
    <w:rsid w:val="00B319D9"/>
    <w:rsid w:val="00B321CC"/>
    <w:rsid w:val="00B3244B"/>
    <w:rsid w:val="00B32FDF"/>
    <w:rsid w:val="00B333E0"/>
    <w:rsid w:val="00B33A91"/>
    <w:rsid w:val="00B3511D"/>
    <w:rsid w:val="00B35897"/>
    <w:rsid w:val="00B35A15"/>
    <w:rsid w:val="00B36304"/>
    <w:rsid w:val="00B3695A"/>
    <w:rsid w:val="00B36B8D"/>
    <w:rsid w:val="00B36F63"/>
    <w:rsid w:val="00B4054A"/>
    <w:rsid w:val="00B40BF0"/>
    <w:rsid w:val="00B42491"/>
    <w:rsid w:val="00B4291B"/>
    <w:rsid w:val="00B43676"/>
    <w:rsid w:val="00B44208"/>
    <w:rsid w:val="00B447A4"/>
    <w:rsid w:val="00B44A8F"/>
    <w:rsid w:val="00B44B76"/>
    <w:rsid w:val="00B45955"/>
    <w:rsid w:val="00B469A9"/>
    <w:rsid w:val="00B46C1D"/>
    <w:rsid w:val="00B5200D"/>
    <w:rsid w:val="00B541E7"/>
    <w:rsid w:val="00B5500E"/>
    <w:rsid w:val="00B56FF1"/>
    <w:rsid w:val="00B57555"/>
    <w:rsid w:val="00B57C72"/>
    <w:rsid w:val="00B61DF2"/>
    <w:rsid w:val="00B62249"/>
    <w:rsid w:val="00B63C2B"/>
    <w:rsid w:val="00B65107"/>
    <w:rsid w:val="00B7026F"/>
    <w:rsid w:val="00B71B23"/>
    <w:rsid w:val="00B71F6C"/>
    <w:rsid w:val="00B72E8A"/>
    <w:rsid w:val="00B7535B"/>
    <w:rsid w:val="00B75513"/>
    <w:rsid w:val="00B7627B"/>
    <w:rsid w:val="00B76E24"/>
    <w:rsid w:val="00B802EF"/>
    <w:rsid w:val="00B80751"/>
    <w:rsid w:val="00B825E3"/>
    <w:rsid w:val="00B82A83"/>
    <w:rsid w:val="00B82DAF"/>
    <w:rsid w:val="00B8397A"/>
    <w:rsid w:val="00B84A37"/>
    <w:rsid w:val="00B84E45"/>
    <w:rsid w:val="00B85491"/>
    <w:rsid w:val="00B8621E"/>
    <w:rsid w:val="00B868CD"/>
    <w:rsid w:val="00B872F8"/>
    <w:rsid w:val="00B87CC4"/>
    <w:rsid w:val="00B87DB8"/>
    <w:rsid w:val="00B90478"/>
    <w:rsid w:val="00B905C3"/>
    <w:rsid w:val="00B91306"/>
    <w:rsid w:val="00B91983"/>
    <w:rsid w:val="00B92C63"/>
    <w:rsid w:val="00B935A2"/>
    <w:rsid w:val="00B95C4B"/>
    <w:rsid w:val="00B967BF"/>
    <w:rsid w:val="00B9715D"/>
    <w:rsid w:val="00BA0996"/>
    <w:rsid w:val="00BA15D4"/>
    <w:rsid w:val="00BA35FD"/>
    <w:rsid w:val="00BA4C3D"/>
    <w:rsid w:val="00BA66D2"/>
    <w:rsid w:val="00BA67EB"/>
    <w:rsid w:val="00BA7284"/>
    <w:rsid w:val="00BA750E"/>
    <w:rsid w:val="00BA7D20"/>
    <w:rsid w:val="00BB039B"/>
    <w:rsid w:val="00BB1D94"/>
    <w:rsid w:val="00BB384F"/>
    <w:rsid w:val="00BB4A94"/>
    <w:rsid w:val="00BB5469"/>
    <w:rsid w:val="00BB5730"/>
    <w:rsid w:val="00BB66AE"/>
    <w:rsid w:val="00BB70F7"/>
    <w:rsid w:val="00BC0160"/>
    <w:rsid w:val="00BC0F8A"/>
    <w:rsid w:val="00BC1985"/>
    <w:rsid w:val="00BC1D36"/>
    <w:rsid w:val="00BC21E1"/>
    <w:rsid w:val="00BC3DA8"/>
    <w:rsid w:val="00BC4124"/>
    <w:rsid w:val="00BC4438"/>
    <w:rsid w:val="00BD037C"/>
    <w:rsid w:val="00BD0915"/>
    <w:rsid w:val="00BD0DCA"/>
    <w:rsid w:val="00BD1AE4"/>
    <w:rsid w:val="00BD2AB4"/>
    <w:rsid w:val="00BD2ECA"/>
    <w:rsid w:val="00BD314B"/>
    <w:rsid w:val="00BD41EF"/>
    <w:rsid w:val="00BD5D31"/>
    <w:rsid w:val="00BD60D4"/>
    <w:rsid w:val="00BD63E4"/>
    <w:rsid w:val="00BD6D2E"/>
    <w:rsid w:val="00BE0253"/>
    <w:rsid w:val="00BE0B21"/>
    <w:rsid w:val="00BE41A2"/>
    <w:rsid w:val="00BE4E62"/>
    <w:rsid w:val="00BE53D1"/>
    <w:rsid w:val="00BE61B4"/>
    <w:rsid w:val="00BE66FE"/>
    <w:rsid w:val="00BE6D6E"/>
    <w:rsid w:val="00BE7651"/>
    <w:rsid w:val="00BE7D57"/>
    <w:rsid w:val="00BF234E"/>
    <w:rsid w:val="00BF23ED"/>
    <w:rsid w:val="00BF26C0"/>
    <w:rsid w:val="00BF2D7D"/>
    <w:rsid w:val="00BF3875"/>
    <w:rsid w:val="00BF5714"/>
    <w:rsid w:val="00BF7A5D"/>
    <w:rsid w:val="00BF7F8D"/>
    <w:rsid w:val="00BF7FB9"/>
    <w:rsid w:val="00C00C07"/>
    <w:rsid w:val="00C0102A"/>
    <w:rsid w:val="00C0309D"/>
    <w:rsid w:val="00C03E0B"/>
    <w:rsid w:val="00C03EBF"/>
    <w:rsid w:val="00C0411F"/>
    <w:rsid w:val="00C0478C"/>
    <w:rsid w:val="00C05D32"/>
    <w:rsid w:val="00C11724"/>
    <w:rsid w:val="00C11C49"/>
    <w:rsid w:val="00C11FDB"/>
    <w:rsid w:val="00C1282D"/>
    <w:rsid w:val="00C12D7B"/>
    <w:rsid w:val="00C12E5D"/>
    <w:rsid w:val="00C155C1"/>
    <w:rsid w:val="00C155CA"/>
    <w:rsid w:val="00C15D28"/>
    <w:rsid w:val="00C15D69"/>
    <w:rsid w:val="00C15DA2"/>
    <w:rsid w:val="00C16186"/>
    <w:rsid w:val="00C2137E"/>
    <w:rsid w:val="00C2214D"/>
    <w:rsid w:val="00C227D7"/>
    <w:rsid w:val="00C2318C"/>
    <w:rsid w:val="00C2359F"/>
    <w:rsid w:val="00C23FA9"/>
    <w:rsid w:val="00C27595"/>
    <w:rsid w:val="00C27792"/>
    <w:rsid w:val="00C30150"/>
    <w:rsid w:val="00C303A7"/>
    <w:rsid w:val="00C30B4D"/>
    <w:rsid w:val="00C31724"/>
    <w:rsid w:val="00C32E87"/>
    <w:rsid w:val="00C33471"/>
    <w:rsid w:val="00C3604C"/>
    <w:rsid w:val="00C36CE9"/>
    <w:rsid w:val="00C36E93"/>
    <w:rsid w:val="00C376AE"/>
    <w:rsid w:val="00C378D8"/>
    <w:rsid w:val="00C40547"/>
    <w:rsid w:val="00C40EB7"/>
    <w:rsid w:val="00C41E7E"/>
    <w:rsid w:val="00C45AD6"/>
    <w:rsid w:val="00C46CA4"/>
    <w:rsid w:val="00C47305"/>
    <w:rsid w:val="00C501E7"/>
    <w:rsid w:val="00C502BF"/>
    <w:rsid w:val="00C50964"/>
    <w:rsid w:val="00C51AAC"/>
    <w:rsid w:val="00C54917"/>
    <w:rsid w:val="00C55404"/>
    <w:rsid w:val="00C555D6"/>
    <w:rsid w:val="00C56760"/>
    <w:rsid w:val="00C57CF0"/>
    <w:rsid w:val="00C60414"/>
    <w:rsid w:val="00C62D3A"/>
    <w:rsid w:val="00C62D7A"/>
    <w:rsid w:val="00C646C4"/>
    <w:rsid w:val="00C65F8E"/>
    <w:rsid w:val="00C67D51"/>
    <w:rsid w:val="00C70390"/>
    <w:rsid w:val="00C71400"/>
    <w:rsid w:val="00C725FE"/>
    <w:rsid w:val="00C729AD"/>
    <w:rsid w:val="00C72C32"/>
    <w:rsid w:val="00C730BB"/>
    <w:rsid w:val="00C736DD"/>
    <w:rsid w:val="00C7441C"/>
    <w:rsid w:val="00C760E2"/>
    <w:rsid w:val="00C76248"/>
    <w:rsid w:val="00C76755"/>
    <w:rsid w:val="00C76CA0"/>
    <w:rsid w:val="00C77D06"/>
    <w:rsid w:val="00C802AF"/>
    <w:rsid w:val="00C8031B"/>
    <w:rsid w:val="00C80CD2"/>
    <w:rsid w:val="00C80D5F"/>
    <w:rsid w:val="00C8106E"/>
    <w:rsid w:val="00C82720"/>
    <w:rsid w:val="00C8291A"/>
    <w:rsid w:val="00C84CB1"/>
    <w:rsid w:val="00C8770F"/>
    <w:rsid w:val="00C8789D"/>
    <w:rsid w:val="00C9008E"/>
    <w:rsid w:val="00C90473"/>
    <w:rsid w:val="00C9110D"/>
    <w:rsid w:val="00C91338"/>
    <w:rsid w:val="00C9193E"/>
    <w:rsid w:val="00C9218F"/>
    <w:rsid w:val="00C92A02"/>
    <w:rsid w:val="00C93010"/>
    <w:rsid w:val="00C931CB"/>
    <w:rsid w:val="00C9478C"/>
    <w:rsid w:val="00C949F8"/>
    <w:rsid w:val="00C9595D"/>
    <w:rsid w:val="00C96F1D"/>
    <w:rsid w:val="00C97106"/>
    <w:rsid w:val="00C97E24"/>
    <w:rsid w:val="00CA03C0"/>
    <w:rsid w:val="00CA0505"/>
    <w:rsid w:val="00CA138F"/>
    <w:rsid w:val="00CA3EE8"/>
    <w:rsid w:val="00CA41C8"/>
    <w:rsid w:val="00CA41CB"/>
    <w:rsid w:val="00CA5C69"/>
    <w:rsid w:val="00CA5D6E"/>
    <w:rsid w:val="00CA5E38"/>
    <w:rsid w:val="00CA62DE"/>
    <w:rsid w:val="00CA6DBA"/>
    <w:rsid w:val="00CA6F3B"/>
    <w:rsid w:val="00CA7498"/>
    <w:rsid w:val="00CB071C"/>
    <w:rsid w:val="00CB078D"/>
    <w:rsid w:val="00CB0F19"/>
    <w:rsid w:val="00CB1FDD"/>
    <w:rsid w:val="00CB3279"/>
    <w:rsid w:val="00CB3AC3"/>
    <w:rsid w:val="00CB4B83"/>
    <w:rsid w:val="00CB54FB"/>
    <w:rsid w:val="00CB67CF"/>
    <w:rsid w:val="00CC0852"/>
    <w:rsid w:val="00CC33F5"/>
    <w:rsid w:val="00CC45E9"/>
    <w:rsid w:val="00CC6F9F"/>
    <w:rsid w:val="00CC70B6"/>
    <w:rsid w:val="00CD0A24"/>
    <w:rsid w:val="00CD0A52"/>
    <w:rsid w:val="00CD0C8E"/>
    <w:rsid w:val="00CD1055"/>
    <w:rsid w:val="00CD2277"/>
    <w:rsid w:val="00CD240A"/>
    <w:rsid w:val="00CD3476"/>
    <w:rsid w:val="00CD3ABB"/>
    <w:rsid w:val="00CD4922"/>
    <w:rsid w:val="00CD4D72"/>
    <w:rsid w:val="00CD5C02"/>
    <w:rsid w:val="00CD5C70"/>
    <w:rsid w:val="00CE07F8"/>
    <w:rsid w:val="00CE355A"/>
    <w:rsid w:val="00CE492A"/>
    <w:rsid w:val="00CE6AF5"/>
    <w:rsid w:val="00CE72A3"/>
    <w:rsid w:val="00CE762C"/>
    <w:rsid w:val="00CE7CF9"/>
    <w:rsid w:val="00CE7F32"/>
    <w:rsid w:val="00CF1250"/>
    <w:rsid w:val="00CF141F"/>
    <w:rsid w:val="00CF1A5D"/>
    <w:rsid w:val="00CF3689"/>
    <w:rsid w:val="00CF46CC"/>
    <w:rsid w:val="00CF47C0"/>
    <w:rsid w:val="00CF4B96"/>
    <w:rsid w:val="00CF534E"/>
    <w:rsid w:val="00CF7916"/>
    <w:rsid w:val="00CF793A"/>
    <w:rsid w:val="00D02AB3"/>
    <w:rsid w:val="00D036E7"/>
    <w:rsid w:val="00D04292"/>
    <w:rsid w:val="00D04C68"/>
    <w:rsid w:val="00D04FD3"/>
    <w:rsid w:val="00D065B3"/>
    <w:rsid w:val="00D066F9"/>
    <w:rsid w:val="00D07DD0"/>
    <w:rsid w:val="00D105B8"/>
    <w:rsid w:val="00D11746"/>
    <w:rsid w:val="00D12823"/>
    <w:rsid w:val="00D1395F"/>
    <w:rsid w:val="00D15379"/>
    <w:rsid w:val="00D16A85"/>
    <w:rsid w:val="00D22F82"/>
    <w:rsid w:val="00D23477"/>
    <w:rsid w:val="00D23CCB"/>
    <w:rsid w:val="00D251BC"/>
    <w:rsid w:val="00D25C59"/>
    <w:rsid w:val="00D26591"/>
    <w:rsid w:val="00D26EBD"/>
    <w:rsid w:val="00D26F13"/>
    <w:rsid w:val="00D2720B"/>
    <w:rsid w:val="00D27E20"/>
    <w:rsid w:val="00D303BC"/>
    <w:rsid w:val="00D31A20"/>
    <w:rsid w:val="00D31A55"/>
    <w:rsid w:val="00D31C54"/>
    <w:rsid w:val="00D31DEA"/>
    <w:rsid w:val="00D3274C"/>
    <w:rsid w:val="00D37875"/>
    <w:rsid w:val="00D41F59"/>
    <w:rsid w:val="00D42636"/>
    <w:rsid w:val="00D42776"/>
    <w:rsid w:val="00D42FA7"/>
    <w:rsid w:val="00D43D11"/>
    <w:rsid w:val="00D44B7F"/>
    <w:rsid w:val="00D44EB1"/>
    <w:rsid w:val="00D45872"/>
    <w:rsid w:val="00D46A45"/>
    <w:rsid w:val="00D47ADE"/>
    <w:rsid w:val="00D47FFC"/>
    <w:rsid w:val="00D528D0"/>
    <w:rsid w:val="00D53355"/>
    <w:rsid w:val="00D540E0"/>
    <w:rsid w:val="00D54385"/>
    <w:rsid w:val="00D54AE8"/>
    <w:rsid w:val="00D55840"/>
    <w:rsid w:val="00D55A6F"/>
    <w:rsid w:val="00D5626E"/>
    <w:rsid w:val="00D60950"/>
    <w:rsid w:val="00D61D14"/>
    <w:rsid w:val="00D625E5"/>
    <w:rsid w:val="00D62F29"/>
    <w:rsid w:val="00D63303"/>
    <w:rsid w:val="00D6392F"/>
    <w:rsid w:val="00D639D2"/>
    <w:rsid w:val="00D63D4F"/>
    <w:rsid w:val="00D64061"/>
    <w:rsid w:val="00D64810"/>
    <w:rsid w:val="00D6484F"/>
    <w:rsid w:val="00D65F70"/>
    <w:rsid w:val="00D667E8"/>
    <w:rsid w:val="00D703A9"/>
    <w:rsid w:val="00D70DF9"/>
    <w:rsid w:val="00D70F1B"/>
    <w:rsid w:val="00D71C9D"/>
    <w:rsid w:val="00D75293"/>
    <w:rsid w:val="00D7568F"/>
    <w:rsid w:val="00D76CF9"/>
    <w:rsid w:val="00D76FE8"/>
    <w:rsid w:val="00D77125"/>
    <w:rsid w:val="00D77C62"/>
    <w:rsid w:val="00D8045F"/>
    <w:rsid w:val="00D807C3"/>
    <w:rsid w:val="00D80E6D"/>
    <w:rsid w:val="00D81276"/>
    <w:rsid w:val="00D81C85"/>
    <w:rsid w:val="00D82F10"/>
    <w:rsid w:val="00D83522"/>
    <w:rsid w:val="00D83638"/>
    <w:rsid w:val="00D85BD1"/>
    <w:rsid w:val="00D863E6"/>
    <w:rsid w:val="00D90AF5"/>
    <w:rsid w:val="00D91E61"/>
    <w:rsid w:val="00D92C0E"/>
    <w:rsid w:val="00D92F64"/>
    <w:rsid w:val="00D94947"/>
    <w:rsid w:val="00D94976"/>
    <w:rsid w:val="00D96BC2"/>
    <w:rsid w:val="00D97CD4"/>
    <w:rsid w:val="00D97E33"/>
    <w:rsid w:val="00DA06EA"/>
    <w:rsid w:val="00DA0E70"/>
    <w:rsid w:val="00DA234A"/>
    <w:rsid w:val="00DA41AC"/>
    <w:rsid w:val="00DA4F9E"/>
    <w:rsid w:val="00DA5DE7"/>
    <w:rsid w:val="00DA79D1"/>
    <w:rsid w:val="00DB2E62"/>
    <w:rsid w:val="00DB2E70"/>
    <w:rsid w:val="00DB31C0"/>
    <w:rsid w:val="00DB3E13"/>
    <w:rsid w:val="00DB3E42"/>
    <w:rsid w:val="00DB5093"/>
    <w:rsid w:val="00DB5174"/>
    <w:rsid w:val="00DB579E"/>
    <w:rsid w:val="00DB73A2"/>
    <w:rsid w:val="00DC0F2E"/>
    <w:rsid w:val="00DC1C2A"/>
    <w:rsid w:val="00DC2377"/>
    <w:rsid w:val="00DC31F7"/>
    <w:rsid w:val="00DC4035"/>
    <w:rsid w:val="00DC7ED7"/>
    <w:rsid w:val="00DD1BB6"/>
    <w:rsid w:val="00DD2570"/>
    <w:rsid w:val="00DD2C77"/>
    <w:rsid w:val="00DD3CD8"/>
    <w:rsid w:val="00DD4A2B"/>
    <w:rsid w:val="00DD4AD4"/>
    <w:rsid w:val="00DD6F15"/>
    <w:rsid w:val="00DD6F38"/>
    <w:rsid w:val="00DD7A97"/>
    <w:rsid w:val="00DE2F05"/>
    <w:rsid w:val="00DE33C3"/>
    <w:rsid w:val="00DE38D0"/>
    <w:rsid w:val="00DE4DE9"/>
    <w:rsid w:val="00DE6F81"/>
    <w:rsid w:val="00DE71D2"/>
    <w:rsid w:val="00DE7325"/>
    <w:rsid w:val="00DE766B"/>
    <w:rsid w:val="00DE7765"/>
    <w:rsid w:val="00DF0CB3"/>
    <w:rsid w:val="00DF0D01"/>
    <w:rsid w:val="00DF13B9"/>
    <w:rsid w:val="00DF162F"/>
    <w:rsid w:val="00DF18A1"/>
    <w:rsid w:val="00DF2644"/>
    <w:rsid w:val="00DF2FAD"/>
    <w:rsid w:val="00DF39A8"/>
    <w:rsid w:val="00DF56CF"/>
    <w:rsid w:val="00DF7031"/>
    <w:rsid w:val="00E008BE"/>
    <w:rsid w:val="00E019A2"/>
    <w:rsid w:val="00E02592"/>
    <w:rsid w:val="00E02F4F"/>
    <w:rsid w:val="00E05D8F"/>
    <w:rsid w:val="00E06C8B"/>
    <w:rsid w:val="00E070B7"/>
    <w:rsid w:val="00E12F7D"/>
    <w:rsid w:val="00E132A3"/>
    <w:rsid w:val="00E135AB"/>
    <w:rsid w:val="00E13E2D"/>
    <w:rsid w:val="00E144AF"/>
    <w:rsid w:val="00E160A1"/>
    <w:rsid w:val="00E16236"/>
    <w:rsid w:val="00E1629C"/>
    <w:rsid w:val="00E2150D"/>
    <w:rsid w:val="00E22BCC"/>
    <w:rsid w:val="00E22E0B"/>
    <w:rsid w:val="00E239CB"/>
    <w:rsid w:val="00E24283"/>
    <w:rsid w:val="00E24DB3"/>
    <w:rsid w:val="00E25867"/>
    <w:rsid w:val="00E26517"/>
    <w:rsid w:val="00E26611"/>
    <w:rsid w:val="00E26A00"/>
    <w:rsid w:val="00E26AF3"/>
    <w:rsid w:val="00E274E3"/>
    <w:rsid w:val="00E27646"/>
    <w:rsid w:val="00E276FA"/>
    <w:rsid w:val="00E305D6"/>
    <w:rsid w:val="00E30AAF"/>
    <w:rsid w:val="00E3352C"/>
    <w:rsid w:val="00E335AC"/>
    <w:rsid w:val="00E3597D"/>
    <w:rsid w:val="00E4003C"/>
    <w:rsid w:val="00E40D47"/>
    <w:rsid w:val="00E41880"/>
    <w:rsid w:val="00E418C4"/>
    <w:rsid w:val="00E42EE4"/>
    <w:rsid w:val="00E43364"/>
    <w:rsid w:val="00E43787"/>
    <w:rsid w:val="00E43DD9"/>
    <w:rsid w:val="00E43E42"/>
    <w:rsid w:val="00E446B6"/>
    <w:rsid w:val="00E44CD5"/>
    <w:rsid w:val="00E44DB7"/>
    <w:rsid w:val="00E45D59"/>
    <w:rsid w:val="00E45E53"/>
    <w:rsid w:val="00E50419"/>
    <w:rsid w:val="00E510FE"/>
    <w:rsid w:val="00E513D5"/>
    <w:rsid w:val="00E517F4"/>
    <w:rsid w:val="00E51DD5"/>
    <w:rsid w:val="00E51E01"/>
    <w:rsid w:val="00E535FF"/>
    <w:rsid w:val="00E53FA6"/>
    <w:rsid w:val="00E5424F"/>
    <w:rsid w:val="00E56333"/>
    <w:rsid w:val="00E571F1"/>
    <w:rsid w:val="00E575B8"/>
    <w:rsid w:val="00E60668"/>
    <w:rsid w:val="00E61884"/>
    <w:rsid w:val="00E63551"/>
    <w:rsid w:val="00E648D7"/>
    <w:rsid w:val="00E651CA"/>
    <w:rsid w:val="00E675DA"/>
    <w:rsid w:val="00E67E62"/>
    <w:rsid w:val="00E67F21"/>
    <w:rsid w:val="00E71D12"/>
    <w:rsid w:val="00E721C2"/>
    <w:rsid w:val="00E72EC3"/>
    <w:rsid w:val="00E73040"/>
    <w:rsid w:val="00E73C41"/>
    <w:rsid w:val="00E75936"/>
    <w:rsid w:val="00E75EC5"/>
    <w:rsid w:val="00E762FB"/>
    <w:rsid w:val="00E774FD"/>
    <w:rsid w:val="00E77957"/>
    <w:rsid w:val="00E779F4"/>
    <w:rsid w:val="00E81ABD"/>
    <w:rsid w:val="00E82462"/>
    <w:rsid w:val="00E832D3"/>
    <w:rsid w:val="00E83A31"/>
    <w:rsid w:val="00E84F27"/>
    <w:rsid w:val="00E86175"/>
    <w:rsid w:val="00E87D1D"/>
    <w:rsid w:val="00E913CF"/>
    <w:rsid w:val="00E93F82"/>
    <w:rsid w:val="00E94466"/>
    <w:rsid w:val="00E9591F"/>
    <w:rsid w:val="00E95BA1"/>
    <w:rsid w:val="00E96105"/>
    <w:rsid w:val="00E96EDD"/>
    <w:rsid w:val="00EA06A3"/>
    <w:rsid w:val="00EA5956"/>
    <w:rsid w:val="00EA5ACF"/>
    <w:rsid w:val="00EA5DC5"/>
    <w:rsid w:val="00EA6C77"/>
    <w:rsid w:val="00EB00AA"/>
    <w:rsid w:val="00EB08C5"/>
    <w:rsid w:val="00EB15A6"/>
    <w:rsid w:val="00EB2357"/>
    <w:rsid w:val="00EB3799"/>
    <w:rsid w:val="00EB3843"/>
    <w:rsid w:val="00EB562D"/>
    <w:rsid w:val="00EB67FE"/>
    <w:rsid w:val="00EB7038"/>
    <w:rsid w:val="00EB7F3A"/>
    <w:rsid w:val="00EC018C"/>
    <w:rsid w:val="00EC076B"/>
    <w:rsid w:val="00EC0DAC"/>
    <w:rsid w:val="00EC1667"/>
    <w:rsid w:val="00EC1864"/>
    <w:rsid w:val="00EC1DE8"/>
    <w:rsid w:val="00EC23BE"/>
    <w:rsid w:val="00EC4CB2"/>
    <w:rsid w:val="00EC576E"/>
    <w:rsid w:val="00EC58A1"/>
    <w:rsid w:val="00EC5FA4"/>
    <w:rsid w:val="00EC659E"/>
    <w:rsid w:val="00EC69FF"/>
    <w:rsid w:val="00EC6BDB"/>
    <w:rsid w:val="00EC705B"/>
    <w:rsid w:val="00EC71FD"/>
    <w:rsid w:val="00EC7976"/>
    <w:rsid w:val="00ED13C4"/>
    <w:rsid w:val="00ED16EF"/>
    <w:rsid w:val="00ED1F5E"/>
    <w:rsid w:val="00ED2422"/>
    <w:rsid w:val="00ED2BE0"/>
    <w:rsid w:val="00ED5559"/>
    <w:rsid w:val="00ED60BB"/>
    <w:rsid w:val="00ED61CC"/>
    <w:rsid w:val="00ED61ED"/>
    <w:rsid w:val="00ED69C7"/>
    <w:rsid w:val="00ED7A00"/>
    <w:rsid w:val="00EE08E4"/>
    <w:rsid w:val="00EE14B8"/>
    <w:rsid w:val="00EE22E8"/>
    <w:rsid w:val="00EE2FF2"/>
    <w:rsid w:val="00EE46E7"/>
    <w:rsid w:val="00EE4940"/>
    <w:rsid w:val="00EE4F68"/>
    <w:rsid w:val="00EE5322"/>
    <w:rsid w:val="00EE5562"/>
    <w:rsid w:val="00EF00B0"/>
    <w:rsid w:val="00EF26DB"/>
    <w:rsid w:val="00EF30CD"/>
    <w:rsid w:val="00EF3BEB"/>
    <w:rsid w:val="00EF4366"/>
    <w:rsid w:val="00EF46C1"/>
    <w:rsid w:val="00EF488A"/>
    <w:rsid w:val="00EF5582"/>
    <w:rsid w:val="00EF569D"/>
    <w:rsid w:val="00EF58FD"/>
    <w:rsid w:val="00EF6401"/>
    <w:rsid w:val="00EF6423"/>
    <w:rsid w:val="00EF7149"/>
    <w:rsid w:val="00EF7CBF"/>
    <w:rsid w:val="00F00E69"/>
    <w:rsid w:val="00F0132C"/>
    <w:rsid w:val="00F039F7"/>
    <w:rsid w:val="00F05D27"/>
    <w:rsid w:val="00F05E0E"/>
    <w:rsid w:val="00F06043"/>
    <w:rsid w:val="00F07AE0"/>
    <w:rsid w:val="00F07B8C"/>
    <w:rsid w:val="00F100D6"/>
    <w:rsid w:val="00F109D9"/>
    <w:rsid w:val="00F12E9D"/>
    <w:rsid w:val="00F1470F"/>
    <w:rsid w:val="00F14CF9"/>
    <w:rsid w:val="00F1559C"/>
    <w:rsid w:val="00F15E0D"/>
    <w:rsid w:val="00F16B9F"/>
    <w:rsid w:val="00F16CEE"/>
    <w:rsid w:val="00F16CF0"/>
    <w:rsid w:val="00F16FA8"/>
    <w:rsid w:val="00F21FE5"/>
    <w:rsid w:val="00F226DD"/>
    <w:rsid w:val="00F238E8"/>
    <w:rsid w:val="00F24136"/>
    <w:rsid w:val="00F30AC4"/>
    <w:rsid w:val="00F3174E"/>
    <w:rsid w:val="00F318D4"/>
    <w:rsid w:val="00F32482"/>
    <w:rsid w:val="00F3285E"/>
    <w:rsid w:val="00F33015"/>
    <w:rsid w:val="00F333D1"/>
    <w:rsid w:val="00F33841"/>
    <w:rsid w:val="00F33A68"/>
    <w:rsid w:val="00F36724"/>
    <w:rsid w:val="00F3696E"/>
    <w:rsid w:val="00F37008"/>
    <w:rsid w:val="00F37385"/>
    <w:rsid w:val="00F40D8E"/>
    <w:rsid w:val="00F41982"/>
    <w:rsid w:val="00F41D5A"/>
    <w:rsid w:val="00F42321"/>
    <w:rsid w:val="00F42A58"/>
    <w:rsid w:val="00F43F23"/>
    <w:rsid w:val="00F44159"/>
    <w:rsid w:val="00F44C2A"/>
    <w:rsid w:val="00F46A21"/>
    <w:rsid w:val="00F4795C"/>
    <w:rsid w:val="00F47AF2"/>
    <w:rsid w:val="00F47FF5"/>
    <w:rsid w:val="00F51307"/>
    <w:rsid w:val="00F526CA"/>
    <w:rsid w:val="00F52EB9"/>
    <w:rsid w:val="00F54618"/>
    <w:rsid w:val="00F57081"/>
    <w:rsid w:val="00F607CE"/>
    <w:rsid w:val="00F615DC"/>
    <w:rsid w:val="00F61C11"/>
    <w:rsid w:val="00F621AA"/>
    <w:rsid w:val="00F62680"/>
    <w:rsid w:val="00F635F4"/>
    <w:rsid w:val="00F67D40"/>
    <w:rsid w:val="00F700D3"/>
    <w:rsid w:val="00F70561"/>
    <w:rsid w:val="00F70C2A"/>
    <w:rsid w:val="00F72006"/>
    <w:rsid w:val="00F7281B"/>
    <w:rsid w:val="00F72E78"/>
    <w:rsid w:val="00F76E6E"/>
    <w:rsid w:val="00F77361"/>
    <w:rsid w:val="00F815FF"/>
    <w:rsid w:val="00F85485"/>
    <w:rsid w:val="00F856AB"/>
    <w:rsid w:val="00F856F0"/>
    <w:rsid w:val="00F90901"/>
    <w:rsid w:val="00F91239"/>
    <w:rsid w:val="00F93AF4"/>
    <w:rsid w:val="00F9475B"/>
    <w:rsid w:val="00F95125"/>
    <w:rsid w:val="00F9533A"/>
    <w:rsid w:val="00F96606"/>
    <w:rsid w:val="00FA0B74"/>
    <w:rsid w:val="00FA10AC"/>
    <w:rsid w:val="00FA19AB"/>
    <w:rsid w:val="00FA285E"/>
    <w:rsid w:val="00FA2BAD"/>
    <w:rsid w:val="00FA2C8F"/>
    <w:rsid w:val="00FA3DFD"/>
    <w:rsid w:val="00FA6976"/>
    <w:rsid w:val="00FA6CF7"/>
    <w:rsid w:val="00FA6D70"/>
    <w:rsid w:val="00FA74FC"/>
    <w:rsid w:val="00FA76AD"/>
    <w:rsid w:val="00FA7729"/>
    <w:rsid w:val="00FA7EA3"/>
    <w:rsid w:val="00FB0D56"/>
    <w:rsid w:val="00FB18C3"/>
    <w:rsid w:val="00FB18DC"/>
    <w:rsid w:val="00FB2C0E"/>
    <w:rsid w:val="00FB3544"/>
    <w:rsid w:val="00FB48E1"/>
    <w:rsid w:val="00FB4B6A"/>
    <w:rsid w:val="00FB66CA"/>
    <w:rsid w:val="00FB6720"/>
    <w:rsid w:val="00FB6BE0"/>
    <w:rsid w:val="00FB6FEB"/>
    <w:rsid w:val="00FB7527"/>
    <w:rsid w:val="00FC0C91"/>
    <w:rsid w:val="00FC0D02"/>
    <w:rsid w:val="00FC13A7"/>
    <w:rsid w:val="00FC205D"/>
    <w:rsid w:val="00FC20C8"/>
    <w:rsid w:val="00FC2B32"/>
    <w:rsid w:val="00FC30E0"/>
    <w:rsid w:val="00FC3A54"/>
    <w:rsid w:val="00FC3B36"/>
    <w:rsid w:val="00FC4442"/>
    <w:rsid w:val="00FC5405"/>
    <w:rsid w:val="00FC5F7D"/>
    <w:rsid w:val="00FC70CC"/>
    <w:rsid w:val="00FC7EE0"/>
    <w:rsid w:val="00FD17AA"/>
    <w:rsid w:val="00FD4399"/>
    <w:rsid w:val="00FD53A0"/>
    <w:rsid w:val="00FD5C9E"/>
    <w:rsid w:val="00FD5D6D"/>
    <w:rsid w:val="00FD613F"/>
    <w:rsid w:val="00FD7187"/>
    <w:rsid w:val="00FD7333"/>
    <w:rsid w:val="00FE0770"/>
    <w:rsid w:val="00FE0D55"/>
    <w:rsid w:val="00FE118B"/>
    <w:rsid w:val="00FE15DE"/>
    <w:rsid w:val="00FE17F8"/>
    <w:rsid w:val="00FE3866"/>
    <w:rsid w:val="00FE55B6"/>
    <w:rsid w:val="00FE5BC5"/>
    <w:rsid w:val="00FE784E"/>
    <w:rsid w:val="00FF0806"/>
    <w:rsid w:val="00FF10EE"/>
    <w:rsid w:val="00FF19E8"/>
    <w:rsid w:val="00FF2CB4"/>
    <w:rsid w:val="00FF2EC1"/>
    <w:rsid w:val="00FF3212"/>
    <w:rsid w:val="00FF329A"/>
    <w:rsid w:val="00FF369B"/>
    <w:rsid w:val="00FF3CAC"/>
    <w:rsid w:val="00FF53E0"/>
    <w:rsid w:val="00FF5C2D"/>
    <w:rsid w:val="00FF5F7F"/>
    <w:rsid w:val="00FF6FFE"/>
    <w:rsid w:val="00FF7500"/>
    <w:rsid w:val="01A94B6B"/>
    <w:rsid w:val="030705B1"/>
    <w:rsid w:val="0343593C"/>
    <w:rsid w:val="037AF1B6"/>
    <w:rsid w:val="0396B3F2"/>
    <w:rsid w:val="04225F43"/>
    <w:rsid w:val="043013AB"/>
    <w:rsid w:val="044FDDF8"/>
    <w:rsid w:val="046557DA"/>
    <w:rsid w:val="06284838"/>
    <w:rsid w:val="07C7CE32"/>
    <w:rsid w:val="09FAF332"/>
    <w:rsid w:val="0A21DF4A"/>
    <w:rsid w:val="0B2CCF9C"/>
    <w:rsid w:val="0B7AC5F0"/>
    <w:rsid w:val="0C682AF1"/>
    <w:rsid w:val="0CBDD548"/>
    <w:rsid w:val="0CD19543"/>
    <w:rsid w:val="0D892443"/>
    <w:rsid w:val="0E67DC6F"/>
    <w:rsid w:val="0F235526"/>
    <w:rsid w:val="0FC51B24"/>
    <w:rsid w:val="0FE262E3"/>
    <w:rsid w:val="12F97600"/>
    <w:rsid w:val="1311DE56"/>
    <w:rsid w:val="131F62F1"/>
    <w:rsid w:val="1336479C"/>
    <w:rsid w:val="14D70D9C"/>
    <w:rsid w:val="14FD2DDD"/>
    <w:rsid w:val="150FF0C0"/>
    <w:rsid w:val="154CFC2A"/>
    <w:rsid w:val="173F81C4"/>
    <w:rsid w:val="17D80AEE"/>
    <w:rsid w:val="19992C11"/>
    <w:rsid w:val="19E97DB5"/>
    <w:rsid w:val="19F873B2"/>
    <w:rsid w:val="1A94CD8C"/>
    <w:rsid w:val="1A96B7F8"/>
    <w:rsid w:val="1AEFE532"/>
    <w:rsid w:val="1B52E30A"/>
    <w:rsid w:val="1B6CAF5B"/>
    <w:rsid w:val="1BD0A4B0"/>
    <w:rsid w:val="1BDC52A3"/>
    <w:rsid w:val="1C613063"/>
    <w:rsid w:val="1C90660B"/>
    <w:rsid w:val="1D127ACB"/>
    <w:rsid w:val="1D8CE2C7"/>
    <w:rsid w:val="1DCBD06B"/>
    <w:rsid w:val="1E205A98"/>
    <w:rsid w:val="1FE9CED3"/>
    <w:rsid w:val="2033835A"/>
    <w:rsid w:val="2049252D"/>
    <w:rsid w:val="20D717AB"/>
    <w:rsid w:val="22CA16FA"/>
    <w:rsid w:val="22EC57A9"/>
    <w:rsid w:val="239A108D"/>
    <w:rsid w:val="254179CF"/>
    <w:rsid w:val="259898BC"/>
    <w:rsid w:val="25DFAE50"/>
    <w:rsid w:val="26A4380A"/>
    <w:rsid w:val="26B578DC"/>
    <w:rsid w:val="26C2521F"/>
    <w:rsid w:val="28334115"/>
    <w:rsid w:val="2859B1C0"/>
    <w:rsid w:val="28974B4E"/>
    <w:rsid w:val="299A82D1"/>
    <w:rsid w:val="2A04A09F"/>
    <w:rsid w:val="2AB3BB2F"/>
    <w:rsid w:val="2B1A1279"/>
    <w:rsid w:val="2BBE9AE6"/>
    <w:rsid w:val="2CC3EA95"/>
    <w:rsid w:val="2F489132"/>
    <w:rsid w:val="301A03ED"/>
    <w:rsid w:val="305D6626"/>
    <w:rsid w:val="3075A55F"/>
    <w:rsid w:val="3087486C"/>
    <w:rsid w:val="33A64AA9"/>
    <w:rsid w:val="33BC43F8"/>
    <w:rsid w:val="33FC2619"/>
    <w:rsid w:val="3435817B"/>
    <w:rsid w:val="359DA889"/>
    <w:rsid w:val="3633FEEA"/>
    <w:rsid w:val="36CBB0C1"/>
    <w:rsid w:val="3728FC79"/>
    <w:rsid w:val="39FFD3AD"/>
    <w:rsid w:val="3A4A95B5"/>
    <w:rsid w:val="3BD1254B"/>
    <w:rsid w:val="3C28AE3C"/>
    <w:rsid w:val="3C9EB0D3"/>
    <w:rsid w:val="3CE115C1"/>
    <w:rsid w:val="3D1F44CD"/>
    <w:rsid w:val="3E6684D6"/>
    <w:rsid w:val="41A6E0E2"/>
    <w:rsid w:val="42005EFE"/>
    <w:rsid w:val="4211FADA"/>
    <w:rsid w:val="42A6972B"/>
    <w:rsid w:val="433F1D86"/>
    <w:rsid w:val="43C5ECF3"/>
    <w:rsid w:val="43F94CEA"/>
    <w:rsid w:val="45C32CCA"/>
    <w:rsid w:val="461B1135"/>
    <w:rsid w:val="46776D5D"/>
    <w:rsid w:val="4867200C"/>
    <w:rsid w:val="486F897B"/>
    <w:rsid w:val="4915F141"/>
    <w:rsid w:val="4B86DCA0"/>
    <w:rsid w:val="4BA16A04"/>
    <w:rsid w:val="4C3FC428"/>
    <w:rsid w:val="4CBDE2C4"/>
    <w:rsid w:val="4CF8334A"/>
    <w:rsid w:val="4D1DA8B3"/>
    <w:rsid w:val="4D4402EC"/>
    <w:rsid w:val="4D876E09"/>
    <w:rsid w:val="4DB207A6"/>
    <w:rsid w:val="4E67C1E7"/>
    <w:rsid w:val="4F6BEA38"/>
    <w:rsid w:val="4FBEFB07"/>
    <w:rsid w:val="4FEB75CB"/>
    <w:rsid w:val="50C46E94"/>
    <w:rsid w:val="52E5C6EA"/>
    <w:rsid w:val="531C9842"/>
    <w:rsid w:val="5477C8AA"/>
    <w:rsid w:val="54B13B29"/>
    <w:rsid w:val="5711447E"/>
    <w:rsid w:val="582C5980"/>
    <w:rsid w:val="585BE55F"/>
    <w:rsid w:val="596B2085"/>
    <w:rsid w:val="59D6DE4E"/>
    <w:rsid w:val="5A8359AC"/>
    <w:rsid w:val="5D8B9613"/>
    <w:rsid w:val="5EEA0675"/>
    <w:rsid w:val="5F1D113D"/>
    <w:rsid w:val="5F8570BC"/>
    <w:rsid w:val="60CCF560"/>
    <w:rsid w:val="625DB139"/>
    <w:rsid w:val="62925169"/>
    <w:rsid w:val="634C1375"/>
    <w:rsid w:val="636E21B2"/>
    <w:rsid w:val="638ED682"/>
    <w:rsid w:val="6585E760"/>
    <w:rsid w:val="6754E696"/>
    <w:rsid w:val="67686FFF"/>
    <w:rsid w:val="67D7244F"/>
    <w:rsid w:val="67F762EA"/>
    <w:rsid w:val="68301B30"/>
    <w:rsid w:val="6832579A"/>
    <w:rsid w:val="6872ADA6"/>
    <w:rsid w:val="68D35E34"/>
    <w:rsid w:val="69654515"/>
    <w:rsid w:val="69C2AC66"/>
    <w:rsid w:val="6A4F689F"/>
    <w:rsid w:val="6AF2FEA5"/>
    <w:rsid w:val="6B1946BB"/>
    <w:rsid w:val="6B961DB7"/>
    <w:rsid w:val="6BBCF5D7"/>
    <w:rsid w:val="6C928897"/>
    <w:rsid w:val="6D47AC84"/>
    <w:rsid w:val="6DD30318"/>
    <w:rsid w:val="6ED87365"/>
    <w:rsid w:val="6FD1723F"/>
    <w:rsid w:val="6FE34DD9"/>
    <w:rsid w:val="6FF81AE5"/>
    <w:rsid w:val="7049479B"/>
    <w:rsid w:val="709C75AD"/>
    <w:rsid w:val="71078DF4"/>
    <w:rsid w:val="71D76DF9"/>
    <w:rsid w:val="731E11D2"/>
    <w:rsid w:val="731E67A1"/>
    <w:rsid w:val="733767D9"/>
    <w:rsid w:val="7344F7DB"/>
    <w:rsid w:val="735E9379"/>
    <w:rsid w:val="736E7243"/>
    <w:rsid w:val="75526DE1"/>
    <w:rsid w:val="7712918B"/>
    <w:rsid w:val="7713C90F"/>
    <w:rsid w:val="7744386F"/>
    <w:rsid w:val="78A4A2FB"/>
    <w:rsid w:val="79CC5851"/>
    <w:rsid w:val="7B0B5AAC"/>
    <w:rsid w:val="7B6A06A8"/>
    <w:rsid w:val="7BC5E432"/>
    <w:rsid w:val="7F47D672"/>
    <w:rsid w:val="7F56B5A0"/>
    <w:rsid w:val="7FA3326F"/>
    <w:rsid w:val="7FC0D37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4E58E"/>
  <w15:chartTrackingRefBased/>
  <w15:docId w15:val="{3B35BDBD-AA12-4AD1-AF69-2C004704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3443"/>
    <w:pPr>
      <w:spacing w:after="0" w:line="240" w:lineRule="auto"/>
    </w:pPr>
    <w:rPr>
      <w:rFonts w:eastAsiaTheme="minorEastAsia"/>
      <w:kern w:val="2"/>
      <w:sz w:val="21"/>
      <w:szCs w:val="24"/>
      <w:lang w:eastAsia="de-DE"/>
      <w14:ligatures w14:val="standardContextual"/>
    </w:rPr>
  </w:style>
  <w:style w:type="paragraph" w:styleId="berschrift1">
    <w:name w:val="heading 1"/>
    <w:aliases w:val="05_Überschrift 1"/>
    <w:basedOn w:val="Standard"/>
    <w:next w:val="Standard"/>
    <w:link w:val="berschrift1Zchn"/>
    <w:uiPriority w:val="4"/>
    <w:qFormat/>
    <w:rsid w:val="006F0D8C"/>
    <w:pPr>
      <w:spacing w:line="320" w:lineRule="exact"/>
      <w:outlineLvl w:val="0"/>
    </w:pPr>
    <w:rPr>
      <w:rFonts w:ascii="MB Corpo A Title Cond Office" w:hAnsi="MB Corpo A Title Cond Office"/>
      <w:sz w:val="32"/>
    </w:rPr>
  </w:style>
  <w:style w:type="paragraph" w:styleId="berschrift2">
    <w:name w:val="heading 2"/>
    <w:aliases w:val="06_Überschrift 2"/>
    <w:basedOn w:val="Standard"/>
    <w:next w:val="Standard"/>
    <w:link w:val="berschrift2Zchn"/>
    <w:uiPriority w:val="5"/>
    <w:unhideWhenUsed/>
    <w:qFormat/>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uzeile"/>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berschrift1Zchn">
    <w:name w:val="Überschrift 1 Zchn"/>
    <w:aliases w:val="05_Überschrift 1 Zchn"/>
    <w:basedOn w:val="Absatz-Standardschriftart"/>
    <w:link w:val="berschrift1"/>
    <w:uiPriority w:val="4"/>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5"/>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berschrift2Zchn">
    <w:name w:val="Überschrift 2 Zchn"/>
    <w:aliases w:val="06_Überschrift 2 Zchn"/>
    <w:basedOn w:val="Absatz-Standardschriftart"/>
    <w:link w:val="berschrift2"/>
    <w:uiPriority w:val="5"/>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berschrift2">
    <w:name w:val="A02_Überschrift 2"/>
    <w:basedOn w:val="berschrift2"/>
    <w:qFormat/>
    <w:rsid w:val="001306A6"/>
    <w:pPr>
      <w:spacing w:after="280" w:line="280" w:lineRule="exact"/>
    </w:pPr>
    <w:rPr>
      <w:rFonts w:ascii="MB Corpo S Text Office" w:hAnsi="MB Corpo S Text Office"/>
    </w:rPr>
  </w:style>
  <w:style w:type="paragraph" w:styleId="Listenabsatz">
    <w:name w:val="List Paragraph"/>
    <w:aliases w:val="Listenabsatz TI"/>
    <w:basedOn w:val="Standard"/>
    <w:link w:val="ListenabsatzZchn"/>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unotentext">
    <w:name w:val="footnote text"/>
    <w:aliases w:val="12_Fußnotentext"/>
    <w:link w:val="FunotentextZchn"/>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aliases w:val="12_Fußnotentext Zchn"/>
    <w:basedOn w:val="Absatz-Standardschriftart"/>
    <w:link w:val="Funotentext"/>
    <w:uiPriority w:val="11"/>
    <w:rsid w:val="00D15379"/>
    <w:rPr>
      <w:rFonts w:eastAsiaTheme="minorEastAsia"/>
      <w:kern w:val="2"/>
      <w:sz w:val="15"/>
      <w:szCs w:val="20"/>
      <w:lang w:eastAsia="de-DE"/>
      <w14:ligatures w14:val="standardContextual"/>
    </w:rPr>
  </w:style>
  <w:style w:type="character" w:styleId="Funotenzeichen">
    <w:name w:val="footnote reference"/>
    <w:aliases w:val="11_Fußnotenzeichen,112_Fußnotenzeichen Tabelle"/>
    <w:basedOn w:val="Absatz-Standardschriftart"/>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7"/>
      </w:numPr>
    </w:pPr>
    <w:rPr>
      <w:rFonts w:eastAsia="Times New Roman" w:cs="Calibri"/>
      <w:szCs w:val="15"/>
    </w:rPr>
  </w:style>
  <w:style w:type="paragraph" w:styleId="Inhaltsverzeichnisberschrift">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berschrift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02Flietextbold">
    <w:name w:val="02_Fließtext bold"/>
    <w:basedOn w:val="Standard"/>
    <w:link w:val="02FlietextboldZchn"/>
    <w:uiPriority w:val="1"/>
    <w:qFormat/>
    <w:rsid w:val="0082200D"/>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Absatz-Standardschriftart"/>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Standard"/>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Standard"/>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Standard"/>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Standard"/>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Standard"/>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BesuchterLink">
    <w:name w:val="FollowedHyperlink"/>
    <w:basedOn w:val="Absatz-Standardschriftart"/>
    <w:uiPriority w:val="99"/>
    <w:semiHidden/>
    <w:unhideWhenUsed/>
    <w:rsid w:val="00D92F64"/>
    <w:rPr>
      <w:color w:val="0078D6" w:themeColor="followedHyperlink"/>
      <w:u w:val="single"/>
    </w:rPr>
  </w:style>
  <w:style w:type="paragraph" w:customStyle="1" w:styleId="A03Copytext">
    <w:name w:val="A03_Copy text"/>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01Flietext">
    <w:name w:val="01_Fließtext"/>
    <w:basedOn w:val="Standard"/>
    <w:link w:val="01FlietextZchn"/>
    <w:qFormat/>
    <w:rsid w:val="0050496B"/>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Absatz-Standardschriftart"/>
    <w:link w:val="01Flietext"/>
    <w:rsid w:val="0050496B"/>
    <w:rPr>
      <w:rFonts w:ascii="MB Corpo S Text Office Light" w:hAnsi="MB Corpo S Text Office Light"/>
      <w:sz w:val="21"/>
      <w:szCs w:val="21"/>
    </w:rPr>
  </w:style>
  <w:style w:type="paragraph" w:customStyle="1" w:styleId="07Zwischenberschrift">
    <w:name w:val="07_Zwischenüberschrift"/>
    <w:basedOn w:val="berschrift2"/>
    <w:uiPriority w:val="6"/>
    <w:qFormat/>
    <w:rsid w:val="0050496B"/>
    <w:pPr>
      <w:keepLines w:val="0"/>
      <w:spacing w:line="280" w:lineRule="exact"/>
    </w:pPr>
    <w:rPr>
      <w:rFonts w:ascii="MB Corpo S Text Office" w:hAnsi="MB Corpo S Text Office"/>
      <w:kern w:val="0"/>
      <w:lang w:eastAsia="en-US"/>
      <w14:ligatures w14:val="none"/>
    </w:rPr>
  </w:style>
  <w:style w:type="character" w:styleId="Kommentarzeichen">
    <w:name w:val="annotation reference"/>
    <w:basedOn w:val="Absatz-Standardschriftart"/>
    <w:uiPriority w:val="99"/>
    <w:unhideWhenUsed/>
    <w:rsid w:val="0050496B"/>
    <w:rPr>
      <w:sz w:val="16"/>
      <w:szCs w:val="16"/>
    </w:rPr>
  </w:style>
  <w:style w:type="paragraph" w:styleId="Kommentartext">
    <w:name w:val="annotation text"/>
    <w:basedOn w:val="Standard"/>
    <w:link w:val="KommentartextZchn"/>
    <w:uiPriority w:val="99"/>
    <w:unhideWhenUsed/>
    <w:rsid w:val="0050496B"/>
    <w:rPr>
      <w:rFonts w:ascii="MB Corpo S Text Office Light" w:eastAsiaTheme="minorHAnsi" w:hAnsi="MB Corpo S Text Office Light"/>
      <w:kern w:val="0"/>
      <w:sz w:val="20"/>
      <w:szCs w:val="20"/>
      <w:lang w:eastAsia="en-US"/>
      <w14:ligatures w14:val="none"/>
    </w:rPr>
  </w:style>
  <w:style w:type="character" w:customStyle="1" w:styleId="KommentartextZchn">
    <w:name w:val="Kommentartext Zchn"/>
    <w:basedOn w:val="Absatz-Standardschriftart"/>
    <w:link w:val="Kommentartext"/>
    <w:uiPriority w:val="99"/>
    <w:rsid w:val="0050496B"/>
    <w:rPr>
      <w:rFonts w:ascii="MB Corpo S Text Office Light" w:hAnsi="MB Corpo S Text Office Light"/>
      <w:sz w:val="20"/>
      <w:szCs w:val="20"/>
    </w:rPr>
  </w:style>
  <w:style w:type="paragraph" w:styleId="Kommentarthema">
    <w:name w:val="annotation subject"/>
    <w:basedOn w:val="Kommentartext"/>
    <w:next w:val="Kommentartext"/>
    <w:link w:val="KommentarthemaZchn"/>
    <w:uiPriority w:val="99"/>
    <w:semiHidden/>
    <w:unhideWhenUsed/>
    <w:rsid w:val="00F16CEE"/>
    <w:rPr>
      <w:rFonts w:asciiTheme="minorHAnsi" w:eastAsiaTheme="minorEastAsia" w:hAnsiTheme="minorHAnsi"/>
      <w:b/>
      <w:bCs/>
      <w:kern w:val="2"/>
      <w:lang w:eastAsia="de-DE"/>
      <w14:ligatures w14:val="standardContextual"/>
    </w:rPr>
  </w:style>
  <w:style w:type="character" w:customStyle="1" w:styleId="KommentarthemaZchn">
    <w:name w:val="Kommentarthema Zchn"/>
    <w:basedOn w:val="KommentartextZchn"/>
    <w:link w:val="Kommentarthema"/>
    <w:uiPriority w:val="99"/>
    <w:semiHidden/>
    <w:rsid w:val="00F16CEE"/>
    <w:rPr>
      <w:rFonts w:ascii="MB Corpo S Text Office Light" w:eastAsiaTheme="minorEastAsia" w:hAnsi="MB Corpo S Text Office Light"/>
      <w:b/>
      <w:bCs/>
      <w:kern w:val="2"/>
      <w:sz w:val="20"/>
      <w:szCs w:val="20"/>
      <w:lang w:eastAsia="de-DE"/>
      <w14:ligatures w14:val="standardContextual"/>
    </w:rPr>
  </w:style>
  <w:style w:type="character" w:customStyle="1" w:styleId="ListenabsatzZchn">
    <w:name w:val="Listenabsatz Zchn"/>
    <w:aliases w:val="Listenabsatz TI Zchn"/>
    <w:basedOn w:val="Absatz-Standardschriftart"/>
    <w:link w:val="Listenabsatz"/>
    <w:uiPriority w:val="34"/>
    <w:rsid w:val="00B905C3"/>
    <w:rPr>
      <w:rFonts w:ascii="MB Corpo S Text Office Light" w:hAnsi="MB Corpo S Text Office Light"/>
      <w:sz w:val="21"/>
    </w:rPr>
  </w:style>
  <w:style w:type="character" w:customStyle="1" w:styleId="ui-provider">
    <w:name w:val="ui-provider"/>
    <w:basedOn w:val="Absatz-Standardschriftart"/>
    <w:rsid w:val="00B905C3"/>
  </w:style>
  <w:style w:type="paragraph" w:styleId="berarbeitung">
    <w:name w:val="Revision"/>
    <w:hidden/>
    <w:uiPriority w:val="99"/>
    <w:semiHidden/>
    <w:rsid w:val="00AD450C"/>
    <w:pPr>
      <w:spacing w:after="0" w:line="240" w:lineRule="auto"/>
    </w:pPr>
    <w:rPr>
      <w:rFonts w:eastAsiaTheme="minorEastAsia"/>
      <w:kern w:val="2"/>
      <w:sz w:val="21"/>
      <w:szCs w:val="24"/>
      <w:lang w:eastAsia="de-DE"/>
      <w14:ligatures w14:val="standardContextual"/>
    </w:rPr>
  </w:style>
  <w:style w:type="character" w:styleId="Erwhnung">
    <w:name w:val="Mention"/>
    <w:basedOn w:val="Absatz-Standardschriftart"/>
    <w:uiPriority w:val="99"/>
    <w:unhideWhenUsed/>
    <w:rsid w:val="005B3746"/>
    <w:rPr>
      <w:color w:val="2B579A"/>
      <w:shd w:val="clear" w:color="auto" w:fill="E1DFDD"/>
    </w:rPr>
  </w:style>
  <w:style w:type="character" w:customStyle="1" w:styleId="08Baureihenbezeichnung">
    <w:name w:val="08_Baureihenbezeichnung"/>
    <w:basedOn w:val="Absatz-Standardschriftart"/>
    <w:uiPriority w:val="7"/>
    <w:qFormat/>
    <w:rsid w:val="00AA2776"/>
    <w:rPr>
      <w:rFonts w:ascii="MB Corpo A Title Cond Office" w:hAnsi="MB Corpo A Title Cond Offic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6937">
      <w:bodyDiv w:val="1"/>
      <w:marLeft w:val="0"/>
      <w:marRight w:val="0"/>
      <w:marTop w:val="0"/>
      <w:marBottom w:val="0"/>
      <w:divBdr>
        <w:top w:val="none" w:sz="0" w:space="0" w:color="auto"/>
        <w:left w:val="none" w:sz="0" w:space="0" w:color="auto"/>
        <w:bottom w:val="none" w:sz="0" w:space="0" w:color="auto"/>
        <w:right w:val="none" w:sz="0" w:space="0" w:color="auto"/>
      </w:divBdr>
    </w:div>
    <w:div w:id="465247714">
      <w:bodyDiv w:val="1"/>
      <w:marLeft w:val="0"/>
      <w:marRight w:val="0"/>
      <w:marTop w:val="0"/>
      <w:marBottom w:val="0"/>
      <w:divBdr>
        <w:top w:val="none" w:sz="0" w:space="0" w:color="auto"/>
        <w:left w:val="none" w:sz="0" w:space="0" w:color="auto"/>
        <w:bottom w:val="none" w:sz="0" w:space="0" w:color="auto"/>
        <w:right w:val="none" w:sz="0" w:space="0" w:color="auto"/>
      </w:divBdr>
    </w:div>
    <w:div w:id="542251861">
      <w:bodyDiv w:val="1"/>
      <w:marLeft w:val="0"/>
      <w:marRight w:val="0"/>
      <w:marTop w:val="0"/>
      <w:marBottom w:val="0"/>
      <w:divBdr>
        <w:top w:val="none" w:sz="0" w:space="0" w:color="auto"/>
        <w:left w:val="none" w:sz="0" w:space="0" w:color="auto"/>
        <w:bottom w:val="none" w:sz="0" w:space="0" w:color="auto"/>
        <w:right w:val="none" w:sz="0" w:space="0" w:color="auto"/>
      </w:divBdr>
    </w:div>
    <w:div w:id="577788687">
      <w:bodyDiv w:val="1"/>
      <w:marLeft w:val="0"/>
      <w:marRight w:val="0"/>
      <w:marTop w:val="0"/>
      <w:marBottom w:val="0"/>
      <w:divBdr>
        <w:top w:val="none" w:sz="0" w:space="0" w:color="auto"/>
        <w:left w:val="none" w:sz="0" w:space="0" w:color="auto"/>
        <w:bottom w:val="none" w:sz="0" w:space="0" w:color="auto"/>
        <w:right w:val="none" w:sz="0" w:space="0" w:color="auto"/>
      </w:divBdr>
    </w:div>
    <w:div w:id="621690171">
      <w:bodyDiv w:val="1"/>
      <w:marLeft w:val="0"/>
      <w:marRight w:val="0"/>
      <w:marTop w:val="0"/>
      <w:marBottom w:val="0"/>
      <w:divBdr>
        <w:top w:val="none" w:sz="0" w:space="0" w:color="auto"/>
        <w:left w:val="none" w:sz="0" w:space="0" w:color="auto"/>
        <w:bottom w:val="none" w:sz="0" w:space="0" w:color="auto"/>
        <w:right w:val="none" w:sz="0" w:space="0" w:color="auto"/>
      </w:divBdr>
    </w:div>
    <w:div w:id="822549161">
      <w:bodyDiv w:val="1"/>
      <w:marLeft w:val="0"/>
      <w:marRight w:val="0"/>
      <w:marTop w:val="0"/>
      <w:marBottom w:val="0"/>
      <w:divBdr>
        <w:top w:val="none" w:sz="0" w:space="0" w:color="auto"/>
        <w:left w:val="none" w:sz="0" w:space="0" w:color="auto"/>
        <w:bottom w:val="none" w:sz="0" w:space="0" w:color="auto"/>
        <w:right w:val="none" w:sz="0" w:space="0" w:color="auto"/>
      </w:divBdr>
    </w:div>
    <w:div w:id="1058479500">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288270009">
      <w:bodyDiv w:val="1"/>
      <w:marLeft w:val="0"/>
      <w:marRight w:val="0"/>
      <w:marTop w:val="0"/>
      <w:marBottom w:val="0"/>
      <w:divBdr>
        <w:top w:val="none" w:sz="0" w:space="0" w:color="auto"/>
        <w:left w:val="none" w:sz="0" w:space="0" w:color="auto"/>
        <w:bottom w:val="none" w:sz="0" w:space="0" w:color="auto"/>
        <w:right w:val="none" w:sz="0" w:space="0" w:color="auto"/>
      </w:divBdr>
    </w:div>
    <w:div w:id="1319068955">
      <w:bodyDiv w:val="1"/>
      <w:marLeft w:val="0"/>
      <w:marRight w:val="0"/>
      <w:marTop w:val="0"/>
      <w:marBottom w:val="0"/>
      <w:divBdr>
        <w:top w:val="none" w:sz="0" w:space="0" w:color="auto"/>
        <w:left w:val="none" w:sz="0" w:space="0" w:color="auto"/>
        <w:bottom w:val="none" w:sz="0" w:space="0" w:color="auto"/>
        <w:right w:val="none" w:sz="0" w:space="0" w:color="auto"/>
      </w:divBdr>
    </w:div>
    <w:div w:id="1405878551">
      <w:bodyDiv w:val="1"/>
      <w:marLeft w:val="0"/>
      <w:marRight w:val="0"/>
      <w:marTop w:val="0"/>
      <w:marBottom w:val="0"/>
      <w:divBdr>
        <w:top w:val="none" w:sz="0" w:space="0" w:color="auto"/>
        <w:left w:val="none" w:sz="0" w:space="0" w:color="auto"/>
        <w:bottom w:val="none" w:sz="0" w:space="0" w:color="auto"/>
        <w:right w:val="none" w:sz="0" w:space="0" w:color="auto"/>
      </w:divBdr>
    </w:div>
    <w:div w:id="1434939063">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media.mercedes-benz.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de.linkedin.com/company/mercedes-benz_ag" TargetMode="External"/><Relationship Id="rId2" Type="http://schemas.openxmlformats.org/officeDocument/2006/relationships/customXml" Target="../customXml/item2.xml"/><Relationship Id="rId16" Type="http://schemas.openxmlformats.org/officeDocument/2006/relationships/hyperlink" Target="http://www.mercedes-benz.co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mercedes-ben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Feb%202025\PI%20Vorlagen_20250131\PI%20Vorlagen_20250131\Mercedes-Benz_Kit_DE-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A124C5F58C5674CAE7858997CA9C589" ma:contentTypeVersion="4" ma:contentTypeDescription="Ein neues Dokument erstellen." ma:contentTypeScope="" ma:versionID="6120d8391bc10b9fb4b9ec472aae505f">
  <xsd:schema xmlns:xsd="http://www.w3.org/2001/XMLSchema" xmlns:xs="http://www.w3.org/2001/XMLSchema" xmlns:p="http://schemas.microsoft.com/office/2006/metadata/properties" xmlns:ns2="6081007f-39ff-45cb-a9a9-676d13754c5c" targetNamespace="http://schemas.microsoft.com/office/2006/metadata/properties" ma:root="true" ma:fieldsID="af40e7d1625a84e59acd87e338b88d9f" ns2:_="">
    <xsd:import namespace="6081007f-39ff-45cb-a9a9-676d13754c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12AB8-13AA-45F1-B48E-EA5FF8173D1A}">
  <ds:schemaRefs>
    <ds:schemaRef ds:uri="http://www.w3.org/XML/1998/namespace"/>
    <ds:schemaRef ds:uri="http://schemas.microsoft.com/office/2006/documentManagement/types"/>
    <ds:schemaRef ds:uri="http://schemas.microsoft.com/office/2006/metadata/properties"/>
    <ds:schemaRef ds:uri="http://purl.org/dc/dcmitype/"/>
    <ds:schemaRef ds:uri="http://purl.org/dc/elements/1.1/"/>
    <ds:schemaRef ds:uri="6081007f-39ff-45cb-a9a9-676d13754c5c"/>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10DBCD8-96BC-4D65-AB58-2FEAACE51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Mercedes-Benz_Kit_DE-DE.dotx</Template>
  <TotalTime>0</TotalTime>
  <Pages>29</Pages>
  <Words>12443</Words>
  <Characters>78391</Characters>
  <Application>Microsoft Office Word</Application>
  <DocSecurity>0</DocSecurity>
  <Lines>653</Lines>
  <Paragraphs>181</Paragraphs>
  <ScaleCrop>false</ScaleCrop>
  <HeadingPairs>
    <vt:vector size="2" baseType="variant">
      <vt:variant>
        <vt:lpstr>Titel</vt:lpstr>
      </vt:variant>
      <vt:variant>
        <vt:i4>1</vt:i4>
      </vt:variant>
    </vt:vector>
  </HeadingPairs>
  <TitlesOfParts>
    <vt:vector size="1" baseType="lpstr">
      <vt:lpstr>Pressemappe</vt:lpstr>
    </vt:vector>
  </TitlesOfParts>
  <Company>Mercedes-Benz AG</Company>
  <LinksUpToDate>false</LinksUpToDate>
  <CharactersWithSpaces>90653</CharactersWithSpaces>
  <SharedDoc>false</SharedDoc>
  <HLinks>
    <vt:vector size="90" baseType="variant">
      <vt:variant>
        <vt:i4>6291575</vt:i4>
      </vt:variant>
      <vt:variant>
        <vt:i4>87</vt:i4>
      </vt:variant>
      <vt:variant>
        <vt:i4>0</vt:i4>
      </vt:variant>
      <vt:variant>
        <vt:i4>5</vt:i4>
      </vt:variant>
      <vt:variant>
        <vt:lpwstr>http://media.mercedes-benz.com/</vt:lpwstr>
      </vt:variant>
      <vt:variant>
        <vt:lpwstr/>
      </vt:variant>
      <vt:variant>
        <vt:i4>7274582</vt:i4>
      </vt:variant>
      <vt:variant>
        <vt:i4>84</vt:i4>
      </vt:variant>
      <vt:variant>
        <vt:i4>0</vt:i4>
      </vt:variant>
      <vt:variant>
        <vt:i4>5</vt:i4>
      </vt:variant>
      <vt:variant>
        <vt:lpwstr>https://de.linkedin.com/company/mercedes-benz_ag</vt:lpwstr>
      </vt:variant>
      <vt:variant>
        <vt:lpwstr/>
      </vt:variant>
      <vt:variant>
        <vt:i4>524300</vt:i4>
      </vt:variant>
      <vt:variant>
        <vt:i4>81</vt:i4>
      </vt:variant>
      <vt:variant>
        <vt:i4>0</vt:i4>
      </vt:variant>
      <vt:variant>
        <vt:i4>5</vt:i4>
      </vt:variant>
      <vt:variant>
        <vt:lpwstr>http://www.mercedes-benz.com/</vt:lpwstr>
      </vt:variant>
      <vt:variant>
        <vt:lpwstr/>
      </vt:variant>
      <vt:variant>
        <vt:i4>524300</vt:i4>
      </vt:variant>
      <vt:variant>
        <vt:i4>69</vt:i4>
      </vt:variant>
      <vt:variant>
        <vt:i4>0</vt:i4>
      </vt:variant>
      <vt:variant>
        <vt:i4>5</vt:i4>
      </vt:variant>
      <vt:variant>
        <vt:lpwstr>http://www.mercedes-benz.com/</vt:lpwstr>
      </vt:variant>
      <vt:variant>
        <vt:lpwstr/>
      </vt:variant>
      <vt:variant>
        <vt:i4>2031666</vt:i4>
      </vt:variant>
      <vt:variant>
        <vt:i4>62</vt:i4>
      </vt:variant>
      <vt:variant>
        <vt:i4>0</vt:i4>
      </vt:variant>
      <vt:variant>
        <vt:i4>5</vt:i4>
      </vt:variant>
      <vt:variant>
        <vt:lpwstr/>
      </vt:variant>
      <vt:variant>
        <vt:lpwstr>_Toc191553776</vt:lpwstr>
      </vt:variant>
      <vt:variant>
        <vt:i4>2031666</vt:i4>
      </vt:variant>
      <vt:variant>
        <vt:i4>56</vt:i4>
      </vt:variant>
      <vt:variant>
        <vt:i4>0</vt:i4>
      </vt:variant>
      <vt:variant>
        <vt:i4>5</vt:i4>
      </vt:variant>
      <vt:variant>
        <vt:lpwstr/>
      </vt:variant>
      <vt:variant>
        <vt:lpwstr>_Toc191553775</vt:lpwstr>
      </vt:variant>
      <vt:variant>
        <vt:i4>2031666</vt:i4>
      </vt:variant>
      <vt:variant>
        <vt:i4>50</vt:i4>
      </vt:variant>
      <vt:variant>
        <vt:i4>0</vt:i4>
      </vt:variant>
      <vt:variant>
        <vt:i4>5</vt:i4>
      </vt:variant>
      <vt:variant>
        <vt:lpwstr/>
      </vt:variant>
      <vt:variant>
        <vt:lpwstr>_Toc191553774</vt:lpwstr>
      </vt:variant>
      <vt:variant>
        <vt:i4>2031666</vt:i4>
      </vt:variant>
      <vt:variant>
        <vt:i4>44</vt:i4>
      </vt:variant>
      <vt:variant>
        <vt:i4>0</vt:i4>
      </vt:variant>
      <vt:variant>
        <vt:i4>5</vt:i4>
      </vt:variant>
      <vt:variant>
        <vt:lpwstr/>
      </vt:variant>
      <vt:variant>
        <vt:lpwstr>_Toc191553773</vt:lpwstr>
      </vt:variant>
      <vt:variant>
        <vt:i4>2031666</vt:i4>
      </vt:variant>
      <vt:variant>
        <vt:i4>38</vt:i4>
      </vt:variant>
      <vt:variant>
        <vt:i4>0</vt:i4>
      </vt:variant>
      <vt:variant>
        <vt:i4>5</vt:i4>
      </vt:variant>
      <vt:variant>
        <vt:lpwstr/>
      </vt:variant>
      <vt:variant>
        <vt:lpwstr>_Toc191553772</vt:lpwstr>
      </vt:variant>
      <vt:variant>
        <vt:i4>2031666</vt:i4>
      </vt:variant>
      <vt:variant>
        <vt:i4>32</vt:i4>
      </vt:variant>
      <vt:variant>
        <vt:i4>0</vt:i4>
      </vt:variant>
      <vt:variant>
        <vt:i4>5</vt:i4>
      </vt:variant>
      <vt:variant>
        <vt:lpwstr/>
      </vt:variant>
      <vt:variant>
        <vt:lpwstr>_Toc191553771</vt:lpwstr>
      </vt:variant>
      <vt:variant>
        <vt:i4>2031666</vt:i4>
      </vt:variant>
      <vt:variant>
        <vt:i4>26</vt:i4>
      </vt:variant>
      <vt:variant>
        <vt:i4>0</vt:i4>
      </vt:variant>
      <vt:variant>
        <vt:i4>5</vt:i4>
      </vt:variant>
      <vt:variant>
        <vt:lpwstr/>
      </vt:variant>
      <vt:variant>
        <vt:lpwstr>_Toc191553770</vt:lpwstr>
      </vt:variant>
      <vt:variant>
        <vt:i4>1966130</vt:i4>
      </vt:variant>
      <vt:variant>
        <vt:i4>20</vt:i4>
      </vt:variant>
      <vt:variant>
        <vt:i4>0</vt:i4>
      </vt:variant>
      <vt:variant>
        <vt:i4>5</vt:i4>
      </vt:variant>
      <vt:variant>
        <vt:lpwstr/>
      </vt:variant>
      <vt:variant>
        <vt:lpwstr>_Toc191553769</vt:lpwstr>
      </vt:variant>
      <vt:variant>
        <vt:i4>1966130</vt:i4>
      </vt:variant>
      <vt:variant>
        <vt:i4>14</vt:i4>
      </vt:variant>
      <vt:variant>
        <vt:i4>0</vt:i4>
      </vt:variant>
      <vt:variant>
        <vt:i4>5</vt:i4>
      </vt:variant>
      <vt:variant>
        <vt:lpwstr/>
      </vt:variant>
      <vt:variant>
        <vt:lpwstr>_Toc191553768</vt:lpwstr>
      </vt:variant>
      <vt:variant>
        <vt:i4>1966130</vt:i4>
      </vt:variant>
      <vt:variant>
        <vt:i4>8</vt:i4>
      </vt:variant>
      <vt:variant>
        <vt:i4>0</vt:i4>
      </vt:variant>
      <vt:variant>
        <vt:i4>5</vt:i4>
      </vt:variant>
      <vt:variant>
        <vt:lpwstr/>
      </vt:variant>
      <vt:variant>
        <vt:lpwstr>_Toc191553767</vt:lpwstr>
      </vt:variant>
      <vt:variant>
        <vt:i4>6750222</vt:i4>
      </vt:variant>
      <vt:variant>
        <vt:i4>0</vt:i4>
      </vt:variant>
      <vt:variant>
        <vt:i4>0</vt:i4>
      </vt:variant>
      <vt:variant>
        <vt:i4>5</vt:i4>
      </vt:variant>
      <vt:variant>
        <vt:lpwstr>mailto:zelenan@emea.corpdir.net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Pressemappe</dc:title>
  <dc:subject/>
  <dc:creator>MX/CM</dc:creator>
  <cp:keywords/>
  <dc:description/>
  <cp:lastModifiedBy>Stein, Doris (000)</cp:lastModifiedBy>
  <cp:revision>5</cp:revision>
  <dcterms:created xsi:type="dcterms:W3CDTF">2025-03-10T14:51:00Z</dcterms:created>
  <dcterms:modified xsi:type="dcterms:W3CDTF">2025-03-10T15:04:00Z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2025-01-21T13:55:40Z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e66a24c4-0e6b-4257-bb65-ead46f2548ef</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2c0b1ecc,5e7a2a6d,12c914c0</vt:lpwstr>
  </property>
  <property fmtid="{D5CDD505-2E9C-101B-9397-08002B2CF9AE}" pid="11" name="ClassificationContentMarkingFooterFontProps">
    <vt:lpwstr>#000000,10,Calibri</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2025-02-19T08:53:16Z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cee7ade4-1b23-4646-8273-b5eeb59649ca</vt:lpwstr>
  </property>
  <property fmtid="{D5CDD505-2E9C-101B-9397-08002B2CF9AE}" pid="19" name="MSIP_Label_8e19d756-792e-42a1-bcad-4cb9051ddd2d_ContentBits">
    <vt:lpwstr>2</vt:lpwstr>
  </property>
  <property fmtid="{D5CDD505-2E9C-101B-9397-08002B2CF9AE}" pid="20" name="ContentTypeId">
    <vt:lpwstr>0x010100FA124C5F58C5674CAE7858997CA9C589</vt:lpwstr>
  </property>
</Properties>
</file>